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59" w:rsidRPr="00D02A91" w:rsidRDefault="00E25C59" w:rsidP="00E25C59">
      <w:pPr>
        <w:adjustRightInd w:val="0"/>
        <w:snapToGrid w:val="0"/>
        <w:jc w:val="center"/>
        <w:rPr>
          <w:rFonts w:ascii="黑体" w:eastAsia="黑体"/>
          <w:color w:val="000000"/>
          <w:sz w:val="32"/>
          <w:szCs w:val="20"/>
        </w:rPr>
      </w:pPr>
      <w:r w:rsidRPr="00D02A91">
        <w:rPr>
          <w:rFonts w:ascii="黑体" w:eastAsia="黑体" w:hint="eastAsia"/>
          <w:b/>
          <w:sz w:val="28"/>
          <w:szCs w:val="28"/>
        </w:rPr>
        <w:t>供应商入库调查表</w:t>
      </w:r>
    </w:p>
    <w:p w:rsidR="00E25C59" w:rsidRPr="00D02A91" w:rsidRDefault="00E25C59" w:rsidP="00E25C59">
      <w:pPr>
        <w:spacing w:line="360" w:lineRule="auto"/>
        <w:ind w:firstLineChars="50" w:firstLine="105"/>
        <w:rPr>
          <w:rFonts w:ascii="宋体"/>
          <w:color w:val="000000"/>
        </w:rPr>
      </w:pPr>
      <w:r w:rsidRPr="00D02A91">
        <w:rPr>
          <w:rFonts w:ascii="宋体" w:hint="eastAsia"/>
          <w:color w:val="000000"/>
        </w:rPr>
        <w:t>填表日期：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133"/>
        <w:gridCol w:w="1022"/>
        <w:gridCol w:w="992"/>
        <w:gridCol w:w="162"/>
        <w:gridCol w:w="1365"/>
        <w:gridCol w:w="735"/>
        <w:gridCol w:w="830"/>
        <w:gridCol w:w="1134"/>
        <w:gridCol w:w="1275"/>
        <w:gridCol w:w="1701"/>
        <w:gridCol w:w="1418"/>
        <w:gridCol w:w="1822"/>
      </w:tblGrid>
      <w:tr w:rsidR="00E25C59" w:rsidRPr="00D02A91" w:rsidTr="00E00129">
        <w:trPr>
          <w:cantSplit/>
          <w:trHeight w:val="351"/>
        </w:trPr>
        <w:tc>
          <w:tcPr>
            <w:tcW w:w="109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单位名称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所属行业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电话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传真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法定代表人</w:t>
            </w:r>
          </w:p>
        </w:tc>
        <w:tc>
          <w:tcPr>
            <w:tcW w:w="182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</w:tr>
      <w:tr w:rsidR="00E25C59" w:rsidRPr="00D02A91" w:rsidTr="00E00129">
        <w:trPr>
          <w:cantSplit/>
          <w:trHeight w:val="263"/>
        </w:trPr>
        <w:tc>
          <w:tcPr>
            <w:tcW w:w="109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地    址</w:t>
            </w:r>
          </w:p>
        </w:tc>
        <w:tc>
          <w:tcPr>
            <w:tcW w:w="5409" w:type="dxa"/>
            <w:gridSpan w:val="6"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邮编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企业类型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被授权代表</w:t>
            </w:r>
          </w:p>
        </w:tc>
        <w:tc>
          <w:tcPr>
            <w:tcW w:w="182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</w:tr>
      <w:tr w:rsidR="00E25C59" w:rsidRPr="00D02A91" w:rsidTr="00E00129">
        <w:trPr>
          <w:cantSplit/>
          <w:trHeight w:val="987"/>
        </w:trPr>
        <w:tc>
          <w:tcPr>
            <w:tcW w:w="109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一、主要供货产品范围</w:t>
            </w:r>
          </w:p>
        </w:tc>
        <w:tc>
          <w:tcPr>
            <w:tcW w:w="6239" w:type="dxa"/>
            <w:gridSpan w:val="7"/>
            <w:tcBorders>
              <w:top w:val="double" w:sz="4" w:space="0" w:color="auto"/>
              <w:right w:val="single" w:sz="4" w:space="0" w:color="auto"/>
            </w:tcBorders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二、产品供货能力</w:t>
            </w:r>
          </w:p>
        </w:tc>
        <w:tc>
          <w:tcPr>
            <w:tcW w:w="6216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</w:tr>
      <w:tr w:rsidR="00E25C59" w:rsidRPr="00D02A91" w:rsidTr="00E00129">
        <w:trPr>
          <w:cantSplit/>
          <w:trHeight w:val="572"/>
        </w:trPr>
        <w:tc>
          <w:tcPr>
            <w:tcW w:w="1099" w:type="dxa"/>
            <w:vMerge w:val="restart"/>
            <w:tcBorders>
              <w:lef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二、单位概况</w:t>
            </w:r>
          </w:p>
        </w:tc>
        <w:tc>
          <w:tcPr>
            <w:tcW w:w="1133" w:type="dxa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注册资金</w:t>
            </w:r>
          </w:p>
        </w:tc>
        <w:tc>
          <w:tcPr>
            <w:tcW w:w="2014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ind w:firstLineChars="600" w:firstLine="1260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万元</w:t>
            </w:r>
          </w:p>
        </w:tc>
        <w:tc>
          <w:tcPr>
            <w:tcW w:w="1527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职工总数</w:t>
            </w:r>
          </w:p>
        </w:tc>
        <w:tc>
          <w:tcPr>
            <w:tcW w:w="1565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ind w:firstLineChars="450" w:firstLine="945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人</w:t>
            </w:r>
          </w:p>
        </w:tc>
        <w:tc>
          <w:tcPr>
            <w:tcW w:w="1134" w:type="dxa"/>
            <w:vMerge w:val="restart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三、上年主要经济指标</w:t>
            </w:r>
          </w:p>
        </w:tc>
        <w:tc>
          <w:tcPr>
            <w:tcW w:w="1275" w:type="dxa"/>
            <w:vMerge w:val="restart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营业总额</w:t>
            </w:r>
          </w:p>
        </w:tc>
        <w:tc>
          <w:tcPr>
            <w:tcW w:w="1701" w:type="dxa"/>
            <w:vMerge w:val="restart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 xml:space="preserve">        万元</w:t>
            </w:r>
          </w:p>
        </w:tc>
        <w:tc>
          <w:tcPr>
            <w:tcW w:w="1418" w:type="dxa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出口</w:t>
            </w:r>
          </w:p>
        </w:tc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ind w:firstLine="600"/>
              <w:jc w:val="center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万元</w:t>
            </w:r>
          </w:p>
        </w:tc>
      </w:tr>
      <w:tr w:rsidR="00E25C59" w:rsidRPr="00D02A91" w:rsidTr="00E00129">
        <w:trPr>
          <w:cantSplit/>
          <w:trHeight w:val="438"/>
        </w:trPr>
        <w:tc>
          <w:tcPr>
            <w:tcW w:w="1099" w:type="dxa"/>
            <w:vMerge/>
            <w:tcBorders>
              <w:lef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实收资本</w:t>
            </w:r>
          </w:p>
        </w:tc>
        <w:tc>
          <w:tcPr>
            <w:tcW w:w="2014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 xml:space="preserve">            万元</w:t>
            </w:r>
          </w:p>
        </w:tc>
        <w:tc>
          <w:tcPr>
            <w:tcW w:w="1527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 xml:space="preserve">工程技术人员            </w:t>
            </w:r>
          </w:p>
        </w:tc>
        <w:tc>
          <w:tcPr>
            <w:tcW w:w="1565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ind w:firstLineChars="450" w:firstLine="945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人</w:t>
            </w:r>
          </w:p>
        </w:tc>
        <w:tc>
          <w:tcPr>
            <w:tcW w:w="1134" w:type="dxa"/>
            <w:vMerge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国内</w:t>
            </w:r>
          </w:p>
        </w:tc>
        <w:tc>
          <w:tcPr>
            <w:tcW w:w="1822" w:type="dxa"/>
            <w:tcBorders>
              <w:righ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ind w:firstLineChars="400" w:firstLine="840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万元</w:t>
            </w:r>
          </w:p>
        </w:tc>
      </w:tr>
      <w:tr w:rsidR="00E25C59" w:rsidRPr="00D02A91" w:rsidTr="00E00129">
        <w:trPr>
          <w:cantSplit/>
          <w:trHeight w:val="659"/>
        </w:trPr>
        <w:tc>
          <w:tcPr>
            <w:tcW w:w="1099" w:type="dxa"/>
            <w:vMerge/>
            <w:tcBorders>
              <w:lef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25C59" w:rsidRPr="00BF3805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净</w:t>
            </w:r>
            <w:r w:rsidRPr="00BF3805">
              <w:rPr>
                <w:rFonts w:ascii="宋体" w:hint="eastAsia"/>
                <w:color w:val="000000"/>
              </w:rPr>
              <w:t>资产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E25C59" w:rsidRPr="00BF3805" w:rsidRDefault="00E25C59" w:rsidP="00E00129">
            <w:pPr>
              <w:spacing w:after="120" w:line="380" w:lineRule="atLeast"/>
              <w:ind w:left="1260" w:hangingChars="600" w:hanging="1260"/>
              <w:rPr>
                <w:rFonts w:ascii="宋体"/>
                <w:color w:val="000000"/>
              </w:rPr>
            </w:pPr>
            <w:r w:rsidRPr="00BF3805">
              <w:rPr>
                <w:rFonts w:ascii="宋体" w:hint="eastAsia"/>
                <w:color w:val="000000"/>
              </w:rPr>
              <w:t xml:space="preserve">           </w:t>
            </w:r>
            <w:r>
              <w:rPr>
                <w:rFonts w:ascii="宋体" w:hint="eastAsia"/>
                <w:color w:val="000000"/>
              </w:rPr>
              <w:t xml:space="preserve"> </w:t>
            </w:r>
            <w:r w:rsidRPr="00BF3805">
              <w:rPr>
                <w:rFonts w:ascii="宋体" w:hint="eastAsia"/>
                <w:color w:val="000000"/>
              </w:rPr>
              <w:t>万元</w:t>
            </w:r>
          </w:p>
        </w:tc>
        <w:tc>
          <w:tcPr>
            <w:tcW w:w="1527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长期负债</w:t>
            </w:r>
          </w:p>
        </w:tc>
        <w:tc>
          <w:tcPr>
            <w:tcW w:w="1565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righ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 xml:space="preserve">万元 </w:t>
            </w:r>
          </w:p>
        </w:tc>
        <w:tc>
          <w:tcPr>
            <w:tcW w:w="1134" w:type="dxa"/>
            <w:vMerge w:val="restart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四、资质证书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 w:rsidRPr="00D02A91">
              <w:rPr>
                <w:rFonts w:ascii="宋体" w:hAnsi="宋体" w:hint="eastAsia"/>
                <w:szCs w:val="21"/>
              </w:rPr>
              <w:t>质量管理体系认证证书</w:t>
            </w:r>
          </w:p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 w:rsidRPr="00D02A91">
              <w:rPr>
                <w:rFonts w:ascii="宋体" w:hAnsi="宋体" w:hint="eastAsia"/>
                <w:szCs w:val="21"/>
              </w:rPr>
              <w:t>（或其他管理体系认证证书）</w:t>
            </w:r>
          </w:p>
        </w:tc>
        <w:tc>
          <w:tcPr>
            <w:tcW w:w="3240" w:type="dxa"/>
            <w:gridSpan w:val="2"/>
            <w:tcBorders>
              <w:righ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</w:tr>
      <w:tr w:rsidR="00E25C59" w:rsidRPr="00D02A91" w:rsidTr="00E00129">
        <w:trPr>
          <w:cantSplit/>
          <w:trHeight w:val="537"/>
        </w:trPr>
        <w:tc>
          <w:tcPr>
            <w:tcW w:w="1099" w:type="dxa"/>
            <w:vMerge/>
            <w:tcBorders>
              <w:lef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ind w:firstLine="600"/>
              <w:jc w:val="center"/>
              <w:rPr>
                <w:rFonts w:ascii="宋体"/>
                <w:color w:val="000000"/>
                <w:sz w:val="28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流动负债</w:t>
            </w:r>
          </w:p>
        </w:tc>
        <w:tc>
          <w:tcPr>
            <w:tcW w:w="1565" w:type="dxa"/>
            <w:gridSpan w:val="2"/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righ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万元</w:t>
            </w:r>
          </w:p>
        </w:tc>
        <w:tc>
          <w:tcPr>
            <w:tcW w:w="1134" w:type="dxa"/>
            <w:vMerge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 w:rsidRPr="00D02A91">
              <w:rPr>
                <w:rFonts w:ascii="宋体" w:hAnsi="宋体" w:hint="eastAsia"/>
                <w:szCs w:val="21"/>
              </w:rPr>
              <w:t>产品生产许可证</w:t>
            </w:r>
          </w:p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/>
                <w:color w:val="000000"/>
                <w:sz w:val="28"/>
                <w:szCs w:val="20"/>
              </w:rPr>
            </w:pPr>
            <w:r w:rsidRPr="00D02A91">
              <w:rPr>
                <w:rFonts w:ascii="宋体" w:hAnsi="宋体" w:hint="eastAsia"/>
                <w:szCs w:val="21"/>
              </w:rPr>
              <w:t>（或产品授权代理证明）</w:t>
            </w:r>
          </w:p>
        </w:tc>
        <w:tc>
          <w:tcPr>
            <w:tcW w:w="3240" w:type="dxa"/>
            <w:gridSpan w:val="2"/>
            <w:tcBorders>
              <w:righ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/>
                <w:color w:val="000000"/>
                <w:sz w:val="28"/>
                <w:szCs w:val="20"/>
              </w:rPr>
            </w:pPr>
          </w:p>
        </w:tc>
      </w:tr>
      <w:tr w:rsidR="00E25C59" w:rsidRPr="00D02A91" w:rsidTr="00E00129">
        <w:trPr>
          <w:cantSplit/>
          <w:trHeight w:val="412"/>
        </w:trPr>
        <w:tc>
          <w:tcPr>
            <w:tcW w:w="1099" w:type="dxa"/>
            <w:vMerge/>
            <w:tcBorders>
              <w:lef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ind w:firstLine="600"/>
              <w:jc w:val="center"/>
              <w:rPr>
                <w:rFonts w:ascii="宋体"/>
                <w:color w:val="000000"/>
                <w:sz w:val="28"/>
                <w:szCs w:val="20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占地面积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E25C59" w:rsidRPr="00D02A91" w:rsidRDefault="00E25C59" w:rsidP="00E00129">
            <w:pPr>
              <w:spacing w:after="120" w:line="380" w:lineRule="atLeast"/>
              <w:ind w:firstLineChars="500" w:firstLine="1050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平方米</w:t>
            </w:r>
          </w:p>
        </w:tc>
        <w:tc>
          <w:tcPr>
            <w:tcW w:w="3092" w:type="dxa"/>
            <w:gridSpan w:val="4"/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</w:rPr>
            </w:pPr>
            <w:r w:rsidRPr="00D02A91">
              <w:rPr>
                <w:rFonts w:ascii="宋体" w:hint="eastAsia"/>
                <w:color w:val="000000"/>
              </w:rPr>
              <w:t>房屋建筑面积        平方米</w:t>
            </w:r>
          </w:p>
        </w:tc>
        <w:tc>
          <w:tcPr>
            <w:tcW w:w="1134" w:type="dxa"/>
            <w:vMerge/>
            <w:vAlign w:val="center"/>
          </w:tcPr>
          <w:p w:rsidR="00E25C59" w:rsidRPr="00D02A91" w:rsidRDefault="00E25C59" w:rsidP="00E00129">
            <w:pPr>
              <w:spacing w:after="120" w:line="380" w:lineRule="atLeas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 w:rsidRPr="00D02A91">
              <w:rPr>
                <w:rFonts w:ascii="宋体" w:hAnsi="宋体" w:hint="eastAsia"/>
                <w:szCs w:val="21"/>
              </w:rPr>
              <w:t>集成服务资质</w:t>
            </w:r>
          </w:p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 w:rsidRPr="00D02A91">
              <w:rPr>
                <w:rFonts w:ascii="宋体" w:hAnsi="宋体" w:hint="eastAsia"/>
                <w:szCs w:val="21"/>
              </w:rPr>
              <w:t>（或施工等级资质）</w:t>
            </w:r>
          </w:p>
        </w:tc>
        <w:tc>
          <w:tcPr>
            <w:tcW w:w="3240" w:type="dxa"/>
            <w:gridSpan w:val="2"/>
            <w:tcBorders>
              <w:righ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/>
                <w:color w:val="000000"/>
                <w:sz w:val="28"/>
                <w:szCs w:val="20"/>
              </w:rPr>
            </w:pPr>
          </w:p>
        </w:tc>
      </w:tr>
      <w:tr w:rsidR="00E25C59" w:rsidRPr="00D02A91" w:rsidTr="00E00129">
        <w:trPr>
          <w:cantSplit/>
          <w:trHeight w:val="338"/>
        </w:trPr>
        <w:tc>
          <w:tcPr>
            <w:tcW w:w="109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ind w:firstLine="600"/>
              <w:jc w:val="center"/>
              <w:rPr>
                <w:rFonts w:ascii="宋体"/>
                <w:color w:val="000000"/>
                <w:sz w:val="28"/>
                <w:szCs w:val="20"/>
              </w:rPr>
            </w:pPr>
          </w:p>
        </w:tc>
        <w:tc>
          <w:tcPr>
            <w:tcW w:w="1133" w:type="dxa"/>
            <w:vMerge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ind w:firstLine="600"/>
              <w:jc w:val="center"/>
              <w:rPr>
                <w:rFonts w:ascii="宋体"/>
                <w:color w:val="000000"/>
                <w:sz w:val="28"/>
                <w:szCs w:val="20"/>
              </w:rPr>
            </w:pPr>
          </w:p>
        </w:tc>
        <w:tc>
          <w:tcPr>
            <w:tcW w:w="201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ind w:firstLine="600"/>
              <w:rPr>
                <w:rFonts w:ascii="宋体"/>
                <w:color w:val="000000"/>
                <w:sz w:val="28"/>
                <w:szCs w:val="20"/>
              </w:rPr>
            </w:pPr>
          </w:p>
        </w:tc>
        <w:tc>
          <w:tcPr>
            <w:tcW w:w="3092" w:type="dxa"/>
            <w:gridSpan w:val="4"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after="120" w:line="380" w:lineRule="atLeast"/>
              <w:rPr>
                <w:rFonts w:ascii="宋体"/>
                <w:color w:val="000000"/>
                <w:sz w:val="28"/>
                <w:szCs w:val="20"/>
              </w:rPr>
            </w:pPr>
            <w:r w:rsidRPr="00D02A91">
              <w:rPr>
                <w:rFonts w:ascii="宋体" w:hint="eastAsia"/>
                <w:color w:val="000000"/>
              </w:rPr>
              <w:t>厂房建筑面积        平方米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ind w:firstLine="600"/>
              <w:jc w:val="center"/>
              <w:rPr>
                <w:rFonts w:ascii="宋体"/>
                <w:color w:val="000000"/>
                <w:sz w:val="28"/>
                <w:szCs w:val="20"/>
              </w:rPr>
            </w:pPr>
          </w:p>
        </w:tc>
        <w:tc>
          <w:tcPr>
            <w:tcW w:w="297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/>
                <w:color w:val="000000"/>
                <w:sz w:val="28"/>
                <w:szCs w:val="20"/>
              </w:rPr>
            </w:pPr>
            <w:r w:rsidRPr="00D02A91">
              <w:rPr>
                <w:rFonts w:ascii="宋体" w:hAnsi="宋体" w:hint="eastAsia"/>
                <w:szCs w:val="21"/>
              </w:rPr>
              <w:t>其他资质文件</w:t>
            </w:r>
          </w:p>
        </w:tc>
        <w:tc>
          <w:tcPr>
            <w:tcW w:w="324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5C59" w:rsidRPr="00D02A91" w:rsidRDefault="00E25C59" w:rsidP="00E00129">
            <w:pPr>
              <w:spacing w:line="380" w:lineRule="atLeast"/>
              <w:jc w:val="center"/>
              <w:rPr>
                <w:rFonts w:ascii="宋体"/>
                <w:color w:val="000000"/>
                <w:sz w:val="28"/>
                <w:szCs w:val="20"/>
              </w:rPr>
            </w:pPr>
          </w:p>
        </w:tc>
      </w:tr>
    </w:tbl>
    <w:p w:rsidR="00391B8E" w:rsidRDefault="00E25C59">
      <w:pPr>
        <w:rPr>
          <w:rFonts w:ascii="宋体" w:hAnsi="Courier New" w:hint="eastAsia"/>
          <w:noProof/>
          <w:color w:val="000000"/>
          <w:kern w:val="0"/>
          <w:szCs w:val="20"/>
        </w:rPr>
      </w:pPr>
      <w:r w:rsidRPr="00D02A91">
        <w:rPr>
          <w:rFonts w:ascii="宋体" w:hAnsi="Courier New" w:hint="eastAsia"/>
          <w:noProof/>
          <w:color w:val="000000"/>
          <w:kern w:val="0"/>
          <w:szCs w:val="20"/>
        </w:rPr>
        <w:t>注：1.若内容较多，表内空格填不下，可以加添附页。</w:t>
      </w:r>
      <w:r>
        <w:rPr>
          <w:rFonts w:ascii="宋体" w:hAnsi="Courier New" w:hint="eastAsia"/>
          <w:noProof/>
          <w:color w:val="000000"/>
          <w:kern w:val="0"/>
          <w:szCs w:val="20"/>
        </w:rPr>
        <w:t xml:space="preserve">                     </w:t>
      </w:r>
      <w:r w:rsidRPr="00D02A91">
        <w:rPr>
          <w:rFonts w:ascii="宋体" w:hAnsi="Courier New" w:hint="eastAsia"/>
          <w:noProof/>
          <w:color w:val="000000"/>
          <w:kern w:val="0"/>
          <w:szCs w:val="20"/>
        </w:rPr>
        <w:t>2.企业类型 是指：国有、股份制、有限责任、私营</w:t>
      </w:r>
    </w:p>
    <w:p w:rsidR="00E25C59" w:rsidRDefault="00E25C59">
      <w:r>
        <w:rPr>
          <w:rFonts w:ascii="宋体" w:hAnsi="Courier New" w:hint="eastAsia"/>
          <w:noProof/>
          <w:color w:val="000000"/>
          <w:kern w:val="0"/>
          <w:szCs w:val="20"/>
        </w:rPr>
        <w:t xml:space="preserve">    3.主要供货产品范围根据《供应商产品目录范围表》填写序号。</w:t>
      </w:r>
      <w:bookmarkStart w:id="0" w:name="_GoBack"/>
      <w:bookmarkEnd w:id="0"/>
    </w:p>
    <w:sectPr w:rsidR="00E25C59" w:rsidSect="00E25C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59"/>
    <w:rsid w:val="000F2347"/>
    <w:rsid w:val="00111CA1"/>
    <w:rsid w:val="00111EAF"/>
    <w:rsid w:val="00127DCA"/>
    <w:rsid w:val="001561AE"/>
    <w:rsid w:val="001A1F6A"/>
    <w:rsid w:val="001C70BC"/>
    <w:rsid w:val="002100D1"/>
    <w:rsid w:val="0021428A"/>
    <w:rsid w:val="00226B52"/>
    <w:rsid w:val="002541D4"/>
    <w:rsid w:val="00271443"/>
    <w:rsid w:val="002C3993"/>
    <w:rsid w:val="00311040"/>
    <w:rsid w:val="00324409"/>
    <w:rsid w:val="00386723"/>
    <w:rsid w:val="00391B8E"/>
    <w:rsid w:val="003A111C"/>
    <w:rsid w:val="003F50FF"/>
    <w:rsid w:val="00457AE2"/>
    <w:rsid w:val="00465CD2"/>
    <w:rsid w:val="00473F57"/>
    <w:rsid w:val="00516BFA"/>
    <w:rsid w:val="00533F04"/>
    <w:rsid w:val="00585E00"/>
    <w:rsid w:val="0059498E"/>
    <w:rsid w:val="00686A05"/>
    <w:rsid w:val="00691F9E"/>
    <w:rsid w:val="00693D48"/>
    <w:rsid w:val="00694813"/>
    <w:rsid w:val="006A7711"/>
    <w:rsid w:val="00737850"/>
    <w:rsid w:val="007D1B69"/>
    <w:rsid w:val="007E23D9"/>
    <w:rsid w:val="0091270F"/>
    <w:rsid w:val="0092423B"/>
    <w:rsid w:val="0092698A"/>
    <w:rsid w:val="00966BAF"/>
    <w:rsid w:val="00A172DD"/>
    <w:rsid w:val="00A7151D"/>
    <w:rsid w:val="00A81596"/>
    <w:rsid w:val="00AB6E8A"/>
    <w:rsid w:val="00AC2CAB"/>
    <w:rsid w:val="00B359D3"/>
    <w:rsid w:val="00B77921"/>
    <w:rsid w:val="00BA2891"/>
    <w:rsid w:val="00BE7820"/>
    <w:rsid w:val="00C06339"/>
    <w:rsid w:val="00C15463"/>
    <w:rsid w:val="00C93E2F"/>
    <w:rsid w:val="00CA3495"/>
    <w:rsid w:val="00CA5D64"/>
    <w:rsid w:val="00CD7DA0"/>
    <w:rsid w:val="00D12CDA"/>
    <w:rsid w:val="00D14B8F"/>
    <w:rsid w:val="00D6678B"/>
    <w:rsid w:val="00E17CB9"/>
    <w:rsid w:val="00E25C59"/>
    <w:rsid w:val="00E500E9"/>
    <w:rsid w:val="00EA0E1D"/>
    <w:rsid w:val="00EA3A49"/>
    <w:rsid w:val="00F70CDE"/>
    <w:rsid w:val="00FD248D"/>
    <w:rsid w:val="00FD4811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25C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25C5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25C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25C5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唐波</dc:creator>
  <cp:lastModifiedBy>唐波</cp:lastModifiedBy>
  <cp:revision>1</cp:revision>
  <dcterms:created xsi:type="dcterms:W3CDTF">2014-10-20T06:52:00Z</dcterms:created>
  <dcterms:modified xsi:type="dcterms:W3CDTF">2014-10-20T07:03:00Z</dcterms:modified>
</cp:coreProperties>
</file>