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47" w:type="dxa"/>
        <w:jc w:val="center"/>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97"/>
        <w:gridCol w:w="345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4" w:hRule="atLeast"/>
          <w:jc w:val="center"/>
        </w:trPr>
        <w:tc>
          <w:tcPr>
            <w:tcW w:w="5697" w:type="dxa"/>
          </w:tcPr>
          <w:p>
            <w:pPr>
              <w:ind w:left="-38" w:leftChars="-18"/>
              <w:rPr>
                <w:b/>
                <w:szCs w:val="21"/>
              </w:rPr>
            </w:pPr>
            <w:r>
              <w:rPr>
                <w:rFonts w:hint="eastAsia"/>
                <w:b/>
                <w:szCs w:val="21"/>
              </w:rPr>
              <w:t>附件一：</w:t>
            </w:r>
          </w:p>
          <w:p>
            <w:pPr>
              <w:ind w:left="-38" w:leftChars="-18"/>
              <w:rPr>
                <w:rFonts w:ascii="Arial" w:hAnsi="Arial" w:cs="Arial"/>
                <w:b/>
                <w:sz w:val="18"/>
                <w:szCs w:val="18"/>
              </w:rPr>
            </w:pPr>
            <w:r>
              <w:rPr>
                <w:rFonts w:hint="eastAsia"/>
                <w:b/>
                <w:szCs w:val="21"/>
              </w:rPr>
              <w:t>意向承租方</w:t>
            </w:r>
            <w:r>
              <w:rPr>
                <w:rStyle w:val="5"/>
                <w:b/>
                <w:lang w:val="zh-CN"/>
              </w:rPr>
              <w:t>:</w:t>
            </w:r>
            <w:r>
              <w:rPr>
                <w:rFonts w:hint="eastAsia"/>
                <w:u w:val="single"/>
              </w:rPr>
              <w:t xml:space="preserve">                              </w:t>
            </w:r>
          </w:p>
          <w:p>
            <w:pPr>
              <w:ind w:left="-38" w:leftChars="-18"/>
              <w:rPr>
                <w:lang w:val="zh-CN"/>
              </w:rPr>
            </w:pPr>
            <w:r>
              <w:rPr>
                <w:rFonts w:hint="eastAsia"/>
                <w:lang w:val="zh-CN"/>
              </w:rPr>
              <w:t>联系人：</w:t>
            </w:r>
            <w:r>
              <w:rPr>
                <w:rFonts w:hint="eastAsia"/>
                <w:u w:val="single"/>
                <w:lang w:val="zh-CN"/>
              </w:rPr>
              <w:t xml:space="preserve">                                </w:t>
            </w:r>
          </w:p>
          <w:p>
            <w:pPr>
              <w:ind w:left="-38" w:leftChars="-18"/>
              <w:rPr>
                <w:rStyle w:val="5"/>
                <w:caps w:val="0"/>
                <w:lang w:val="zh-CN"/>
              </w:rPr>
            </w:pPr>
            <w:r>
              <w:rPr>
                <w:rStyle w:val="5"/>
                <w:lang w:val="zh-CN"/>
              </w:rPr>
              <w:t>电话:</w:t>
            </w:r>
            <w:r>
              <w:rPr>
                <w:rStyle w:val="5"/>
                <w:rFonts w:hint="eastAsia"/>
                <w:lang w:val="zh-CN"/>
              </w:rPr>
              <w:t xml:space="preserve"> </w:t>
            </w:r>
            <w:r>
              <w:rPr>
                <w:rStyle w:val="5"/>
                <w:rFonts w:hint="eastAsia"/>
                <w:u w:val="single"/>
                <w:lang w:val="zh-CN"/>
              </w:rPr>
              <w:t xml:space="preserve">                   </w:t>
            </w:r>
            <w:r>
              <w:rPr>
                <w:rStyle w:val="5"/>
                <w:rFonts w:hint="eastAsia"/>
                <w:lang w:val="zh-CN"/>
              </w:rPr>
              <w:t xml:space="preserve"> </w:t>
            </w:r>
            <w:r>
              <w:rPr>
                <w:rStyle w:val="5"/>
                <w:lang w:val="zh-CN"/>
              </w:rPr>
              <w:t>传真</w:t>
            </w:r>
            <w:r>
              <w:rPr>
                <w:rStyle w:val="5"/>
                <w:rFonts w:hint="eastAsia"/>
                <w:lang w:val="zh-CN"/>
              </w:rPr>
              <w:t>:</w:t>
            </w:r>
            <w:r>
              <w:rPr>
                <w:rStyle w:val="5"/>
                <w:rFonts w:hint="eastAsia"/>
                <w:u w:val="single"/>
                <w:lang w:val="zh-CN"/>
              </w:rPr>
              <w:t xml:space="preserve"> </w:t>
            </w:r>
            <w:r>
              <w:rPr>
                <w:rFonts w:hint="eastAsia"/>
                <w:u w:val="single"/>
              </w:rPr>
              <w:t xml:space="preserve">  </w:t>
            </w:r>
            <w:r>
              <w:rPr>
                <w:rFonts w:hint="eastAsia"/>
                <w:u w:val="single"/>
                <w:lang w:val="zh-CN"/>
              </w:rPr>
              <w:t xml:space="preserve">             </w:t>
            </w:r>
          </w:p>
          <w:p>
            <w:pPr>
              <w:ind w:left="-38" w:leftChars="-18"/>
              <w:rPr>
                <w:lang w:val="zh-CN"/>
              </w:rPr>
            </w:pPr>
          </w:p>
          <w:p>
            <w:pPr>
              <w:ind w:left="-38" w:leftChars="-18"/>
              <w:rPr>
                <w:lang w:val="zh-CN"/>
              </w:rPr>
            </w:pPr>
            <w:r>
              <w:rPr>
                <w:rFonts w:hint="eastAsia"/>
                <w:b/>
                <w:szCs w:val="21"/>
              </w:rPr>
              <w:t>出租方</w:t>
            </w:r>
            <w:r>
              <w:rPr>
                <w:rStyle w:val="5"/>
                <w:b/>
                <w:lang w:val="zh-CN"/>
              </w:rPr>
              <w:t>:</w:t>
            </w:r>
            <w:r>
              <w:rPr>
                <w:rFonts w:hint="eastAsia"/>
                <w:b/>
                <w:bCs/>
                <w:caps/>
                <w:spacing w:val="5"/>
              </w:rPr>
              <w:t>宁波市轨道交通集团有限公司综合物业服务分公司</w:t>
            </w:r>
          </w:p>
          <w:p>
            <w:pPr>
              <w:ind w:left="-38" w:leftChars="-18"/>
            </w:pPr>
            <w:r>
              <w:rPr>
                <w:rFonts w:hint="eastAsia"/>
              </w:rPr>
              <w:t>浙江省宁波市鄞州区宁穿路3399号</w:t>
            </w:r>
          </w:p>
          <w:p>
            <w:pPr>
              <w:ind w:left="-38" w:leftChars="-18"/>
            </w:pPr>
            <w:r>
              <w:rPr>
                <w:rFonts w:hint="eastAsia"/>
              </w:rPr>
              <w:t>邮政编码：315010</w:t>
            </w:r>
          </w:p>
          <w:p>
            <w:pPr>
              <w:tabs>
                <w:tab w:val="left" w:pos="4923"/>
              </w:tabs>
              <w:ind w:left="-38" w:leftChars="-18"/>
            </w:pPr>
            <w:r>
              <w:rPr>
                <w:rFonts w:hint="eastAsia"/>
              </w:rPr>
              <w:t>联系人：</w:t>
            </w:r>
            <w:r>
              <w:rPr>
                <w:rFonts w:hint="eastAsia"/>
                <w:u w:val="single"/>
                <w:lang w:val="zh-CN"/>
              </w:rPr>
              <w:t xml:space="preserve"> 裘忠磊、程雪平      </w:t>
            </w:r>
          </w:p>
          <w:p>
            <w:pPr>
              <w:tabs>
                <w:tab w:val="left" w:pos="4923"/>
              </w:tabs>
              <w:ind w:left="-38" w:leftChars="-18"/>
              <w:rPr>
                <w:rFonts w:ascii="宋体" w:hAnsi="宋体" w:cs="宋体"/>
              </w:rPr>
            </w:pPr>
            <w:r>
              <w:rPr>
                <w:rFonts w:hint="eastAsia"/>
              </w:rPr>
              <w:t>电话：</w:t>
            </w:r>
            <w:r>
              <w:rPr>
                <w:rStyle w:val="5"/>
                <w:rFonts w:hint="eastAsia"/>
                <w:u w:val="single"/>
                <w:lang w:val="zh-CN"/>
              </w:rPr>
              <w:t xml:space="preserve">  </w:t>
            </w:r>
            <w:r>
              <w:rPr>
                <w:rFonts w:hint="eastAsia"/>
                <w:u w:val="single"/>
              </w:rPr>
              <w:t>13566540112、13857882363</w:t>
            </w:r>
            <w:r>
              <w:rPr>
                <w:rStyle w:val="5"/>
                <w:rFonts w:hint="eastAsia"/>
                <w:u w:val="single"/>
                <w:lang w:val="zh-CN"/>
              </w:rPr>
              <w:t xml:space="preserve"> </w:t>
            </w:r>
            <w:r>
              <w:rPr>
                <w:rStyle w:val="5"/>
                <w:rFonts w:hint="eastAsia"/>
                <w:lang w:val="zh-CN"/>
              </w:rPr>
              <w:t xml:space="preserve">  </w:t>
            </w:r>
            <w:r>
              <w:rPr>
                <w:rFonts w:hint="eastAsia"/>
              </w:rPr>
              <w:t>传真:</w:t>
            </w:r>
            <w:r>
              <w:rPr>
                <w:rStyle w:val="5"/>
                <w:rFonts w:hint="eastAsia"/>
                <w:u w:val="single"/>
                <w:lang w:val="zh-CN"/>
              </w:rPr>
              <w:t xml:space="preserve"> </w:t>
            </w:r>
            <w:r>
              <w:rPr>
                <w:rFonts w:hint="eastAsia"/>
                <w:u w:val="single"/>
              </w:rPr>
              <w:t xml:space="preserve">   </w:t>
            </w:r>
            <w:r>
              <w:rPr>
                <w:rFonts w:hint="eastAsia"/>
                <w:u w:val="single"/>
                <w:lang w:val="zh-CN"/>
              </w:rPr>
              <w:t xml:space="preserve">             </w:t>
            </w:r>
          </w:p>
          <w:p>
            <w:pPr>
              <w:tabs>
                <w:tab w:val="left" w:pos="4923"/>
              </w:tabs>
              <w:ind w:left="-38" w:leftChars="-18"/>
            </w:pPr>
            <w:r>
              <w:t>E-mail:</w:t>
            </w:r>
            <w:r>
              <w:rPr>
                <w:rFonts w:ascii="Verdana" w:hAnsi="Verdana"/>
                <w:color w:val="000000"/>
                <w:sz w:val="18"/>
                <w:szCs w:val="18"/>
                <w:shd w:val="clear" w:color="auto" w:fill="FFFFFF"/>
              </w:rPr>
              <w:t xml:space="preserve"> 2081476745@qq.com</w:t>
            </w:r>
          </w:p>
          <w:p>
            <w:pPr>
              <w:ind w:left="441" w:leftChars="210" w:right="400"/>
            </w:pPr>
          </w:p>
        </w:tc>
        <w:tc>
          <w:tcPr>
            <w:tcW w:w="3450" w:type="dxa"/>
            <w:tcMar>
              <w:left w:w="0" w:type="dxa"/>
              <w:right w:w="115" w:type="dxa"/>
            </w:tcMar>
          </w:tcPr>
          <w:p>
            <w:pPr>
              <w:ind w:right="-246" w:rightChars="-117"/>
              <w:rPr>
                <w:rFonts w:ascii="黑体" w:hAnsi="黑体" w:eastAsia="黑体"/>
                <w:b/>
                <w:sz w:val="110"/>
                <w:szCs w:val="110"/>
              </w:rPr>
            </w:pPr>
            <w:r>
              <w:rPr>
                <w:rFonts w:hint="eastAsia" w:ascii="黑体" w:hAnsi="黑体" w:eastAsia="黑体"/>
                <w:b/>
                <w:sz w:val="110"/>
                <w:szCs w:val="110"/>
                <w:lang w:val="zh-CN"/>
              </w:rPr>
              <w:t>报价单</w:t>
            </w:r>
          </w:p>
          <w:p>
            <w:pPr>
              <w:rPr>
                <w:rFonts w:ascii="Trebuchet MS" w:hAnsi="Trebuchet MS" w:eastAsia="方正姚体"/>
              </w:rPr>
            </w:pPr>
          </w:p>
          <w:p>
            <w:pPr>
              <w:rPr>
                <w:lang w:val="zh-CN"/>
              </w:rPr>
            </w:pPr>
          </w:p>
        </w:tc>
      </w:tr>
    </w:tbl>
    <w:p>
      <w:r>
        <w:rPr>
          <w:rFonts w:hint="eastAsia"/>
          <w:b/>
        </w:rPr>
        <w:t>一、项目内容</w:t>
      </w:r>
    </w:p>
    <w:tbl>
      <w:tblPr>
        <w:tblStyle w:val="4"/>
        <w:tblW w:w="9611" w:type="dxa"/>
        <w:tblInd w:w="-396" w:type="dxa"/>
        <w:tblLayout w:type="fixed"/>
        <w:tblCellMar>
          <w:top w:w="0" w:type="dxa"/>
          <w:left w:w="108" w:type="dxa"/>
          <w:bottom w:w="0" w:type="dxa"/>
          <w:right w:w="108" w:type="dxa"/>
        </w:tblCellMar>
      </w:tblPr>
      <w:tblGrid>
        <w:gridCol w:w="1885"/>
        <w:gridCol w:w="1134"/>
        <w:gridCol w:w="462"/>
        <w:gridCol w:w="1134"/>
        <w:gridCol w:w="1134"/>
        <w:gridCol w:w="1282"/>
        <w:gridCol w:w="1293"/>
        <w:gridCol w:w="1287"/>
      </w:tblGrid>
      <w:tr>
        <w:tblPrEx>
          <w:tblLayout w:type="fixed"/>
          <w:tblCellMar>
            <w:top w:w="0" w:type="dxa"/>
            <w:left w:w="108" w:type="dxa"/>
            <w:bottom w:w="0" w:type="dxa"/>
            <w:right w:w="108" w:type="dxa"/>
          </w:tblCellMar>
        </w:tblPrEx>
        <w:trPr>
          <w:trHeight w:val="754"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承租单位（个人）</w:t>
            </w:r>
            <w:r>
              <w:rPr>
                <w:rFonts w:hint="eastAsia" w:ascii="宋体" w:hAnsi="宋体" w:cs="宋体"/>
                <w:sz w:val="18"/>
                <w:szCs w:val="18"/>
              </w:rPr>
              <w:br w:type="textWrapping"/>
            </w:r>
            <w:r>
              <w:rPr>
                <w:rFonts w:hint="eastAsia" w:ascii="宋体" w:hAnsi="宋体" w:cs="宋体"/>
                <w:sz w:val="18"/>
                <w:szCs w:val="18"/>
              </w:rPr>
              <w:t>（盖章）</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w:t>
            </w:r>
          </w:p>
        </w:tc>
        <w:tc>
          <w:tcPr>
            <w:tcW w:w="273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承租单位法人（个人）</w:t>
            </w:r>
          </w:p>
          <w:p>
            <w:pPr>
              <w:jc w:val="center"/>
              <w:rPr>
                <w:rFonts w:ascii="宋体" w:hAnsi="宋体" w:cs="宋体"/>
                <w:sz w:val="18"/>
                <w:szCs w:val="18"/>
              </w:rPr>
            </w:pPr>
            <w:r>
              <w:rPr>
                <w:rFonts w:hint="eastAsia" w:ascii="宋体" w:hAnsi="宋体" w:cs="宋体"/>
                <w:sz w:val="18"/>
                <w:szCs w:val="18"/>
              </w:rPr>
              <w:t>（签名）</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p>
        </w:tc>
        <w:tc>
          <w:tcPr>
            <w:tcW w:w="1293" w:type="dxa"/>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联系电话　</w:t>
            </w:r>
          </w:p>
        </w:tc>
        <w:tc>
          <w:tcPr>
            <w:tcW w:w="1287" w:type="dxa"/>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85"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联系地址</w:t>
            </w:r>
          </w:p>
        </w:tc>
        <w:tc>
          <w:tcPr>
            <w:tcW w:w="3864" w:type="dxa"/>
            <w:gridSpan w:val="4"/>
            <w:tcBorders>
              <w:top w:val="single" w:color="auto" w:sz="4" w:space="0"/>
              <w:left w:val="nil"/>
              <w:bottom w:val="single" w:color="auto" w:sz="4" w:space="0"/>
              <w:right w:val="single" w:color="000000" w:sz="4" w:space="0"/>
            </w:tcBorders>
            <w:vAlign w:val="center"/>
          </w:tcPr>
          <w:p>
            <w:pPr>
              <w:jc w:val="center"/>
              <w:rPr>
                <w:rFonts w:ascii="宋体" w:hAnsi="宋体" w:cs="宋体"/>
                <w:sz w:val="18"/>
                <w:szCs w:val="18"/>
              </w:rPr>
            </w:pPr>
          </w:p>
        </w:tc>
        <w:tc>
          <w:tcPr>
            <w:tcW w:w="1282"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身份证号码</w:t>
            </w:r>
          </w:p>
        </w:tc>
        <w:tc>
          <w:tcPr>
            <w:tcW w:w="2580"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w:t>
            </w:r>
          </w:p>
        </w:tc>
      </w:tr>
      <w:tr>
        <w:tblPrEx>
          <w:tblLayout w:type="fixed"/>
          <w:tblCellMar>
            <w:top w:w="0" w:type="dxa"/>
            <w:left w:w="108" w:type="dxa"/>
            <w:bottom w:w="0" w:type="dxa"/>
            <w:right w:w="108" w:type="dxa"/>
          </w:tblCellMar>
        </w:tblPrEx>
        <w:trPr>
          <w:trHeight w:val="458" w:hRule="atLeast"/>
        </w:trPr>
        <w:tc>
          <w:tcPr>
            <w:tcW w:w="1885"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出租物业地址</w:t>
            </w:r>
          </w:p>
        </w:tc>
        <w:tc>
          <w:tcPr>
            <w:tcW w:w="1596" w:type="dxa"/>
            <w:gridSpan w:val="2"/>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物业基本情况</w:t>
            </w:r>
          </w:p>
        </w:tc>
        <w:tc>
          <w:tcPr>
            <w:tcW w:w="1134" w:type="dxa"/>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租赁要求</w:t>
            </w:r>
          </w:p>
        </w:tc>
        <w:tc>
          <w:tcPr>
            <w:tcW w:w="1134" w:type="dxa"/>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建筑面积</w:t>
            </w:r>
          </w:p>
        </w:tc>
        <w:tc>
          <w:tcPr>
            <w:tcW w:w="3862" w:type="dxa"/>
            <w:gridSpan w:val="3"/>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承租方报价（多少元/每年）</w:t>
            </w:r>
          </w:p>
        </w:tc>
      </w:tr>
      <w:tr>
        <w:tblPrEx>
          <w:tblLayout w:type="fixed"/>
          <w:tblCellMar>
            <w:top w:w="0" w:type="dxa"/>
            <w:left w:w="108" w:type="dxa"/>
            <w:bottom w:w="0" w:type="dxa"/>
            <w:right w:w="108" w:type="dxa"/>
          </w:tblCellMar>
        </w:tblPrEx>
        <w:trPr>
          <w:trHeight w:val="1542"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五乡项隘村</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主体建筑物为钢棚结构，较老旧，承租方承租后须要进行修缮，维修费用由承租方承担，工业水电</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租期最长不超过一年，具体要求见合同范本。</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3671.82㎡</w:t>
            </w:r>
          </w:p>
        </w:tc>
        <w:tc>
          <w:tcPr>
            <w:tcW w:w="3862" w:type="dxa"/>
            <w:gridSpan w:val="3"/>
            <w:tcBorders>
              <w:top w:val="single" w:color="auto" w:sz="4" w:space="0"/>
              <w:left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1803"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59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38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bl>
    <w:p>
      <w:pPr>
        <w:widowControl/>
        <w:numPr>
          <w:ilvl w:val="0"/>
          <w:numId w:val="1"/>
        </w:numPr>
        <w:jc w:val="left"/>
        <w:rPr>
          <w:b/>
          <w:szCs w:val="21"/>
        </w:rPr>
      </w:pPr>
      <w:r>
        <w:rPr>
          <w:rFonts w:hint="eastAsia"/>
          <w:b/>
          <w:szCs w:val="21"/>
        </w:rPr>
        <w:t>报价须知</w:t>
      </w:r>
    </w:p>
    <w:p>
      <w:pPr>
        <w:rPr>
          <w:sz w:val="18"/>
          <w:szCs w:val="18"/>
        </w:rPr>
      </w:pPr>
      <w:r>
        <w:rPr>
          <w:rFonts w:hint="eastAsia"/>
          <w:sz w:val="18"/>
          <w:szCs w:val="18"/>
        </w:rPr>
        <w:t>1） 报价方对本询价函签名盖章视为报价方对物业的所有情况已经了解并接受；</w:t>
      </w:r>
    </w:p>
    <w:p>
      <w:pPr>
        <w:rPr>
          <w:sz w:val="18"/>
          <w:szCs w:val="18"/>
        </w:rPr>
      </w:pPr>
      <w:r>
        <w:rPr>
          <w:rFonts w:hint="eastAsia"/>
          <w:sz w:val="18"/>
          <w:szCs w:val="18"/>
        </w:rPr>
        <w:t>2） 本报价单如未采纳，则不予退还；</w:t>
      </w:r>
    </w:p>
    <w:p>
      <w:pPr>
        <w:rPr>
          <w:sz w:val="18"/>
          <w:szCs w:val="18"/>
        </w:rPr>
      </w:pPr>
      <w:r>
        <w:rPr>
          <w:rFonts w:hint="eastAsia"/>
          <w:sz w:val="18"/>
          <w:szCs w:val="18"/>
        </w:rPr>
        <w:t>3） 报价方向宁波市轨道交通集团有限公司综合物业服务分公司报价时，报价单须用钢笔或碳素笔填写，不得涂改挖补，并加盖公章，否则该报价为无效报价；如有其他附件的需加盖齐缝章；</w:t>
      </w:r>
    </w:p>
    <w:p>
      <w:pPr>
        <w:widowControl/>
        <w:numPr>
          <w:ilvl w:val="0"/>
          <w:numId w:val="2"/>
        </w:numPr>
        <w:jc w:val="left"/>
        <w:rPr>
          <w:sz w:val="18"/>
          <w:szCs w:val="18"/>
        </w:rPr>
      </w:pPr>
      <w:r>
        <w:rPr>
          <w:rFonts w:hint="eastAsia"/>
          <w:sz w:val="18"/>
          <w:szCs w:val="18"/>
        </w:rPr>
        <w:t>报价单应将报价单密封送达联系人；</w:t>
      </w:r>
    </w:p>
    <w:p>
      <w:pPr>
        <w:widowControl/>
        <w:numPr>
          <w:ilvl w:val="0"/>
          <w:numId w:val="2"/>
        </w:numPr>
        <w:ind w:right="-475" w:rightChars="-226"/>
        <w:jc w:val="left"/>
        <w:rPr>
          <w:sz w:val="18"/>
          <w:szCs w:val="18"/>
        </w:rPr>
      </w:pPr>
      <w:r>
        <w:rPr>
          <w:rFonts w:hint="eastAsia"/>
          <w:sz w:val="18"/>
          <w:szCs w:val="18"/>
        </w:rPr>
        <w:t>付款方式：一般情况下，签定正式合同后当天支付租赁押金，七日内支付房租；</w:t>
      </w:r>
    </w:p>
    <w:p>
      <w:pPr>
        <w:numPr>
          <w:ilvl w:val="0"/>
          <w:numId w:val="2"/>
        </w:numPr>
        <w:rPr>
          <w:sz w:val="18"/>
          <w:szCs w:val="18"/>
        </w:rPr>
      </w:pPr>
      <w:r>
        <w:rPr>
          <w:rFonts w:hint="eastAsia"/>
          <w:sz w:val="18"/>
          <w:szCs w:val="18"/>
        </w:rPr>
        <w:t>物业出租后的水、电、气、通讯、网络、物业、有线电视等费用由乙方承担。</w:t>
      </w:r>
    </w:p>
    <w:p>
      <w:pPr>
        <w:pStyle w:val="2"/>
        <w:rPr>
          <w:rFonts w:ascii="微软雅黑" w:hAnsi="微软雅黑" w:eastAsia="微软雅黑"/>
          <w:color w:val="00000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2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912"/>
    <w:multiLevelType w:val="multilevel"/>
    <w:tmpl w:val="19CC6912"/>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E050A2"/>
    <w:multiLevelType w:val="multilevel"/>
    <w:tmpl w:val="37E050A2"/>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487C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
    <w:name w:val="类别字符"/>
    <w:link w:val="6"/>
    <w:qFormat/>
    <w:uiPriority w:val="49"/>
    <w:rPr>
      <w:rFonts w:ascii="Georgia" w:hAnsi="Georgia"/>
      <w:caps/>
      <w:kern w:val="0"/>
      <w:sz w:val="20"/>
      <w:szCs w:val="20"/>
    </w:rPr>
  </w:style>
  <w:style w:type="paragraph" w:customStyle="1" w:styleId="6">
    <w:name w:val="类别"/>
    <w:basedOn w:val="1"/>
    <w:link w:val="5"/>
    <w:uiPriority w:val="49"/>
    <w:pPr>
      <w:framePr w:hSpace="187" w:wrap="around" w:vAnchor="margin" w:hAnchor="margin" w:xAlign="center" w:y="723"/>
      <w:widowControl/>
      <w:jc w:val="left"/>
    </w:pPr>
    <w:rPr>
      <w:rFonts w:ascii="Georgia" w:hAnsi="Georgia"/>
      <w:caps/>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wangf</dc:creator>
  <cp:lastModifiedBy>王丰</cp:lastModifiedBy>
  <dcterms:modified xsi:type="dcterms:W3CDTF">2016-11-04T01:57:23Z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