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C2" w:rsidRPr="001E3144" w:rsidRDefault="005F72C2" w:rsidP="005F72C2">
      <w:pPr>
        <w:pStyle w:val="1"/>
        <w:spacing w:before="0" w:after="120"/>
        <w:jc w:val="center"/>
        <w:rPr>
          <w:sz w:val="32"/>
          <w:szCs w:val="32"/>
        </w:rPr>
      </w:pPr>
      <w:bookmarkStart w:id="0" w:name="_Toc475717898"/>
      <w:proofErr w:type="spellStart"/>
      <w:r w:rsidRPr="005F72C2">
        <w:rPr>
          <w:rFonts w:hint="eastAsia"/>
          <w:sz w:val="32"/>
          <w:szCs w:val="32"/>
        </w:rPr>
        <w:t>技术要求及数量表</w:t>
      </w:r>
      <w:bookmarkStart w:id="1" w:name="_GoBack"/>
      <w:bookmarkEnd w:id="0"/>
      <w:bookmarkEnd w:id="1"/>
      <w:proofErr w:type="spellEnd"/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609"/>
        <w:gridCol w:w="982"/>
        <w:gridCol w:w="2116"/>
        <w:gridCol w:w="877"/>
        <w:gridCol w:w="942"/>
        <w:gridCol w:w="1435"/>
        <w:gridCol w:w="1418"/>
      </w:tblGrid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物资名称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参考规格、技术参数及要求 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参考品牌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二硫化钼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MOLYKOTE BR2 PLUS  </w:t>
            </w: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二硫化钼润滑脂 1kg/桶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瓶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MOLYKOTE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轮胎拆装润滑膏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UNNIVERSAL 多功能轮胎拆装润滑膏3.5KG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桶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UNNIVERSAL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润滑脂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壳牌 AEROSHELL GREASE 64 3KG/桶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罐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壳牌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润滑油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壳牌 Shell </w:t>
            </w:r>
            <w:proofErr w:type="spell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Gadus</w:t>
            </w:r>
            <w:proofErr w:type="spell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S2 V100 3  18kg/桶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桶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壳牌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润滑脂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KLUBER  SYNTHESO GLEP 1 1KG/桶 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桶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KLUBER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油脂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壳牌GADUS S2 V220 2</w:t>
            </w: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18KG/桶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桶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壳牌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21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渗透探伤喷剂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DPT-3，一套3瓶，500ml/瓶，包括显影剂，渗透剂，清洗剂                       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套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上海新美达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铁氟龙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高温胶布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日东NITTO No:903UL 0.08*13mm,长度10m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盒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NITTO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橡胶板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橡胶板 1000*2000*20mm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块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GE10LM22*1.5EDOMD71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GE10LR1/2EDOMD71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G18LREDOMD71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GE22LR1/2EDOMD71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GE22LREDOMD71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GE10LREDOMD71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GE10LM12*1.5DOMED71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EW10LOMD71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不锈钢管接头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GE10LR3/8EDOMD71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PARKER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EP阀橡胶垫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克诺尔 B88957/003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套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克诺尔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车钩与车体连接接地线螺栓1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GB5783 参考 格姆特 M10*40 A4-70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车钩与车体连接接地线螺母1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GB6170 参考 格姆特M10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车钩与车体连接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接地线弹垫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GB93 参考 格姆特M10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车钩与车体连接接地线平垫1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 格姆特 M10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空簧上口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安装平垫圈1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DIN7349 参考格姆特M16 碳钢DAC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空簧上口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安装锥形垫片1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DIN6796 参考格姆特 M16 FSTDAC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68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26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空簧上口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安装高压安全垫1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HS 参考格姆特 FST DAC/非标-高压安全垫圈HS16-FST-DAC 通用型号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27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附加风缸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抱箍内六角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螺栓1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DIN912 参考格姆特 M10*100 A2-70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附加风缸抱箍尼龙锁紧螺母1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DIN985 参考格姆特 M10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解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钩箱固定螺气动阀外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六角螺栓1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GB5783参考格姆特 M6*25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解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钩箱固定螺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气动阀垫片1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DIN7349参考格姆特 M6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解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钩箱固定螺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气动阀尼龙螺母1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DIN982 参考格姆特 M6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解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钩箱固定螺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气动阀锁紧垫片1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SKS6参考格姆特 M6 不锈钢/非标-齿纹垫圈SKS6-A2通用型号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风源模块接地六角螺栓1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DIN933 参考格姆特 M10*16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风源模块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GB93 参考格姆特 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风源模块接地平垫1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DIN125A 参考格姆特 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36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跨接电缆接线盒固定螺栓1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DIN933 参考格姆特 M10*50 A2-70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37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跨接电缆接线盒固定垫片1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SKS10参考格姆特 M10 不锈钢/非标-齿纹垫圈SKS10-A2通用型号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跨接电缆接线盒固定垫片1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DIN7349 参考格姆特M10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跨接电缆接线盒固定螺母1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DIN982 参考格姆特 M10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解钩按钮固定花垫1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SKS6 参考格姆特 M6 不锈钢/非标-齿纹垫圈SKS6-A2通用型号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解钩按钮固定螺栓1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 M6*50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解钩按钮固定平垫1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DIN7349 参考格姆特 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解钩按钮固定尼龙螺母1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DIN982 参考格姆特 M6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气管固定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螺栓差压螺栓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 M6*55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气管固定螺栓差压平垫1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DIN7349 参考格姆特 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46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气管固定螺栓差压花垫1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SKS6 参考格姆特 M6 不锈钢/非标-齿纹垫圈SKS6-A2通用型号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47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气管固定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螺栓差压尼龙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螺母1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DIN982 参考格姆特 M6 A2-70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EP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阀固定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DIN933 参考格姆特 M12*25 碳钢8.8 A3C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EP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阀固定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DIN125A 参考格姆特 M12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EP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阀固定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弹簧垫圈1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DIN127B  参考格姆特 M12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电磁阀接地螺钉1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GB29.1 参考格姆特 M5*8  蓝白锌 碳钢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C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型槽花垫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SKK10 参考格姆特 M10 不锈钢/非标-齿纹垫圈SKK6-A2通用型号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C型槽螺母1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DIN982 参考格姆特 M8 A4-80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轴箱后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端盖弹垫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GB93 参考格姆特 M16 ST A3C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3072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摩擦盘安装法兰六角螺栓1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VERBUS RIPP 参考格姆特 M8*20 10.9 DAC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6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接地总成安装法兰六角螺栓1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法兰外六角防松螺栓VERBUS RIPP 参考格姆特 M10*35 100 DAC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接地总成安装平垫1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DIN9021参考格姆特 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58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接地碳刷安装螺栓1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GB29.1 参考格姆特 M6*14 碳钢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59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接地碳刷安装平垫1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GB97.1 参考格姆特 M6 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碳钢白锌</w:t>
            </w:r>
            <w:proofErr w:type="gramEnd"/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240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接地外罩双面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齿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垫片1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S6 参考格姆特 M6 不锈钢/非标锯齿安全垫圈S6-A2通用型号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接地外罩安装螺栓1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GB5783 参考格姆特 M6*12 A4-80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轮缘润滑与构架螺栓1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GB/T5783-2000参考 格姆特M16×50 8.8 发黑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停放自动拉绳固定六角螺栓1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G5783 参考 格姆特M6*30 8.8 A3C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21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停放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缓解卡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扣螺钉1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 格姆特 M8X20-8.8 厚六角头（S10H6）圆柱型端部（d5.4X4）具体见图纸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21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抗侧滚杆专用平垫片1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参考 格姆特13.9*20.1*1.96 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碳钢白锌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/非标垫圈13.9X20X2-碳钢，见参数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抗侧滚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专用锥垫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DIN2093A参考 格姆特 63X31X3.5 DAC  具体见图纸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抗侧滚专用开槽螺母1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 格姆特 M30X1.5 8级 具体见图纸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68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抗侧滚扭杆端盖螺栓1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 格姆特M8*40 ST8.8 DAC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69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抗侧滚扭杆端盖平垫1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 格姆特M8 ST DAC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1536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抗侧滚扭杆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端盖弹垫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GB93 参考 格姆特M8 ST DAC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抗侧滚扭杆开口销1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GB91 参考 格姆特5.6*60  厂家带走确认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绝缘子安装螺柱1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DIN976-1-2002 参考 格姆特 M20*47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高度阀球头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连接螺栓1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参考格姆特 非标T型螺栓 不锈钢  具体见图纸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高度阀球头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连接开槽螺母1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GB6178 参考格姆特  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高度阀球头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连接平垫1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高度阀球头连接弹垫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GB93 参考格姆特 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高度阀球头连接锥垫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非标外锥形垫圈M10 A2 具体见图纸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2441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全自动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电钩箱与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车体连接固定螺栓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 格姆特 M10×25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79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全自动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电钩箱与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车体连接固定平垫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GB93 参考格姆特 M10 A2-70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全自动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电钩箱与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车体连接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固定弹垫</w:t>
            </w:r>
            <w:proofErr w:type="gramEnd"/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 M10 A2-70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9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高速断路器保护罩螺栓1（含尼龙垫圈）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 M8X20 A2-70(含六角白色尼龙垫圈厚度3.5，外径18，锥形）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辅逆通风栅平垫1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 M6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辅逆通风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栅弹垫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 washer 468 M6 非标鞍型垫圈M6-A2见图纸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辅逆通风栅螺栓1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  M6X20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Q51底座螺栓1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 M6X16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Q51底座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磨面弹垫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 washer 468 M6 非标鞍型垫圈M6-A2见图纸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Q51底座磨面平垫1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GB97 参考格姆特 M6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Q51接线螺栓1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 M8X20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89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Q51接线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磨面弹垫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 washer 468 M8 非标鞍型垫圈M8-A2见图纸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90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Q51接线磨面平垫1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 M8 A4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逆风机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M41盖板螺栓1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 M6X20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逆风机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M41盖板平垫1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 M6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逆风机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M41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盖板弹垫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 washer 468 M6 非标鞍型垫圈M6-A2见图纸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辅逆滑轨外紧固螺栓1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参考格姆特M8X20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辅逆滑轨外紧固平垫1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参考格姆特M8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辅逆滑轨外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紧固弹垫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 washer 468 M8 非标鞍型垫圈M8-A2见图纸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83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PWM螺母1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CS serrated Nut M8 8级 A3C/组合螺母M8-8-A3C 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辅逆模块滑道上端螺栓1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GB5783参考格姆特 M8X20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辅逆模块滑道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上端弹垫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 washer 468 M8 非标鞍型垫圈M8-A2见图纸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辅逆模块滑道上端平垫1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GB97参考格姆特 M8 A2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288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充电机模块（辅逆）螺栓1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GB5783参考格姆特 M8X16 A4-70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充电机模块（辅逆）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 washer 468 M8 非标鞍型垫圈M8-A2见图纸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充电机模块（辅逆）平垫1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GB97格姆特 M8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辅逆盖板紧固螺栓1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非标M6*27 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半牙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见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21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辅逆盖板紧固螺母1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参考格姆特Al螺母 圆螺母 M6，参考第一次对比224项图（铝）/非标圆螺母M6-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铝见图纸</w:t>
            </w:r>
            <w:proofErr w:type="gramEnd"/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辅逆盖板紧固平垫1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GB96参考格姆特 M6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4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辅逆盖板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紧固弹垫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 washer 468 M6 非标鞍型垫圈M6-A2见图纸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牵引箱逆变器大线螺栓1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 参考格姆特M10X35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牵引箱逆变器大线平垫1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GB97参考格姆特 M10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大线弹垫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DIN127参考格姆特 M10 A4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1024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牵引箱逆变器大线螺母1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GB6170参考格姆特 M10 A4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256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牵引箱逆变器滑道螺栓1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GB5783参考格姆特 M8X25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牵引箱逆变器滑道平垫1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参考格姆特M8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滑道弹垫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 参考格姆特M8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线路接触器大线螺栓1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GB5783参考格姆特 M12X50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线路接触器大线螺母1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GB6170 参考格姆特M12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线路接触器大线平垫1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参考格姆特M12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线路接触器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大线弹垫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 参考格姆特M12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119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预充电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接触器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底座螺母1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GB6170参考格姆特 M6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477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预充电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接触器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底座平垫1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GB96参考格姆特 M6 A4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121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预充电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接触器底座弹垫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DIN127参考格姆特 M6 A4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预充电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接触器主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触点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连接弹垫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DIN127参考格姆特 M5 A2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256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预充电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接触器主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触点连接螺母1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GB6170？ M5 H=4.5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预充电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接触器主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触点连接螺栓1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GB5783 参考格姆特M5X16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预充电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接触器主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触点连接平垫1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参考格姆特M5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FSA安装螺栓1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GB5783参考格姆特 M5X25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FSA安装平垫1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GB96参考格姆特 M5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FSA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安装弹垫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DIN127参考格姆特 M5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1024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灯点固定螺栓1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GB818参考格姆特M3X5-A2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灯罩板固定组合螺栓1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内六角、弹垫、平垫组合螺栓M6X15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95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司控器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固定螺栓1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GB5782参考格姆特 M6X30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132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司控器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固定平垫1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参考格姆特M6 A2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133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司控器固定弹垫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DIN127 参考格姆特M6 A2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司控器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盖板螺栓1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DIN7991参考格姆特 M5X20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线卡子螺栓-车体侧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DIN933 参考格姆特  M6*55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线卡子螺母-车体侧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ISO 7040-1997 参考格姆特 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3072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线卡子平垫-车体侧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DIN7349 参考格姆特M6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1536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线卡子弹垫-车体侧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齿纹锥垫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S系列 参考格姆特 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3072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139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空调接地螺栓1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GB5783参考格姆特 M10X35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空调接地螺栓平垫1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GB97参考格姆特 M10 A2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空调接地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螺栓弹垫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GB93 参考格姆特M10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空调接地螺栓螺母1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GB6170参考格姆特 M10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罩板合页连接弹簧垫圈1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 127A 参考 格姆特M6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防脱架安装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弹簧垫圈1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GB/T 93-1987参考 格姆特M8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256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9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145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停放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缓解卡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扣垫片1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参考格姆特 460 washer 8  ST DAC非标齿纹垫圈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垫圈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（M系列）-</w:t>
            </w:r>
            <w:proofErr w:type="spell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Fst</w:t>
            </w:r>
            <w:proofErr w:type="spell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-DAC见图纸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146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升弓柜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2位3通阀安装螺栓1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 912-1983参考 格姆特 M6X50 8.8 Fe/Zn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9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升弓柜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2位3通阀安装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磨面锥垫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W0401参考 格姆特 SKS6  X5CRNIMO17-12-2/非标-齿纹垫圈S系列6-A2通用型号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升弓柜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2位3通阀座安装螺栓1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ISO 4017-1999参考 格姆特 M8X25 A2-70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升弓柜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2位3通阀座安装垫圈1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DIN7349-1974参考 格姆特 8.4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HMI内六角沉头螺栓1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DIN7991参考 格姆特 M5X20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控制盒接地螺母1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GB6170参考 格姆特 M4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控制盒接地平垫1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 格姆特M4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控制盒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GB93 参考 格姆特M4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头灯内六角圆柱头螺栓1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GB70.1参考 格姆特 M5X20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208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155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ACSU PACU 内六角圆柱头螺钉1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GB70.1参考 格姆特 M6X20 A2-70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156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ACSU PACU 平垫1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参考 格姆特M6 A2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ACSU PACU 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DIN125 参考 格姆特M6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IDU 内六角圆柱头螺钉1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GB70.1 参考 格姆特M6X16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159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IDU 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GB97参考 格姆特 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IDU 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DIN125 参考 格姆特M6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摄像头螺栓1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ISO14583 参考 格姆特M4X16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温烟控制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盒螺栓1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GB818参考 格姆特M4X35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温烟控制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盒螺母1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GB6170参考 格姆特 M4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温烟控制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盒平垫1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GB97 参考 格姆特M4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温烟控制盒弹垫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GB93参考 格姆特 M4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行程开关挡圈1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参考 格姆特4/0438 044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4000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牵引箱逆变器外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紧固弹垫</w:t>
            </w:r>
            <w:proofErr w:type="gramEnd"/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GB/T 93-1987 M8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168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牵引箱逆变器外紧固螺栓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GB/T 5783-2000 M8*25  A2-70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169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牵引箱逆变器外紧固平垫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 9021-1990 M8（外径24mm） A4-70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牵引电机接线盖板螺栓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GB/T 5783-2000  M6*12 8.8  蓝白锌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牵引电机接线盖板平垫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NF E25-511 M6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接地线车体端螺栓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 /T 5783-2000 M10*16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96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接地线轴箱端螺栓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 /T 5783-2000 M12*18 A4-80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240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构架接地线螺母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ISO 4032-1999 M10 A2-70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spell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pecu</w:t>
            </w:r>
            <w:proofErr w:type="spell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内六角圆柱头螺钉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 7991-1986 M4*16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避雷器安装螺栓（短）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ISO 4017-1999参考 格姆特M10×50 A4-70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避雷器安装垫片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齿纹锥形垫圈M系列 A2 M10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避雷器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接地线弹垫</w:t>
            </w:r>
            <w:proofErr w:type="gramEnd"/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DIN127-B  M12 A2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179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避雷器接地线螺母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ISO 4032-1999 M12 A4-80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180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牵引电机三相电缆平垫-车体侧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DIN125-1-1990 M8 8级 蓝白锌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384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120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181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牵引电机三相电缆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花纹止退垫片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-车体侧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格姆特重型锯齿安全垫圈 双面齿 M8 8级 DAC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768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72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182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牵引电机三相电缆</w:t>
            </w: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弹垫-</w:t>
            </w:r>
            <w:proofErr w:type="gramEnd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电机侧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DIN127-1987 B型 M8 A3C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183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抗侧滚夹钳平垫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GB97 M12 DAC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768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kern w:val="0"/>
                <w:sz w:val="20"/>
                <w:szCs w:val="20"/>
              </w:rPr>
              <w:t>格姆特、万喜、柏中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80625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72C2" w:rsidRPr="00806254" w:rsidTr="005D2B2C">
        <w:trPr>
          <w:trHeight w:val="48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合计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65330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2C2" w:rsidRPr="00806254" w:rsidRDefault="005F72C2" w:rsidP="005D2B2C">
            <w:pPr>
              <w:widowControl/>
              <w:spacing w:line="240" w:lineRule="auto"/>
              <w:jc w:val="center"/>
              <w:rPr>
                <w:rFonts w:ascii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72C2" w:rsidRPr="00806254" w:rsidRDefault="005F72C2" w:rsidP="005D2B2C">
            <w:pPr>
              <w:widowControl/>
              <w:spacing w:line="240" w:lineRule="auto"/>
              <w:jc w:val="left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</w:tbl>
    <w:p w:rsidR="005F72C2" w:rsidRPr="00A56649" w:rsidRDefault="005F72C2" w:rsidP="005F72C2">
      <w:pPr>
        <w:spacing w:line="260" w:lineRule="exact"/>
        <w:outlineLvl w:val="0"/>
        <w:rPr>
          <w:rFonts w:ascii="宋体" w:hAnsi="宋体"/>
          <w:b/>
          <w:spacing w:val="10"/>
          <w:szCs w:val="21"/>
        </w:rPr>
      </w:pPr>
    </w:p>
    <w:p w:rsidR="005F72C2" w:rsidRPr="00806254" w:rsidRDefault="005F72C2" w:rsidP="005F72C2">
      <w:pPr>
        <w:ind w:left="422" w:hangingChars="200" w:hanging="422"/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  <w:r w:rsidRPr="000877EA">
        <w:rPr>
          <w:rFonts w:ascii="宋体" w:hAnsi="宋体" w:hint="eastAsia"/>
          <w:b/>
          <w:color w:val="000000"/>
          <w:kern w:val="58"/>
          <w:sz w:val="21"/>
          <w:szCs w:val="21"/>
        </w:rPr>
        <w:t>注</w:t>
      </w:r>
      <w:r w:rsidRPr="000877EA">
        <w:rPr>
          <w:rFonts w:ascii="宋体" w:hAnsi="宋体"/>
          <w:b/>
          <w:color w:val="000000"/>
          <w:kern w:val="58"/>
          <w:sz w:val="21"/>
          <w:szCs w:val="21"/>
        </w:rPr>
        <w:t>：</w:t>
      </w:r>
      <w:r w:rsidRPr="000877EA">
        <w:rPr>
          <w:rFonts w:ascii="宋体" w:hAnsi="宋体" w:hint="eastAsia"/>
          <w:b/>
          <w:color w:val="000000"/>
          <w:kern w:val="58"/>
          <w:sz w:val="21"/>
          <w:szCs w:val="21"/>
        </w:rPr>
        <w:t>（1</w:t>
      </w:r>
      <w:r>
        <w:rPr>
          <w:rFonts w:ascii="宋体" w:hAnsi="宋体" w:hint="eastAsia"/>
          <w:b/>
          <w:color w:val="000000"/>
          <w:kern w:val="58"/>
          <w:sz w:val="21"/>
          <w:szCs w:val="21"/>
        </w:rPr>
        <w:t>）报价申请人所报货物的规格参数及品牌必须与上述要求相符;</w:t>
      </w: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  <w:highlight w:val="yellow"/>
        </w:rPr>
      </w:pPr>
      <w:r>
        <w:rPr>
          <w:rFonts w:ascii="宋体" w:hAnsi="宋体" w:hint="eastAsia"/>
          <w:b/>
          <w:color w:val="000000"/>
          <w:kern w:val="58"/>
          <w:sz w:val="21"/>
          <w:szCs w:val="21"/>
          <w:highlight w:val="yellow"/>
        </w:rPr>
        <w:t xml:space="preserve">    （2）第19项物资交货期为合同签订后8个月内，其余物资交货期均为合同签订后3个月内。</w:t>
      </w: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  <w:r>
        <w:rPr>
          <w:rFonts w:ascii="宋体" w:hAnsi="宋体" w:hint="eastAsia"/>
          <w:b/>
          <w:color w:val="000000"/>
          <w:kern w:val="58"/>
          <w:sz w:val="21"/>
          <w:szCs w:val="21"/>
          <w:highlight w:val="yellow"/>
        </w:rPr>
        <w:t>附：</w:t>
      </w:r>
      <w:r w:rsidRPr="00B073A2">
        <w:rPr>
          <w:rFonts w:ascii="宋体" w:hAnsi="宋体" w:hint="eastAsia"/>
          <w:b/>
          <w:color w:val="000000"/>
          <w:kern w:val="58"/>
          <w:sz w:val="21"/>
          <w:szCs w:val="21"/>
          <w:highlight w:val="yellow"/>
        </w:rPr>
        <w:t>图纸</w:t>
      </w: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left"/>
        <w:rPr>
          <w:rFonts w:ascii="宋体" w:hAnsi="宋体" w:hint="eastAsia"/>
          <w:b/>
          <w:color w:val="000000"/>
          <w:kern w:val="58"/>
          <w:sz w:val="21"/>
          <w:szCs w:val="21"/>
        </w:rPr>
      </w:pPr>
    </w:p>
    <w:p w:rsidR="005F72C2" w:rsidRDefault="005F72C2" w:rsidP="005F72C2">
      <w:pPr>
        <w:jc w:val="center"/>
        <w:rPr>
          <w:rFonts w:hint="eastAsia"/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52.</w:t>
      </w:r>
      <w:r w:rsidRPr="00F254E8">
        <w:rPr>
          <w:rFonts w:hint="eastAsia"/>
          <w:b/>
          <w:noProof/>
          <w:sz w:val="28"/>
          <w:szCs w:val="28"/>
        </w:rPr>
        <w:t>C</w:t>
      </w:r>
      <w:r w:rsidRPr="00F254E8">
        <w:rPr>
          <w:rFonts w:hint="eastAsia"/>
          <w:b/>
          <w:noProof/>
          <w:sz w:val="28"/>
          <w:szCs w:val="28"/>
        </w:rPr>
        <w:t>型槽花垫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7325" cy="74390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Pr="00F254E8" w:rsidRDefault="005F72C2" w:rsidP="005F72C2">
      <w:pPr>
        <w:jc w:val="center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97.</w:t>
      </w:r>
      <w:r w:rsidRPr="00F254E8">
        <w:rPr>
          <w:rFonts w:hint="eastAsia"/>
          <w:b/>
          <w:noProof/>
          <w:sz w:val="28"/>
          <w:szCs w:val="28"/>
        </w:rPr>
        <w:t>PWM</w:t>
      </w:r>
      <w:r w:rsidRPr="00F254E8">
        <w:rPr>
          <w:rFonts w:hint="eastAsia"/>
          <w:b/>
          <w:noProof/>
          <w:sz w:val="28"/>
          <w:szCs w:val="28"/>
        </w:rPr>
        <w:t>螺母</w:t>
      </w:r>
      <w:r>
        <w:rPr>
          <w:rFonts w:hint="eastAsia"/>
          <w:b/>
          <w:noProof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7325" cy="71913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Pr="00F254E8" w:rsidRDefault="005F72C2" w:rsidP="005F72C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86.</w:t>
      </w:r>
      <w:r w:rsidRPr="00F254E8">
        <w:rPr>
          <w:rFonts w:hint="eastAsia"/>
          <w:b/>
          <w:sz w:val="28"/>
          <w:szCs w:val="28"/>
        </w:rPr>
        <w:t>Q51</w:t>
      </w:r>
      <w:r w:rsidRPr="00F254E8">
        <w:rPr>
          <w:rFonts w:hint="eastAsia"/>
          <w:b/>
          <w:sz w:val="28"/>
          <w:szCs w:val="28"/>
        </w:rPr>
        <w:t>底座磨面弹垫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3723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Pr="00F254E8" w:rsidRDefault="005F72C2" w:rsidP="005F72C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89.</w:t>
      </w:r>
      <w:r w:rsidRPr="00F254E8">
        <w:rPr>
          <w:rFonts w:hint="eastAsia"/>
          <w:b/>
          <w:sz w:val="28"/>
          <w:szCs w:val="28"/>
        </w:rPr>
        <w:t>Q51</w:t>
      </w:r>
      <w:r w:rsidRPr="00F254E8">
        <w:rPr>
          <w:rFonts w:hint="eastAsia"/>
          <w:b/>
          <w:sz w:val="28"/>
          <w:szCs w:val="28"/>
        </w:rPr>
        <w:t>接线磨面弹垫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505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Pr="00F254E8" w:rsidRDefault="005F72C2" w:rsidP="005F72C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102.</w:t>
      </w:r>
      <w:r w:rsidRPr="00F254E8">
        <w:rPr>
          <w:rFonts w:hint="eastAsia"/>
          <w:b/>
          <w:sz w:val="28"/>
          <w:szCs w:val="28"/>
        </w:rPr>
        <w:t>充电机模块（辅逆）弹垫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467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93.</w:t>
      </w:r>
      <w:r w:rsidRPr="00F254E8">
        <w:rPr>
          <w:rFonts w:hint="eastAsia"/>
          <w:b/>
          <w:sz w:val="28"/>
          <w:szCs w:val="28"/>
        </w:rPr>
        <w:t>辅</w:t>
      </w:r>
      <w:proofErr w:type="gramStart"/>
      <w:r w:rsidRPr="00F254E8">
        <w:rPr>
          <w:rFonts w:hint="eastAsia"/>
          <w:b/>
          <w:sz w:val="28"/>
          <w:szCs w:val="28"/>
        </w:rPr>
        <w:t>逆风机</w:t>
      </w:r>
      <w:proofErr w:type="gramEnd"/>
      <w:r w:rsidRPr="00F254E8">
        <w:rPr>
          <w:rFonts w:hint="eastAsia"/>
          <w:b/>
          <w:sz w:val="28"/>
          <w:szCs w:val="28"/>
        </w:rPr>
        <w:t>M41</w:t>
      </w:r>
      <w:r w:rsidRPr="00F254E8">
        <w:rPr>
          <w:rFonts w:hint="eastAsia"/>
          <w:b/>
          <w:sz w:val="28"/>
          <w:szCs w:val="28"/>
        </w:rPr>
        <w:t>盖板弹垫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7325" cy="75819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Pr="00F254E8" w:rsidRDefault="005F72C2" w:rsidP="005F72C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107.</w:t>
      </w:r>
      <w:r w:rsidRPr="00F254E8">
        <w:rPr>
          <w:rFonts w:hint="eastAsia"/>
          <w:b/>
          <w:sz w:val="28"/>
          <w:szCs w:val="28"/>
        </w:rPr>
        <w:t>辅逆盖板紧固弹垫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524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806254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105.</w:t>
      </w:r>
      <w:r w:rsidRPr="00F254E8">
        <w:rPr>
          <w:rFonts w:hint="eastAsia"/>
          <w:b/>
          <w:sz w:val="28"/>
          <w:szCs w:val="28"/>
        </w:rPr>
        <w:t>辅逆盖板紧固螺母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8791575" cy="47244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104.</w:t>
      </w:r>
      <w:r w:rsidRPr="00F254E8">
        <w:rPr>
          <w:rFonts w:hint="eastAsia"/>
          <w:b/>
          <w:sz w:val="28"/>
          <w:szCs w:val="28"/>
        </w:rPr>
        <w:t>辅逆盖板紧固螺</w:t>
      </w:r>
      <w:r>
        <w:rPr>
          <w:rFonts w:hint="eastAsia"/>
          <w:b/>
          <w:sz w:val="28"/>
          <w:szCs w:val="28"/>
        </w:rPr>
        <w:t>栓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8934450" cy="47148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2F1EA5">
          <w:pgSz w:w="16838" w:h="11906" w:orient="landscape"/>
          <w:pgMar w:top="1077" w:right="1440" w:bottom="1077" w:left="1440" w:header="851" w:footer="992" w:gutter="0"/>
          <w:cols w:space="425"/>
          <w:docGrid w:type="linesAndChars" w:linePitch="326"/>
        </w:sect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96.</w:t>
      </w:r>
      <w:r w:rsidRPr="00806498">
        <w:rPr>
          <w:rFonts w:hint="eastAsia"/>
          <w:b/>
          <w:sz w:val="28"/>
          <w:szCs w:val="28"/>
        </w:rPr>
        <w:t>辅逆滑轨外</w:t>
      </w:r>
      <w:proofErr w:type="gramStart"/>
      <w:r w:rsidRPr="00806498">
        <w:rPr>
          <w:rFonts w:hint="eastAsia"/>
          <w:b/>
          <w:sz w:val="28"/>
          <w:szCs w:val="28"/>
        </w:rPr>
        <w:t>紧固弹垫</w:t>
      </w:r>
      <w:proofErr w:type="gramEnd"/>
      <w:r>
        <w:rPr>
          <w:rFonts w:hint="eastAsia"/>
          <w:b/>
          <w:sz w:val="28"/>
          <w:szCs w:val="28"/>
        </w:rPr>
        <w:t>1</w:t>
      </w:r>
    </w:p>
    <w:p w:rsidR="005F72C2" w:rsidRPr="00806498" w:rsidRDefault="005F72C2" w:rsidP="005F72C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7391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b/>
          <w:noProof/>
          <w:sz w:val="28"/>
          <w:szCs w:val="28"/>
        </w:rPr>
        <w:sectPr w:rsidR="005F72C2" w:rsidSect="002F1EA5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99.</w:t>
      </w:r>
      <w:r w:rsidRPr="00806498">
        <w:rPr>
          <w:rFonts w:hint="eastAsia"/>
          <w:b/>
          <w:sz w:val="28"/>
          <w:szCs w:val="28"/>
        </w:rPr>
        <w:t>辅逆模块滑道</w:t>
      </w:r>
      <w:proofErr w:type="gramStart"/>
      <w:r w:rsidRPr="00806498">
        <w:rPr>
          <w:rFonts w:hint="eastAsia"/>
          <w:b/>
          <w:sz w:val="28"/>
          <w:szCs w:val="28"/>
        </w:rPr>
        <w:t>上端弹垫</w:t>
      </w:r>
      <w:proofErr w:type="gramEnd"/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562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83.</w:t>
      </w:r>
      <w:r w:rsidRPr="00806498">
        <w:rPr>
          <w:rFonts w:hint="eastAsia"/>
          <w:b/>
          <w:sz w:val="28"/>
          <w:szCs w:val="28"/>
        </w:rPr>
        <w:t>辅逆通风</w:t>
      </w:r>
      <w:proofErr w:type="gramStart"/>
      <w:r w:rsidRPr="00806498">
        <w:rPr>
          <w:rFonts w:hint="eastAsia"/>
          <w:b/>
          <w:sz w:val="28"/>
          <w:szCs w:val="28"/>
        </w:rPr>
        <w:t>栅弹垫</w:t>
      </w:r>
      <w:proofErr w:type="gramEnd"/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467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2F1EA5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73.</w:t>
      </w:r>
      <w:proofErr w:type="gramStart"/>
      <w:r w:rsidRPr="00806498">
        <w:rPr>
          <w:rFonts w:hint="eastAsia"/>
          <w:b/>
          <w:sz w:val="28"/>
          <w:szCs w:val="28"/>
        </w:rPr>
        <w:t>高度阀球头</w:t>
      </w:r>
      <w:proofErr w:type="gramEnd"/>
      <w:r w:rsidRPr="00806498">
        <w:rPr>
          <w:rFonts w:hint="eastAsia"/>
          <w:b/>
          <w:sz w:val="28"/>
          <w:szCs w:val="28"/>
        </w:rPr>
        <w:t>连接螺栓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8934450" cy="46767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</w:p>
    <w:p w:rsidR="005F72C2" w:rsidRPr="00806498" w:rsidRDefault="005F72C2" w:rsidP="005F72C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77.</w:t>
      </w:r>
      <w:proofErr w:type="gramStart"/>
      <w:r w:rsidRPr="00806498">
        <w:rPr>
          <w:rFonts w:hint="eastAsia"/>
          <w:b/>
          <w:sz w:val="28"/>
          <w:szCs w:val="28"/>
        </w:rPr>
        <w:t>高度阀球头连接锥垫</w:t>
      </w:r>
      <w:proofErr w:type="gramEnd"/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8677275" cy="4686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2F1EA5">
          <w:pgSz w:w="16838" w:h="11906" w:orient="landscape"/>
          <w:pgMar w:top="1077" w:right="1440" w:bottom="1077" w:left="1440" w:header="851" w:footer="992" w:gutter="0"/>
          <w:cols w:space="425"/>
          <w:docGrid w:type="linesAndChars" w:linePitch="326"/>
        </w:sect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60.</w:t>
      </w:r>
      <w:r w:rsidRPr="00806498">
        <w:rPr>
          <w:rFonts w:hint="eastAsia"/>
          <w:b/>
          <w:sz w:val="28"/>
          <w:szCs w:val="28"/>
        </w:rPr>
        <w:t>接地外罩双面</w:t>
      </w:r>
      <w:proofErr w:type="gramStart"/>
      <w:r w:rsidRPr="00806498">
        <w:rPr>
          <w:rFonts w:hint="eastAsia"/>
          <w:b/>
          <w:sz w:val="28"/>
          <w:szCs w:val="28"/>
        </w:rPr>
        <w:t>齿</w:t>
      </w:r>
      <w:proofErr w:type="gramEnd"/>
      <w:r w:rsidRPr="00806498">
        <w:rPr>
          <w:rFonts w:hint="eastAsia"/>
          <w:b/>
          <w:sz w:val="28"/>
          <w:szCs w:val="28"/>
        </w:rPr>
        <w:t>垫片</w:t>
      </w:r>
      <w:r>
        <w:rPr>
          <w:rFonts w:hint="eastAsia"/>
          <w:b/>
          <w:sz w:val="28"/>
          <w:szCs w:val="28"/>
        </w:rPr>
        <w:t>1</w:t>
      </w:r>
    </w:p>
    <w:p w:rsidR="005F72C2" w:rsidRPr="00806498" w:rsidRDefault="005F72C2" w:rsidP="005F72C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7543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2F1EA5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32.</w:t>
      </w:r>
      <w:r w:rsidRPr="00806498">
        <w:rPr>
          <w:rFonts w:hint="eastAsia"/>
          <w:b/>
          <w:sz w:val="28"/>
          <w:szCs w:val="28"/>
        </w:rPr>
        <w:t>解</w:t>
      </w:r>
      <w:proofErr w:type="gramStart"/>
      <w:r w:rsidRPr="00806498">
        <w:rPr>
          <w:rFonts w:hint="eastAsia"/>
          <w:b/>
          <w:sz w:val="28"/>
          <w:szCs w:val="28"/>
        </w:rPr>
        <w:t>钩箱固定螺</w:t>
      </w:r>
      <w:proofErr w:type="gramEnd"/>
      <w:r w:rsidRPr="00806498">
        <w:rPr>
          <w:rFonts w:hint="eastAsia"/>
          <w:b/>
          <w:sz w:val="28"/>
          <w:szCs w:val="28"/>
        </w:rPr>
        <w:t>气动阀锁紧垫片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505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2F1EA5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5F72C2" w:rsidRPr="00806498" w:rsidRDefault="005F72C2" w:rsidP="005F72C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67.</w:t>
      </w:r>
      <w:r w:rsidRPr="00806498">
        <w:rPr>
          <w:rFonts w:hint="eastAsia"/>
          <w:b/>
          <w:sz w:val="28"/>
          <w:szCs w:val="28"/>
        </w:rPr>
        <w:t>抗侧滚专用开槽螺母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2F1EA5">
          <w:pgSz w:w="16838" w:h="11906" w:orient="landscape"/>
          <w:pgMar w:top="1077" w:right="1440" w:bottom="1077" w:left="1440" w:header="851" w:footer="992" w:gutter="0"/>
          <w:cols w:space="425"/>
          <w:docGrid w:type="linesAndChars" w:linePitch="326"/>
        </w:sectPr>
      </w:pPr>
      <w:r>
        <w:rPr>
          <w:noProof/>
        </w:rPr>
        <w:drawing>
          <wp:inline distT="0" distB="0" distL="0" distR="0">
            <wp:extent cx="8048625" cy="5076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26.</w:t>
      </w:r>
      <w:proofErr w:type="gramStart"/>
      <w:r w:rsidRPr="00806498">
        <w:rPr>
          <w:rFonts w:hint="eastAsia"/>
          <w:b/>
          <w:sz w:val="28"/>
          <w:szCs w:val="28"/>
        </w:rPr>
        <w:t>空簧上口</w:t>
      </w:r>
      <w:proofErr w:type="gramEnd"/>
      <w:r w:rsidRPr="00806498">
        <w:rPr>
          <w:rFonts w:hint="eastAsia"/>
          <w:b/>
          <w:sz w:val="28"/>
          <w:szCs w:val="28"/>
        </w:rPr>
        <w:t>安装高压安全垫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496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37.</w:t>
      </w:r>
      <w:r w:rsidRPr="00806498">
        <w:rPr>
          <w:rFonts w:hint="eastAsia"/>
          <w:b/>
          <w:sz w:val="28"/>
          <w:szCs w:val="28"/>
        </w:rPr>
        <w:t>跨接电缆接线盒固定垫片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400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46.</w:t>
      </w:r>
      <w:r w:rsidRPr="00806498">
        <w:rPr>
          <w:rFonts w:hint="eastAsia"/>
          <w:b/>
          <w:sz w:val="28"/>
          <w:szCs w:val="28"/>
        </w:rPr>
        <w:t>气管固定螺栓差压花垫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600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147.</w:t>
      </w:r>
      <w:proofErr w:type="gramStart"/>
      <w:r w:rsidRPr="00806498">
        <w:rPr>
          <w:rFonts w:hint="eastAsia"/>
          <w:b/>
          <w:sz w:val="28"/>
          <w:szCs w:val="28"/>
        </w:rPr>
        <w:t>升弓柜</w:t>
      </w:r>
      <w:proofErr w:type="gramEnd"/>
      <w:r w:rsidRPr="00806498">
        <w:rPr>
          <w:rFonts w:hint="eastAsia"/>
          <w:b/>
          <w:sz w:val="28"/>
          <w:szCs w:val="28"/>
        </w:rPr>
        <w:t>2</w:t>
      </w:r>
      <w:r w:rsidRPr="00806498">
        <w:rPr>
          <w:rFonts w:hint="eastAsia"/>
          <w:b/>
          <w:sz w:val="28"/>
          <w:szCs w:val="28"/>
        </w:rPr>
        <w:t>位</w:t>
      </w:r>
      <w:r w:rsidRPr="00806498">
        <w:rPr>
          <w:rFonts w:hint="eastAsia"/>
          <w:b/>
          <w:sz w:val="28"/>
          <w:szCs w:val="28"/>
        </w:rPr>
        <w:t>3</w:t>
      </w:r>
      <w:r w:rsidRPr="00806498">
        <w:rPr>
          <w:rFonts w:hint="eastAsia"/>
          <w:b/>
          <w:sz w:val="28"/>
          <w:szCs w:val="28"/>
        </w:rPr>
        <w:t>通阀安装</w:t>
      </w:r>
      <w:proofErr w:type="gramStart"/>
      <w:r w:rsidRPr="00806498">
        <w:rPr>
          <w:rFonts w:hint="eastAsia"/>
          <w:b/>
          <w:sz w:val="28"/>
          <w:szCs w:val="28"/>
        </w:rPr>
        <w:t>磨面锥垫</w:t>
      </w:r>
      <w:proofErr w:type="gramEnd"/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534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145.</w:t>
      </w:r>
      <w:r w:rsidRPr="00806498">
        <w:rPr>
          <w:rFonts w:hint="eastAsia"/>
          <w:b/>
          <w:sz w:val="28"/>
          <w:szCs w:val="28"/>
        </w:rPr>
        <w:t>停放</w:t>
      </w:r>
      <w:proofErr w:type="gramStart"/>
      <w:r w:rsidRPr="00806498">
        <w:rPr>
          <w:rFonts w:hint="eastAsia"/>
          <w:b/>
          <w:sz w:val="28"/>
          <w:szCs w:val="28"/>
        </w:rPr>
        <w:t>缓解卡</w:t>
      </w:r>
      <w:proofErr w:type="gramEnd"/>
      <w:r w:rsidRPr="00806498">
        <w:rPr>
          <w:rFonts w:hint="eastAsia"/>
          <w:b/>
          <w:sz w:val="28"/>
          <w:szCs w:val="28"/>
        </w:rPr>
        <w:t>扣垫片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6850" cy="746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rFonts w:hint="eastAsia"/>
          <w:noProof/>
        </w:rPr>
      </w:pP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2F1EA5">
          <w:pgSz w:w="11906" w:h="16838"/>
          <w:pgMar w:top="1440" w:right="1077" w:bottom="1440" w:left="1077" w:header="851" w:footer="992" w:gutter="0"/>
          <w:cols w:space="425"/>
          <w:docGrid w:type="lines" w:linePitch="326"/>
        </w:sectPr>
      </w:pPr>
    </w:p>
    <w:p w:rsidR="005F72C2" w:rsidRDefault="005F72C2" w:rsidP="005F72C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64.</w:t>
      </w:r>
      <w:r w:rsidRPr="007C5E27">
        <w:rPr>
          <w:rFonts w:hint="eastAsia"/>
          <w:b/>
          <w:sz w:val="28"/>
          <w:szCs w:val="28"/>
        </w:rPr>
        <w:t>停放</w:t>
      </w:r>
      <w:proofErr w:type="gramStart"/>
      <w:r w:rsidRPr="007C5E27">
        <w:rPr>
          <w:rFonts w:hint="eastAsia"/>
          <w:b/>
          <w:sz w:val="28"/>
          <w:szCs w:val="28"/>
        </w:rPr>
        <w:t>缓解卡</w:t>
      </w:r>
      <w:proofErr w:type="gramEnd"/>
      <w:r w:rsidRPr="007C5E27">
        <w:rPr>
          <w:rFonts w:hint="eastAsia"/>
          <w:b/>
          <w:sz w:val="28"/>
          <w:szCs w:val="28"/>
        </w:rPr>
        <w:t>扣螺钉</w:t>
      </w:r>
      <w:r>
        <w:rPr>
          <w:rFonts w:hint="eastAsia"/>
          <w:b/>
          <w:sz w:val="28"/>
          <w:szCs w:val="28"/>
        </w:rPr>
        <w:t>1</w:t>
      </w:r>
    </w:p>
    <w:p w:rsidR="005F72C2" w:rsidRDefault="005F72C2" w:rsidP="005F72C2">
      <w:pPr>
        <w:jc w:val="center"/>
        <w:rPr>
          <w:b/>
          <w:sz w:val="28"/>
          <w:szCs w:val="28"/>
        </w:rPr>
        <w:sectPr w:rsidR="005F72C2" w:rsidSect="007732CC">
          <w:pgSz w:w="16838" w:h="11906" w:orient="landscape"/>
          <w:pgMar w:top="1077" w:right="1440" w:bottom="1077" w:left="1440" w:header="851" w:footer="992" w:gutter="0"/>
          <w:cols w:space="425"/>
          <w:docGrid w:type="linesAndChars" w:linePitch="326"/>
        </w:sectPr>
      </w:pPr>
      <w:r>
        <w:rPr>
          <w:noProof/>
        </w:rPr>
        <w:drawing>
          <wp:inline distT="0" distB="0" distL="0" distR="0">
            <wp:extent cx="8943975" cy="4762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0D" w:rsidRDefault="0004020D" w:rsidP="005F72C2"/>
    <w:sectPr w:rsidR="000402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5CC" w:rsidRDefault="009C55CC" w:rsidP="005F72C2">
      <w:pPr>
        <w:spacing w:line="240" w:lineRule="auto"/>
      </w:pPr>
      <w:r>
        <w:separator/>
      </w:r>
    </w:p>
  </w:endnote>
  <w:endnote w:type="continuationSeparator" w:id="0">
    <w:p w:rsidR="009C55CC" w:rsidRDefault="009C55CC" w:rsidP="005F7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5CC" w:rsidRDefault="009C55CC" w:rsidP="005F72C2">
      <w:pPr>
        <w:spacing w:line="240" w:lineRule="auto"/>
      </w:pPr>
      <w:r>
        <w:separator/>
      </w:r>
    </w:p>
  </w:footnote>
  <w:footnote w:type="continuationSeparator" w:id="0">
    <w:p w:rsidR="009C55CC" w:rsidRDefault="009C55CC" w:rsidP="005F72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3A8"/>
    <w:multiLevelType w:val="hybridMultilevel"/>
    <w:tmpl w:val="3F0ACB10"/>
    <w:lvl w:ilvl="0" w:tplc="B3D8E608">
      <w:start w:val="4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006733"/>
    <w:multiLevelType w:val="hybridMultilevel"/>
    <w:tmpl w:val="0EAC458C"/>
    <w:lvl w:ilvl="0" w:tplc="9A40161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B805C3A"/>
    <w:multiLevelType w:val="hybridMultilevel"/>
    <w:tmpl w:val="3DA20312"/>
    <w:lvl w:ilvl="0" w:tplc="B4D00D94">
      <w:start w:val="9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6E925DA"/>
    <w:multiLevelType w:val="hybridMultilevel"/>
    <w:tmpl w:val="C36C871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1CD30694"/>
    <w:multiLevelType w:val="hybridMultilevel"/>
    <w:tmpl w:val="0FE62BB0"/>
    <w:lvl w:ilvl="0" w:tplc="81565610">
      <w:start w:val="1"/>
      <w:numFmt w:val="decimal"/>
      <w:lvlText w:val="%1"/>
      <w:lvlJc w:val="left"/>
      <w:pPr>
        <w:tabs>
          <w:tab w:val="num" w:pos="420"/>
        </w:tabs>
        <w:ind w:left="420" w:hanging="363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2D4A24B8"/>
    <w:multiLevelType w:val="hybridMultilevel"/>
    <w:tmpl w:val="68A05272"/>
    <w:lvl w:ilvl="0" w:tplc="928803BA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33255932"/>
    <w:multiLevelType w:val="hybridMultilevel"/>
    <w:tmpl w:val="49E686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895A76"/>
    <w:multiLevelType w:val="multilevel"/>
    <w:tmpl w:val="3E895A76"/>
    <w:lvl w:ilvl="0">
      <w:start w:val="1"/>
      <w:numFmt w:val="bullet"/>
      <w:lvlText w:val=""/>
      <w:lvlJc w:val="left"/>
      <w:pPr>
        <w:ind w:left="73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A720E0"/>
    <w:multiLevelType w:val="hybridMultilevel"/>
    <w:tmpl w:val="CE0C20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7F77641"/>
    <w:multiLevelType w:val="hybridMultilevel"/>
    <w:tmpl w:val="8F764DDA"/>
    <w:lvl w:ilvl="0" w:tplc="FF9006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9AB4A48"/>
    <w:multiLevelType w:val="hybridMultilevel"/>
    <w:tmpl w:val="B4ACD8BA"/>
    <w:lvl w:ilvl="0" w:tplc="D4F8D24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E0E09B52">
      <w:start w:val="1"/>
      <w:numFmt w:val="decimal"/>
      <w:lvlText w:val="%2）"/>
      <w:lvlJc w:val="left"/>
      <w:pPr>
        <w:ind w:left="10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90E0A20"/>
    <w:multiLevelType w:val="hybridMultilevel"/>
    <w:tmpl w:val="62B2C242"/>
    <w:lvl w:ilvl="0" w:tplc="DB4A4E4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ACE73BB"/>
    <w:multiLevelType w:val="multilevel"/>
    <w:tmpl w:val="327C2E48"/>
    <w:lvl w:ilvl="0">
      <w:start w:val="1"/>
      <w:numFmt w:val="decimal"/>
      <w:lvlText w:val="%1."/>
      <w:lvlJc w:val="left"/>
      <w:pPr>
        <w:ind w:left="73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3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0"/>
  </w:num>
  <w:num w:numId="9">
    <w:abstractNumId w:val="11"/>
  </w:num>
  <w:num w:numId="10">
    <w:abstractNumId w:val="1"/>
  </w:num>
  <w:num w:numId="11">
    <w:abstractNumId w:val="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414"/>
    <w:rsid w:val="0000251A"/>
    <w:rsid w:val="00003AE5"/>
    <w:rsid w:val="00013D4F"/>
    <w:rsid w:val="00013FC2"/>
    <w:rsid w:val="000212BE"/>
    <w:rsid w:val="00023755"/>
    <w:rsid w:val="00026637"/>
    <w:rsid w:val="0003085E"/>
    <w:rsid w:val="0004020D"/>
    <w:rsid w:val="000412EB"/>
    <w:rsid w:val="000474FC"/>
    <w:rsid w:val="00050F15"/>
    <w:rsid w:val="00054008"/>
    <w:rsid w:val="0005518F"/>
    <w:rsid w:val="00056CD2"/>
    <w:rsid w:val="00056D2F"/>
    <w:rsid w:val="00063EBB"/>
    <w:rsid w:val="0006443A"/>
    <w:rsid w:val="00071D70"/>
    <w:rsid w:val="000766FD"/>
    <w:rsid w:val="00082BD8"/>
    <w:rsid w:val="00092751"/>
    <w:rsid w:val="00092B2B"/>
    <w:rsid w:val="00093424"/>
    <w:rsid w:val="00094C74"/>
    <w:rsid w:val="000A5109"/>
    <w:rsid w:val="000D2572"/>
    <w:rsid w:val="000F3628"/>
    <w:rsid w:val="000F5326"/>
    <w:rsid w:val="00101511"/>
    <w:rsid w:val="00101DC0"/>
    <w:rsid w:val="0010604C"/>
    <w:rsid w:val="00112F79"/>
    <w:rsid w:val="001206B1"/>
    <w:rsid w:val="00124A6C"/>
    <w:rsid w:val="00125EA2"/>
    <w:rsid w:val="001374C0"/>
    <w:rsid w:val="001379EF"/>
    <w:rsid w:val="00151953"/>
    <w:rsid w:val="00153136"/>
    <w:rsid w:val="0015797C"/>
    <w:rsid w:val="00160D26"/>
    <w:rsid w:val="00162225"/>
    <w:rsid w:val="00172DA6"/>
    <w:rsid w:val="00176F65"/>
    <w:rsid w:val="001846F6"/>
    <w:rsid w:val="00184848"/>
    <w:rsid w:val="00191AB8"/>
    <w:rsid w:val="00193C85"/>
    <w:rsid w:val="001969DD"/>
    <w:rsid w:val="001A01FE"/>
    <w:rsid w:val="001A52C9"/>
    <w:rsid w:val="001B092F"/>
    <w:rsid w:val="001B30F7"/>
    <w:rsid w:val="001B5131"/>
    <w:rsid w:val="001B6477"/>
    <w:rsid w:val="001B6721"/>
    <w:rsid w:val="001B702C"/>
    <w:rsid w:val="001C41C6"/>
    <w:rsid w:val="001C5740"/>
    <w:rsid w:val="001C643E"/>
    <w:rsid w:val="001C646A"/>
    <w:rsid w:val="001D011B"/>
    <w:rsid w:val="001D321F"/>
    <w:rsid w:val="001D3773"/>
    <w:rsid w:val="001E7726"/>
    <w:rsid w:val="001F2C67"/>
    <w:rsid w:val="001F3610"/>
    <w:rsid w:val="001F3704"/>
    <w:rsid w:val="001F39EC"/>
    <w:rsid w:val="001F71D2"/>
    <w:rsid w:val="002011FA"/>
    <w:rsid w:val="002033F4"/>
    <w:rsid w:val="00203B57"/>
    <w:rsid w:val="00204B57"/>
    <w:rsid w:val="00205D50"/>
    <w:rsid w:val="00214CAD"/>
    <w:rsid w:val="00217183"/>
    <w:rsid w:val="002240FA"/>
    <w:rsid w:val="00225F2A"/>
    <w:rsid w:val="002343BA"/>
    <w:rsid w:val="0024163F"/>
    <w:rsid w:val="00243AF7"/>
    <w:rsid w:val="00254A38"/>
    <w:rsid w:val="002609D1"/>
    <w:rsid w:val="00261900"/>
    <w:rsid w:val="002634B1"/>
    <w:rsid w:val="00264CB0"/>
    <w:rsid w:val="00274248"/>
    <w:rsid w:val="002753D0"/>
    <w:rsid w:val="00277B5D"/>
    <w:rsid w:val="00281A1F"/>
    <w:rsid w:val="00284A50"/>
    <w:rsid w:val="00285526"/>
    <w:rsid w:val="0029791A"/>
    <w:rsid w:val="002A1AC8"/>
    <w:rsid w:val="002B009C"/>
    <w:rsid w:val="002B0370"/>
    <w:rsid w:val="002B0600"/>
    <w:rsid w:val="002B3322"/>
    <w:rsid w:val="002C4633"/>
    <w:rsid w:val="002E12E5"/>
    <w:rsid w:val="002E601B"/>
    <w:rsid w:val="002F09A0"/>
    <w:rsid w:val="002F11AD"/>
    <w:rsid w:val="002F3182"/>
    <w:rsid w:val="002F5F13"/>
    <w:rsid w:val="002F694F"/>
    <w:rsid w:val="003104CB"/>
    <w:rsid w:val="003166AE"/>
    <w:rsid w:val="0031794C"/>
    <w:rsid w:val="00317CBE"/>
    <w:rsid w:val="0032129C"/>
    <w:rsid w:val="00322DE5"/>
    <w:rsid w:val="003264C7"/>
    <w:rsid w:val="00334347"/>
    <w:rsid w:val="00342DE4"/>
    <w:rsid w:val="00351A4B"/>
    <w:rsid w:val="00352014"/>
    <w:rsid w:val="003556E7"/>
    <w:rsid w:val="003628ED"/>
    <w:rsid w:val="0036670B"/>
    <w:rsid w:val="0036693C"/>
    <w:rsid w:val="003714D4"/>
    <w:rsid w:val="0037211A"/>
    <w:rsid w:val="00377389"/>
    <w:rsid w:val="0038261C"/>
    <w:rsid w:val="003873BC"/>
    <w:rsid w:val="00390129"/>
    <w:rsid w:val="003954DC"/>
    <w:rsid w:val="00396417"/>
    <w:rsid w:val="003979F2"/>
    <w:rsid w:val="003A14F8"/>
    <w:rsid w:val="003B0CD5"/>
    <w:rsid w:val="003B769D"/>
    <w:rsid w:val="003C39A5"/>
    <w:rsid w:val="003D52DE"/>
    <w:rsid w:val="003E0018"/>
    <w:rsid w:val="003E1E2B"/>
    <w:rsid w:val="003E44AF"/>
    <w:rsid w:val="003F12D9"/>
    <w:rsid w:val="003F1B46"/>
    <w:rsid w:val="003F23CD"/>
    <w:rsid w:val="003F2648"/>
    <w:rsid w:val="003F3F1A"/>
    <w:rsid w:val="003F400F"/>
    <w:rsid w:val="003F71D6"/>
    <w:rsid w:val="003F7A0C"/>
    <w:rsid w:val="004031D1"/>
    <w:rsid w:val="004147BD"/>
    <w:rsid w:val="004148AA"/>
    <w:rsid w:val="004158A4"/>
    <w:rsid w:val="00423D61"/>
    <w:rsid w:val="00434030"/>
    <w:rsid w:val="004408FC"/>
    <w:rsid w:val="00442FE2"/>
    <w:rsid w:val="004459D4"/>
    <w:rsid w:val="00450C03"/>
    <w:rsid w:val="00452D0E"/>
    <w:rsid w:val="00462C26"/>
    <w:rsid w:val="0046332E"/>
    <w:rsid w:val="004667C2"/>
    <w:rsid w:val="004715B7"/>
    <w:rsid w:val="00475A6F"/>
    <w:rsid w:val="00475BD3"/>
    <w:rsid w:val="00482A85"/>
    <w:rsid w:val="00482F57"/>
    <w:rsid w:val="00486BA7"/>
    <w:rsid w:val="0049119B"/>
    <w:rsid w:val="00495D16"/>
    <w:rsid w:val="004A36B1"/>
    <w:rsid w:val="004A3A96"/>
    <w:rsid w:val="004A3AC8"/>
    <w:rsid w:val="004A7EAD"/>
    <w:rsid w:val="004B3096"/>
    <w:rsid w:val="004B64CE"/>
    <w:rsid w:val="004B64F3"/>
    <w:rsid w:val="004C525D"/>
    <w:rsid w:val="004D024D"/>
    <w:rsid w:val="004D03F5"/>
    <w:rsid w:val="004D6FBF"/>
    <w:rsid w:val="004E3B28"/>
    <w:rsid w:val="004E4C64"/>
    <w:rsid w:val="004F009C"/>
    <w:rsid w:val="004F194B"/>
    <w:rsid w:val="00501D3B"/>
    <w:rsid w:val="00501DFA"/>
    <w:rsid w:val="00502A44"/>
    <w:rsid w:val="00511807"/>
    <w:rsid w:val="005118EC"/>
    <w:rsid w:val="00512E9F"/>
    <w:rsid w:val="00513743"/>
    <w:rsid w:val="005156DE"/>
    <w:rsid w:val="00516D84"/>
    <w:rsid w:val="005211BE"/>
    <w:rsid w:val="00525414"/>
    <w:rsid w:val="00527E94"/>
    <w:rsid w:val="00531C1E"/>
    <w:rsid w:val="00533BCF"/>
    <w:rsid w:val="005356DF"/>
    <w:rsid w:val="005357F8"/>
    <w:rsid w:val="00540667"/>
    <w:rsid w:val="00540923"/>
    <w:rsid w:val="00544A52"/>
    <w:rsid w:val="00545898"/>
    <w:rsid w:val="00550698"/>
    <w:rsid w:val="00551F17"/>
    <w:rsid w:val="00552F52"/>
    <w:rsid w:val="00554804"/>
    <w:rsid w:val="00560EBA"/>
    <w:rsid w:val="00564ACA"/>
    <w:rsid w:val="00587169"/>
    <w:rsid w:val="005929DC"/>
    <w:rsid w:val="005A186D"/>
    <w:rsid w:val="005A5C8C"/>
    <w:rsid w:val="005C5D28"/>
    <w:rsid w:val="005D3243"/>
    <w:rsid w:val="005D5BC6"/>
    <w:rsid w:val="005E0EA0"/>
    <w:rsid w:val="005E4F2A"/>
    <w:rsid w:val="005E6622"/>
    <w:rsid w:val="005F2EBB"/>
    <w:rsid w:val="005F72C2"/>
    <w:rsid w:val="00602A41"/>
    <w:rsid w:val="00605153"/>
    <w:rsid w:val="00615842"/>
    <w:rsid w:val="00620D9E"/>
    <w:rsid w:val="0062690E"/>
    <w:rsid w:val="00641FBC"/>
    <w:rsid w:val="0064257E"/>
    <w:rsid w:val="0064748D"/>
    <w:rsid w:val="00650CF3"/>
    <w:rsid w:val="006560A8"/>
    <w:rsid w:val="00657D84"/>
    <w:rsid w:val="00657EF4"/>
    <w:rsid w:val="0066069C"/>
    <w:rsid w:val="00660A84"/>
    <w:rsid w:val="00665A8C"/>
    <w:rsid w:val="006702B8"/>
    <w:rsid w:val="00673938"/>
    <w:rsid w:val="006750DE"/>
    <w:rsid w:val="00681080"/>
    <w:rsid w:val="0068311A"/>
    <w:rsid w:val="0068330E"/>
    <w:rsid w:val="006A0854"/>
    <w:rsid w:val="006A541B"/>
    <w:rsid w:val="006C5EEB"/>
    <w:rsid w:val="006C618E"/>
    <w:rsid w:val="006C6608"/>
    <w:rsid w:val="006D0FDF"/>
    <w:rsid w:val="006D3032"/>
    <w:rsid w:val="006D4F0C"/>
    <w:rsid w:val="006D70CE"/>
    <w:rsid w:val="006E4D9F"/>
    <w:rsid w:val="006F440C"/>
    <w:rsid w:val="00701B86"/>
    <w:rsid w:val="00712164"/>
    <w:rsid w:val="00715488"/>
    <w:rsid w:val="00717B88"/>
    <w:rsid w:val="00722184"/>
    <w:rsid w:val="00724519"/>
    <w:rsid w:val="00725468"/>
    <w:rsid w:val="00727709"/>
    <w:rsid w:val="007278DC"/>
    <w:rsid w:val="007340BE"/>
    <w:rsid w:val="007367FF"/>
    <w:rsid w:val="00740165"/>
    <w:rsid w:val="007418FA"/>
    <w:rsid w:val="00747C19"/>
    <w:rsid w:val="007505D5"/>
    <w:rsid w:val="007525EB"/>
    <w:rsid w:val="00752A30"/>
    <w:rsid w:val="00753C2D"/>
    <w:rsid w:val="0075599F"/>
    <w:rsid w:val="00756F63"/>
    <w:rsid w:val="0076232F"/>
    <w:rsid w:val="00763ECC"/>
    <w:rsid w:val="00767CD9"/>
    <w:rsid w:val="00775351"/>
    <w:rsid w:val="0078168E"/>
    <w:rsid w:val="007874B9"/>
    <w:rsid w:val="00790A13"/>
    <w:rsid w:val="007A6BC7"/>
    <w:rsid w:val="007A781E"/>
    <w:rsid w:val="007B132B"/>
    <w:rsid w:val="007B367F"/>
    <w:rsid w:val="007B4350"/>
    <w:rsid w:val="007C11A5"/>
    <w:rsid w:val="007C2A23"/>
    <w:rsid w:val="007C386C"/>
    <w:rsid w:val="007C4CE7"/>
    <w:rsid w:val="007D672D"/>
    <w:rsid w:val="007D7B84"/>
    <w:rsid w:val="007D7E72"/>
    <w:rsid w:val="007E348E"/>
    <w:rsid w:val="007F3B5F"/>
    <w:rsid w:val="007F4AC2"/>
    <w:rsid w:val="00802482"/>
    <w:rsid w:val="00806768"/>
    <w:rsid w:val="00807144"/>
    <w:rsid w:val="00812FAD"/>
    <w:rsid w:val="00815071"/>
    <w:rsid w:val="00815B27"/>
    <w:rsid w:val="008165AA"/>
    <w:rsid w:val="00820A04"/>
    <w:rsid w:val="00821CDF"/>
    <w:rsid w:val="00822F0D"/>
    <w:rsid w:val="00823448"/>
    <w:rsid w:val="008243BE"/>
    <w:rsid w:val="00827A53"/>
    <w:rsid w:val="00827A70"/>
    <w:rsid w:val="00831057"/>
    <w:rsid w:val="008340A0"/>
    <w:rsid w:val="008417D3"/>
    <w:rsid w:val="008469D5"/>
    <w:rsid w:val="00850669"/>
    <w:rsid w:val="0086270F"/>
    <w:rsid w:val="00867216"/>
    <w:rsid w:val="00875695"/>
    <w:rsid w:val="00880451"/>
    <w:rsid w:val="0088103F"/>
    <w:rsid w:val="00883218"/>
    <w:rsid w:val="00885454"/>
    <w:rsid w:val="008965C8"/>
    <w:rsid w:val="008966DD"/>
    <w:rsid w:val="00897223"/>
    <w:rsid w:val="008A789E"/>
    <w:rsid w:val="008B1453"/>
    <w:rsid w:val="008B5136"/>
    <w:rsid w:val="008B6EEA"/>
    <w:rsid w:val="008C2EB0"/>
    <w:rsid w:val="008C457A"/>
    <w:rsid w:val="008C4630"/>
    <w:rsid w:val="008C4A4C"/>
    <w:rsid w:val="008C6401"/>
    <w:rsid w:val="008D085D"/>
    <w:rsid w:val="008E318C"/>
    <w:rsid w:val="008E338B"/>
    <w:rsid w:val="008E37D5"/>
    <w:rsid w:val="008E45E5"/>
    <w:rsid w:val="008E5089"/>
    <w:rsid w:val="008E5DE7"/>
    <w:rsid w:val="008F37D7"/>
    <w:rsid w:val="0090069D"/>
    <w:rsid w:val="00900ACB"/>
    <w:rsid w:val="0090574A"/>
    <w:rsid w:val="00906AE8"/>
    <w:rsid w:val="009100E4"/>
    <w:rsid w:val="00917653"/>
    <w:rsid w:val="00922F01"/>
    <w:rsid w:val="00931DF3"/>
    <w:rsid w:val="00933B2B"/>
    <w:rsid w:val="00946969"/>
    <w:rsid w:val="00952E9F"/>
    <w:rsid w:val="00953F40"/>
    <w:rsid w:val="0095449C"/>
    <w:rsid w:val="009566B8"/>
    <w:rsid w:val="009568E2"/>
    <w:rsid w:val="00965C55"/>
    <w:rsid w:val="009738D6"/>
    <w:rsid w:val="009833D2"/>
    <w:rsid w:val="009845D7"/>
    <w:rsid w:val="009A0AD7"/>
    <w:rsid w:val="009A28C1"/>
    <w:rsid w:val="009A62B5"/>
    <w:rsid w:val="009B1193"/>
    <w:rsid w:val="009B2A2F"/>
    <w:rsid w:val="009C3D98"/>
    <w:rsid w:val="009C55CC"/>
    <w:rsid w:val="009D3DAB"/>
    <w:rsid w:val="009D427C"/>
    <w:rsid w:val="009D6BA9"/>
    <w:rsid w:val="009D76FC"/>
    <w:rsid w:val="009E2D4C"/>
    <w:rsid w:val="009E573B"/>
    <w:rsid w:val="009E599A"/>
    <w:rsid w:val="009F0FBF"/>
    <w:rsid w:val="009F280D"/>
    <w:rsid w:val="009F3AD7"/>
    <w:rsid w:val="009F7FCD"/>
    <w:rsid w:val="00A00F4C"/>
    <w:rsid w:val="00A11AE8"/>
    <w:rsid w:val="00A15AD8"/>
    <w:rsid w:val="00A2218B"/>
    <w:rsid w:val="00A22EC9"/>
    <w:rsid w:val="00A34EA3"/>
    <w:rsid w:val="00A422D7"/>
    <w:rsid w:val="00A4532A"/>
    <w:rsid w:val="00A569B2"/>
    <w:rsid w:val="00A64E85"/>
    <w:rsid w:val="00A666BB"/>
    <w:rsid w:val="00A73F61"/>
    <w:rsid w:val="00A82D42"/>
    <w:rsid w:val="00A8466D"/>
    <w:rsid w:val="00A85C88"/>
    <w:rsid w:val="00A92739"/>
    <w:rsid w:val="00A9583C"/>
    <w:rsid w:val="00AA0A6A"/>
    <w:rsid w:val="00AA1D7C"/>
    <w:rsid w:val="00AA2E8A"/>
    <w:rsid w:val="00AA3012"/>
    <w:rsid w:val="00AA3A65"/>
    <w:rsid w:val="00AB3411"/>
    <w:rsid w:val="00AB78D8"/>
    <w:rsid w:val="00AC19D8"/>
    <w:rsid w:val="00AC71FB"/>
    <w:rsid w:val="00AD2F11"/>
    <w:rsid w:val="00AE2AFD"/>
    <w:rsid w:val="00AE47C0"/>
    <w:rsid w:val="00AF0829"/>
    <w:rsid w:val="00AF141B"/>
    <w:rsid w:val="00AF2019"/>
    <w:rsid w:val="00AF6FCA"/>
    <w:rsid w:val="00B0519E"/>
    <w:rsid w:val="00B07929"/>
    <w:rsid w:val="00B11243"/>
    <w:rsid w:val="00B12E0E"/>
    <w:rsid w:val="00B17228"/>
    <w:rsid w:val="00B20B01"/>
    <w:rsid w:val="00B22FB1"/>
    <w:rsid w:val="00B24D66"/>
    <w:rsid w:val="00B24EF7"/>
    <w:rsid w:val="00B33F38"/>
    <w:rsid w:val="00B3475F"/>
    <w:rsid w:val="00B34CDB"/>
    <w:rsid w:val="00B34EDF"/>
    <w:rsid w:val="00B423A8"/>
    <w:rsid w:val="00B463A8"/>
    <w:rsid w:val="00B5592A"/>
    <w:rsid w:val="00B61705"/>
    <w:rsid w:val="00B62E48"/>
    <w:rsid w:val="00B63CC3"/>
    <w:rsid w:val="00B71B1D"/>
    <w:rsid w:val="00B8075F"/>
    <w:rsid w:val="00B821E0"/>
    <w:rsid w:val="00B8719F"/>
    <w:rsid w:val="00B87C79"/>
    <w:rsid w:val="00B91313"/>
    <w:rsid w:val="00BA251E"/>
    <w:rsid w:val="00BA3BAF"/>
    <w:rsid w:val="00BA492D"/>
    <w:rsid w:val="00BB1D4D"/>
    <w:rsid w:val="00BB26C7"/>
    <w:rsid w:val="00BB501E"/>
    <w:rsid w:val="00BB5D59"/>
    <w:rsid w:val="00BC046E"/>
    <w:rsid w:val="00BC0511"/>
    <w:rsid w:val="00BC1CAA"/>
    <w:rsid w:val="00BC2942"/>
    <w:rsid w:val="00BD0330"/>
    <w:rsid w:val="00BD4347"/>
    <w:rsid w:val="00BD44CB"/>
    <w:rsid w:val="00BE2F77"/>
    <w:rsid w:val="00BE4750"/>
    <w:rsid w:val="00C04CAC"/>
    <w:rsid w:val="00C10677"/>
    <w:rsid w:val="00C15B6B"/>
    <w:rsid w:val="00C16B9A"/>
    <w:rsid w:val="00C20419"/>
    <w:rsid w:val="00C21DDD"/>
    <w:rsid w:val="00C25EA6"/>
    <w:rsid w:val="00C31965"/>
    <w:rsid w:val="00C3379A"/>
    <w:rsid w:val="00C47642"/>
    <w:rsid w:val="00C525D9"/>
    <w:rsid w:val="00C54596"/>
    <w:rsid w:val="00C5593C"/>
    <w:rsid w:val="00C564F7"/>
    <w:rsid w:val="00C623EB"/>
    <w:rsid w:val="00C6318E"/>
    <w:rsid w:val="00C6357C"/>
    <w:rsid w:val="00C6371D"/>
    <w:rsid w:val="00C80D02"/>
    <w:rsid w:val="00C81525"/>
    <w:rsid w:val="00C85591"/>
    <w:rsid w:val="00C92A11"/>
    <w:rsid w:val="00C94813"/>
    <w:rsid w:val="00CA34E9"/>
    <w:rsid w:val="00CA4016"/>
    <w:rsid w:val="00CA7D43"/>
    <w:rsid w:val="00CB084C"/>
    <w:rsid w:val="00CB5F68"/>
    <w:rsid w:val="00CD1449"/>
    <w:rsid w:val="00CD1C79"/>
    <w:rsid w:val="00CD4152"/>
    <w:rsid w:val="00CD6545"/>
    <w:rsid w:val="00CE3FFC"/>
    <w:rsid w:val="00CE5223"/>
    <w:rsid w:val="00CF0861"/>
    <w:rsid w:val="00CF2399"/>
    <w:rsid w:val="00CF528C"/>
    <w:rsid w:val="00D02DA1"/>
    <w:rsid w:val="00D0472C"/>
    <w:rsid w:val="00D07436"/>
    <w:rsid w:val="00D130A8"/>
    <w:rsid w:val="00D136EB"/>
    <w:rsid w:val="00D17842"/>
    <w:rsid w:val="00D21ED2"/>
    <w:rsid w:val="00D239FE"/>
    <w:rsid w:val="00D23B0B"/>
    <w:rsid w:val="00D26E1C"/>
    <w:rsid w:val="00D31294"/>
    <w:rsid w:val="00D350C1"/>
    <w:rsid w:val="00D37247"/>
    <w:rsid w:val="00D449E4"/>
    <w:rsid w:val="00D530EA"/>
    <w:rsid w:val="00D77F6D"/>
    <w:rsid w:val="00D8117C"/>
    <w:rsid w:val="00D86AFB"/>
    <w:rsid w:val="00D90267"/>
    <w:rsid w:val="00D91D39"/>
    <w:rsid w:val="00D922BB"/>
    <w:rsid w:val="00D92564"/>
    <w:rsid w:val="00D92B1F"/>
    <w:rsid w:val="00D95384"/>
    <w:rsid w:val="00D959CC"/>
    <w:rsid w:val="00D96CDF"/>
    <w:rsid w:val="00D979F3"/>
    <w:rsid w:val="00D97E05"/>
    <w:rsid w:val="00DC7178"/>
    <w:rsid w:val="00DD1D19"/>
    <w:rsid w:val="00DD46D9"/>
    <w:rsid w:val="00DD49FB"/>
    <w:rsid w:val="00DE3AF9"/>
    <w:rsid w:val="00DE3D50"/>
    <w:rsid w:val="00DF7002"/>
    <w:rsid w:val="00E0744E"/>
    <w:rsid w:val="00E11151"/>
    <w:rsid w:val="00E151B3"/>
    <w:rsid w:val="00E30D51"/>
    <w:rsid w:val="00E44935"/>
    <w:rsid w:val="00E452B7"/>
    <w:rsid w:val="00E51E1A"/>
    <w:rsid w:val="00E53773"/>
    <w:rsid w:val="00E72E77"/>
    <w:rsid w:val="00E72F1A"/>
    <w:rsid w:val="00E76F38"/>
    <w:rsid w:val="00E92083"/>
    <w:rsid w:val="00EA13FE"/>
    <w:rsid w:val="00EA1496"/>
    <w:rsid w:val="00EA3207"/>
    <w:rsid w:val="00EA4A66"/>
    <w:rsid w:val="00EA50CD"/>
    <w:rsid w:val="00EA5FCA"/>
    <w:rsid w:val="00EA7813"/>
    <w:rsid w:val="00EC04ED"/>
    <w:rsid w:val="00EC0AAA"/>
    <w:rsid w:val="00ED3549"/>
    <w:rsid w:val="00ED5D46"/>
    <w:rsid w:val="00EE0881"/>
    <w:rsid w:val="00EE1BFB"/>
    <w:rsid w:val="00EE62F2"/>
    <w:rsid w:val="00F024AD"/>
    <w:rsid w:val="00F02A9F"/>
    <w:rsid w:val="00F1283F"/>
    <w:rsid w:val="00F146F6"/>
    <w:rsid w:val="00F15DC8"/>
    <w:rsid w:val="00F2066D"/>
    <w:rsid w:val="00F2087E"/>
    <w:rsid w:val="00F2092A"/>
    <w:rsid w:val="00F4280C"/>
    <w:rsid w:val="00F52BD3"/>
    <w:rsid w:val="00F54BB0"/>
    <w:rsid w:val="00F60E06"/>
    <w:rsid w:val="00F6349F"/>
    <w:rsid w:val="00F644B5"/>
    <w:rsid w:val="00F73FE6"/>
    <w:rsid w:val="00F75329"/>
    <w:rsid w:val="00F86460"/>
    <w:rsid w:val="00F933DF"/>
    <w:rsid w:val="00FA7FB4"/>
    <w:rsid w:val="00FB0306"/>
    <w:rsid w:val="00FB0960"/>
    <w:rsid w:val="00FB0C69"/>
    <w:rsid w:val="00FB0CF8"/>
    <w:rsid w:val="00FB699F"/>
    <w:rsid w:val="00FC04FF"/>
    <w:rsid w:val="00FC0A68"/>
    <w:rsid w:val="00FC1E41"/>
    <w:rsid w:val="00FC3D09"/>
    <w:rsid w:val="00FC76DF"/>
    <w:rsid w:val="00FD06A1"/>
    <w:rsid w:val="00FE029A"/>
    <w:rsid w:val="00FE0F99"/>
    <w:rsid w:val="00FE142C"/>
    <w:rsid w:val="00FE23D8"/>
    <w:rsid w:val="00FE26C6"/>
    <w:rsid w:val="00FE3E87"/>
    <w:rsid w:val="00FE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C2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aliases w:val="1 ghost,g,ghost,标题 1 1,head:1#,Head 1,合同标题,卷标题,H1,篇,Capitolo,XIN,章,编号标题1,11,12,13,14,15,111,121,131,16,112,122,132,17,113,123,133,18,114,124,134,141,151,1111,1211,1311,161,1121,1221,1321,171,1131,1231,1331,19,115,125,135,142,152,1112,1212,1312,162"/>
    <w:basedOn w:val="a"/>
    <w:next w:val="a"/>
    <w:link w:val="1Char"/>
    <w:qFormat/>
    <w:rsid w:val="005F72C2"/>
    <w:pPr>
      <w:keepNext/>
      <w:keepLines/>
      <w:widowControl/>
      <w:spacing w:before="340" w:after="330" w:line="578" w:lineRule="atLeast"/>
      <w:jc w:val="left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2">
    <w:name w:val="heading 2"/>
    <w:basedOn w:val="a"/>
    <w:next w:val="a"/>
    <w:link w:val="2Char"/>
    <w:qFormat/>
    <w:rsid w:val="005F72C2"/>
    <w:pPr>
      <w:keepNext/>
      <w:keepLines/>
      <w:widowControl/>
      <w:spacing w:before="260" w:after="260" w:line="416" w:lineRule="atLeast"/>
      <w:jc w:val="left"/>
      <w:outlineLvl w:val="1"/>
    </w:pPr>
    <w:rPr>
      <w:rFonts w:ascii="Arial" w:eastAsia="黑体" w:hAnsi="Arial"/>
      <w:b/>
      <w:bCs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Char"/>
    <w:uiPriority w:val="9"/>
    <w:qFormat/>
    <w:rsid w:val="005F72C2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72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72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72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72C2"/>
    <w:rPr>
      <w:sz w:val="18"/>
      <w:szCs w:val="18"/>
    </w:rPr>
  </w:style>
  <w:style w:type="character" w:customStyle="1" w:styleId="1Char">
    <w:name w:val="标题 1 Char"/>
    <w:aliases w:val="1 ghost Char,g Char,ghost Char,标题 1 1 Char,head:1# Char,Head 1 Char,合同标题 Char,卷标题 Char,H1 Char,篇 Char,Capitolo Char,XIN Char,章 Char,编号标题1 Char,11 Char,12 Char,13 Char,14 Char,15 Char,111 Char,121 Char,131 Char,16 Char,112 Char,122 Char,17 Char"/>
    <w:basedOn w:val="a0"/>
    <w:link w:val="1"/>
    <w:rsid w:val="005F72C2"/>
    <w:rPr>
      <w:rFonts w:ascii="Times New Roman" w:eastAsia="宋体" w:hAnsi="Times New Roman" w:cs="Times New Roman"/>
      <w:b/>
      <w:bCs/>
      <w:kern w:val="44"/>
      <w:sz w:val="44"/>
      <w:szCs w:val="44"/>
      <w:lang w:val="x-none" w:eastAsia="x-none"/>
    </w:rPr>
  </w:style>
  <w:style w:type="character" w:customStyle="1" w:styleId="2Char">
    <w:name w:val="标题 2 Char"/>
    <w:basedOn w:val="a0"/>
    <w:link w:val="2"/>
    <w:rsid w:val="005F72C2"/>
    <w:rPr>
      <w:rFonts w:ascii="Arial" w:eastAsia="黑体" w:hAnsi="Arial" w:cs="Times New Roman"/>
      <w:b/>
      <w:bCs/>
      <w:sz w:val="32"/>
      <w:szCs w:val="32"/>
      <w:lang w:val="x-none" w:eastAsia="x-none"/>
    </w:rPr>
  </w:style>
  <w:style w:type="character" w:customStyle="1" w:styleId="3Char">
    <w:name w:val="标题 3 Char"/>
    <w:basedOn w:val="a0"/>
    <w:link w:val="3"/>
    <w:uiPriority w:val="9"/>
    <w:rsid w:val="005F72C2"/>
    <w:rPr>
      <w:rFonts w:ascii="Times New Roman" w:eastAsia="宋体" w:hAnsi="Times New Roman" w:cs="Times New Roman"/>
      <w:b/>
      <w:bCs/>
      <w:sz w:val="32"/>
      <w:szCs w:val="32"/>
      <w:lang w:val="x-none" w:eastAsia="x-none"/>
    </w:rPr>
  </w:style>
  <w:style w:type="paragraph" w:styleId="10">
    <w:name w:val="toc 1"/>
    <w:basedOn w:val="a"/>
    <w:next w:val="a"/>
    <w:autoRedefine/>
    <w:uiPriority w:val="39"/>
    <w:rsid w:val="005F72C2"/>
  </w:style>
  <w:style w:type="character" w:styleId="a5">
    <w:name w:val="Hyperlink"/>
    <w:uiPriority w:val="99"/>
    <w:rsid w:val="005F72C2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F72C2"/>
    <w:pPr>
      <w:spacing w:line="240" w:lineRule="auto"/>
    </w:pPr>
    <w:rPr>
      <w:kern w:val="0"/>
      <w:sz w:val="18"/>
      <w:szCs w:val="18"/>
      <w:lang w:val="x-none" w:eastAsia="x-none"/>
    </w:rPr>
  </w:style>
  <w:style w:type="character" w:customStyle="1" w:styleId="Char1">
    <w:name w:val="批注框文本 Char"/>
    <w:basedOn w:val="a0"/>
    <w:link w:val="a6"/>
    <w:uiPriority w:val="99"/>
    <w:semiHidden/>
    <w:rsid w:val="005F72C2"/>
    <w:rPr>
      <w:rFonts w:ascii="Times New Roman" w:eastAsia="宋体" w:hAnsi="Times New Roman" w:cs="Times New Roman"/>
      <w:kern w:val="0"/>
      <w:sz w:val="18"/>
      <w:szCs w:val="18"/>
      <w:lang w:val="x-none" w:eastAsia="x-none"/>
    </w:rPr>
  </w:style>
  <w:style w:type="paragraph" w:styleId="a7">
    <w:name w:val="List Paragraph"/>
    <w:basedOn w:val="a"/>
    <w:uiPriority w:val="34"/>
    <w:qFormat/>
    <w:rsid w:val="005F72C2"/>
    <w:pPr>
      <w:ind w:firstLineChars="200" w:firstLine="420"/>
    </w:pPr>
  </w:style>
  <w:style w:type="paragraph" w:customStyle="1" w:styleId="PlainText1">
    <w:name w:val="Plain Text1"/>
    <w:basedOn w:val="a"/>
    <w:rsid w:val="005F72C2"/>
    <w:pPr>
      <w:spacing w:line="240" w:lineRule="auto"/>
    </w:pPr>
    <w:rPr>
      <w:rFonts w:ascii="宋体" w:hAnsi="Courier New"/>
      <w:sz w:val="21"/>
    </w:rPr>
  </w:style>
  <w:style w:type="paragraph" w:styleId="a8">
    <w:name w:val="Date"/>
    <w:basedOn w:val="a"/>
    <w:next w:val="a"/>
    <w:link w:val="Char2"/>
    <w:uiPriority w:val="99"/>
    <w:semiHidden/>
    <w:unhideWhenUsed/>
    <w:rsid w:val="005F72C2"/>
    <w:pPr>
      <w:ind w:leftChars="2500" w:left="100"/>
    </w:pPr>
    <w:rPr>
      <w:lang w:val="x-none" w:eastAsia="x-none"/>
    </w:rPr>
  </w:style>
  <w:style w:type="character" w:customStyle="1" w:styleId="Char2">
    <w:name w:val="日期 Char"/>
    <w:basedOn w:val="a0"/>
    <w:link w:val="a8"/>
    <w:uiPriority w:val="99"/>
    <w:semiHidden/>
    <w:rsid w:val="005F72C2"/>
    <w:rPr>
      <w:rFonts w:ascii="Times New Roman" w:eastAsia="宋体" w:hAnsi="Times New Roman" w:cs="Times New Roman"/>
      <w:sz w:val="24"/>
      <w:szCs w:val="24"/>
      <w:lang w:val="x-none" w:eastAsia="x-none"/>
    </w:rPr>
  </w:style>
  <w:style w:type="paragraph" w:customStyle="1" w:styleId="NewNewNewNewNewNewNewNewNewNewNewNewNewNewNew">
    <w:name w:val="正文 New New New New New New New New New New New New New New New"/>
    <w:uiPriority w:val="99"/>
    <w:rsid w:val="005F72C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a9">
    <w:name w:val="annotation text"/>
    <w:basedOn w:val="a"/>
    <w:link w:val="Char3"/>
    <w:uiPriority w:val="99"/>
    <w:rsid w:val="005F72C2"/>
    <w:pPr>
      <w:spacing w:line="240" w:lineRule="auto"/>
      <w:jc w:val="left"/>
    </w:pPr>
    <w:rPr>
      <w:sz w:val="21"/>
      <w:szCs w:val="20"/>
      <w:lang w:val="x-none" w:eastAsia="x-none"/>
    </w:rPr>
  </w:style>
  <w:style w:type="character" w:customStyle="1" w:styleId="Char3">
    <w:name w:val="批注文字 Char"/>
    <w:basedOn w:val="a0"/>
    <w:link w:val="a9"/>
    <w:uiPriority w:val="99"/>
    <w:rsid w:val="005F72C2"/>
    <w:rPr>
      <w:rFonts w:ascii="Times New Roman" w:eastAsia="宋体" w:hAnsi="Times New Roman" w:cs="Times New Roman"/>
      <w:szCs w:val="20"/>
      <w:lang w:val="x-none" w:eastAsia="x-none"/>
    </w:rPr>
  </w:style>
  <w:style w:type="paragraph" w:customStyle="1" w:styleId="NewNewNewNewNewNewNewNewNewNewNewNewNewNewNewNewNewNew">
    <w:name w:val="正文 New New New New New New New New New New New New New New New New New New"/>
    <w:uiPriority w:val="99"/>
    <w:rsid w:val="005F72C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aa">
    <w:name w:val="Title"/>
    <w:basedOn w:val="a"/>
    <w:next w:val="a"/>
    <w:link w:val="Char4"/>
    <w:uiPriority w:val="99"/>
    <w:qFormat/>
    <w:rsid w:val="005F72C2"/>
    <w:pPr>
      <w:spacing w:before="240" w:after="60" w:line="240" w:lineRule="auto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Char4">
    <w:name w:val="标题 Char"/>
    <w:basedOn w:val="a0"/>
    <w:link w:val="aa"/>
    <w:uiPriority w:val="99"/>
    <w:rsid w:val="005F72C2"/>
    <w:rPr>
      <w:rFonts w:ascii="Cambria" w:eastAsia="宋体" w:hAnsi="Cambria" w:cs="Times New Roman"/>
      <w:b/>
      <w:bCs/>
      <w:sz w:val="32"/>
      <w:szCs w:val="32"/>
      <w:lang w:val="x-none" w:eastAsia="x-none"/>
    </w:rPr>
  </w:style>
  <w:style w:type="paragraph" w:styleId="20">
    <w:name w:val="toc 2"/>
    <w:basedOn w:val="a"/>
    <w:next w:val="a"/>
    <w:autoRedefine/>
    <w:uiPriority w:val="39"/>
    <w:unhideWhenUsed/>
    <w:rsid w:val="005F72C2"/>
    <w:pPr>
      <w:ind w:leftChars="200" w:left="420"/>
    </w:pPr>
  </w:style>
  <w:style w:type="paragraph" w:customStyle="1" w:styleId="BodyTextIndent1">
    <w:name w:val="Body Text Indent1"/>
    <w:basedOn w:val="a"/>
    <w:rsid w:val="005F72C2"/>
    <w:pPr>
      <w:spacing w:after="120" w:line="240" w:lineRule="auto"/>
      <w:ind w:leftChars="200" w:left="420"/>
    </w:pPr>
    <w:rPr>
      <w:sz w:val="21"/>
    </w:rPr>
  </w:style>
  <w:style w:type="character" w:customStyle="1" w:styleId="ab">
    <w:name w:val="重点强调内容"/>
    <w:rsid w:val="005F72C2"/>
    <w:rPr>
      <w:rFonts w:ascii="Times New Roman" w:eastAsia="宋体" w:hAnsi="Times New Roman"/>
      <w:b/>
      <w:u w:val="single"/>
    </w:rPr>
  </w:style>
  <w:style w:type="paragraph" w:customStyle="1" w:styleId="ac">
    <w:name w:val="表格正文"/>
    <w:basedOn w:val="a"/>
    <w:rsid w:val="005F72C2"/>
    <w:pPr>
      <w:spacing w:line="240" w:lineRule="auto"/>
    </w:pPr>
    <w:rPr>
      <w:rFonts w:eastAsia="黑体"/>
      <w:sz w:val="21"/>
      <w:szCs w:val="20"/>
    </w:rPr>
  </w:style>
  <w:style w:type="paragraph" w:customStyle="1" w:styleId="ad">
    <w:name w:val="表头"/>
    <w:basedOn w:val="ac"/>
    <w:rsid w:val="005F72C2"/>
    <w:pPr>
      <w:jc w:val="center"/>
    </w:pPr>
    <w:rPr>
      <w:b/>
    </w:rPr>
  </w:style>
  <w:style w:type="character" w:customStyle="1" w:styleId="Char10">
    <w:name w:val="纯文本 Char1"/>
    <w:aliases w:val="普通文字 Char Char1,纯文本 Char Char Char,普通文字 Char Char Char,普通文字 Char1,正 文 1 Char,普通文字1 Char,普通文字2 Char,普通文字3 Char,普通文字4 Char,普通文字5 Char,普通文字6 Char,普通文字11 Char,普通文字21 Char,普通文字31 Char,普通文字41 Char,普通文字7 Char,纯文本 Char1 Char Char Char,Texte Char"/>
    <w:link w:val="ae"/>
    <w:rsid w:val="005F72C2"/>
    <w:rPr>
      <w:rFonts w:ascii="宋体" w:hAnsi="Courier New"/>
    </w:rPr>
  </w:style>
  <w:style w:type="paragraph" w:styleId="ae">
    <w:name w:val="Plain Text"/>
    <w:aliases w:val="普通文字 Char,纯文本 Char Char,普通文字 Char Char,普通文字,正 文 1,普通文字1,普通文字2,普通文字3,普通文字4,普通文字5,普通文字6,普通文字11,普通文字21,普通文字31,普通文字41,普通文字7,纯文本 Char1 Char Char,纯文本 Char Char Char Char,纯文本 Char1 Char,普通文字 Char + 居中,Texte,孙普文字,s,小,普通文字 Char Char Char Char"/>
    <w:basedOn w:val="a"/>
    <w:link w:val="Char10"/>
    <w:rsid w:val="005F72C2"/>
    <w:pPr>
      <w:spacing w:line="240" w:lineRule="auto"/>
    </w:pPr>
    <w:rPr>
      <w:rFonts w:ascii="宋体" w:eastAsiaTheme="minorEastAsia" w:hAnsi="Courier New" w:cstheme="minorBidi"/>
      <w:sz w:val="21"/>
      <w:szCs w:val="22"/>
    </w:rPr>
  </w:style>
  <w:style w:type="character" w:customStyle="1" w:styleId="Char5">
    <w:name w:val="纯文本 Char"/>
    <w:basedOn w:val="a0"/>
    <w:uiPriority w:val="99"/>
    <w:semiHidden/>
    <w:rsid w:val="005F72C2"/>
    <w:rPr>
      <w:rFonts w:ascii="宋体" w:eastAsia="宋体" w:hAnsi="Courier New" w:cs="Courier New"/>
      <w:szCs w:val="21"/>
    </w:rPr>
  </w:style>
  <w:style w:type="paragraph" w:styleId="af">
    <w:name w:val="Body Text Indent"/>
    <w:basedOn w:val="a"/>
    <w:link w:val="Char6"/>
    <w:rsid w:val="005F72C2"/>
    <w:pPr>
      <w:spacing w:after="120" w:line="240" w:lineRule="auto"/>
      <w:ind w:leftChars="200" w:left="420"/>
    </w:pPr>
    <w:rPr>
      <w:sz w:val="21"/>
      <w:lang w:val="x-none" w:eastAsia="x-none"/>
    </w:rPr>
  </w:style>
  <w:style w:type="character" w:customStyle="1" w:styleId="Char6">
    <w:name w:val="正文文本缩进 Char"/>
    <w:basedOn w:val="a0"/>
    <w:link w:val="af"/>
    <w:rsid w:val="005F72C2"/>
    <w:rPr>
      <w:rFonts w:ascii="Times New Roman" w:eastAsia="宋体" w:hAnsi="Times New Roman" w:cs="Times New Roman"/>
      <w:szCs w:val="24"/>
      <w:lang w:val="x-none" w:eastAsia="x-none"/>
    </w:rPr>
  </w:style>
  <w:style w:type="character" w:styleId="af0">
    <w:name w:val="FollowedHyperlink"/>
    <w:uiPriority w:val="99"/>
    <w:semiHidden/>
    <w:unhideWhenUsed/>
    <w:rsid w:val="005F72C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C2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aliases w:val="1 ghost,g,ghost,标题 1 1,head:1#,Head 1,合同标题,卷标题,H1,篇,Capitolo,XIN,章,编号标题1,11,12,13,14,15,111,121,131,16,112,122,132,17,113,123,133,18,114,124,134,141,151,1111,1211,1311,161,1121,1221,1321,171,1131,1231,1331,19,115,125,135,142,152,1112,1212,1312,162"/>
    <w:basedOn w:val="a"/>
    <w:next w:val="a"/>
    <w:link w:val="1Char"/>
    <w:qFormat/>
    <w:rsid w:val="005F72C2"/>
    <w:pPr>
      <w:keepNext/>
      <w:keepLines/>
      <w:widowControl/>
      <w:spacing w:before="340" w:after="330" w:line="578" w:lineRule="atLeast"/>
      <w:jc w:val="left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2">
    <w:name w:val="heading 2"/>
    <w:basedOn w:val="a"/>
    <w:next w:val="a"/>
    <w:link w:val="2Char"/>
    <w:qFormat/>
    <w:rsid w:val="005F72C2"/>
    <w:pPr>
      <w:keepNext/>
      <w:keepLines/>
      <w:widowControl/>
      <w:spacing w:before="260" w:after="260" w:line="416" w:lineRule="atLeast"/>
      <w:jc w:val="left"/>
      <w:outlineLvl w:val="1"/>
    </w:pPr>
    <w:rPr>
      <w:rFonts w:ascii="Arial" w:eastAsia="黑体" w:hAnsi="Arial"/>
      <w:b/>
      <w:bCs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Char"/>
    <w:uiPriority w:val="9"/>
    <w:qFormat/>
    <w:rsid w:val="005F72C2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72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72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72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72C2"/>
    <w:rPr>
      <w:sz w:val="18"/>
      <w:szCs w:val="18"/>
    </w:rPr>
  </w:style>
  <w:style w:type="character" w:customStyle="1" w:styleId="1Char">
    <w:name w:val="标题 1 Char"/>
    <w:aliases w:val="1 ghost Char,g Char,ghost Char,标题 1 1 Char,head:1# Char,Head 1 Char,合同标题 Char,卷标题 Char,H1 Char,篇 Char,Capitolo Char,XIN Char,章 Char,编号标题1 Char,11 Char,12 Char,13 Char,14 Char,15 Char,111 Char,121 Char,131 Char,16 Char,112 Char,122 Char,17 Char"/>
    <w:basedOn w:val="a0"/>
    <w:link w:val="1"/>
    <w:rsid w:val="005F72C2"/>
    <w:rPr>
      <w:rFonts w:ascii="Times New Roman" w:eastAsia="宋体" w:hAnsi="Times New Roman" w:cs="Times New Roman"/>
      <w:b/>
      <w:bCs/>
      <w:kern w:val="44"/>
      <w:sz w:val="44"/>
      <w:szCs w:val="44"/>
      <w:lang w:val="x-none" w:eastAsia="x-none"/>
    </w:rPr>
  </w:style>
  <w:style w:type="character" w:customStyle="1" w:styleId="2Char">
    <w:name w:val="标题 2 Char"/>
    <w:basedOn w:val="a0"/>
    <w:link w:val="2"/>
    <w:rsid w:val="005F72C2"/>
    <w:rPr>
      <w:rFonts w:ascii="Arial" w:eastAsia="黑体" w:hAnsi="Arial" w:cs="Times New Roman"/>
      <w:b/>
      <w:bCs/>
      <w:sz w:val="32"/>
      <w:szCs w:val="32"/>
      <w:lang w:val="x-none" w:eastAsia="x-none"/>
    </w:rPr>
  </w:style>
  <w:style w:type="character" w:customStyle="1" w:styleId="3Char">
    <w:name w:val="标题 3 Char"/>
    <w:basedOn w:val="a0"/>
    <w:link w:val="3"/>
    <w:uiPriority w:val="9"/>
    <w:rsid w:val="005F72C2"/>
    <w:rPr>
      <w:rFonts w:ascii="Times New Roman" w:eastAsia="宋体" w:hAnsi="Times New Roman" w:cs="Times New Roman"/>
      <w:b/>
      <w:bCs/>
      <w:sz w:val="32"/>
      <w:szCs w:val="32"/>
      <w:lang w:val="x-none" w:eastAsia="x-none"/>
    </w:rPr>
  </w:style>
  <w:style w:type="paragraph" w:styleId="10">
    <w:name w:val="toc 1"/>
    <w:basedOn w:val="a"/>
    <w:next w:val="a"/>
    <w:autoRedefine/>
    <w:uiPriority w:val="39"/>
    <w:rsid w:val="005F72C2"/>
  </w:style>
  <w:style w:type="character" w:styleId="a5">
    <w:name w:val="Hyperlink"/>
    <w:uiPriority w:val="99"/>
    <w:rsid w:val="005F72C2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F72C2"/>
    <w:pPr>
      <w:spacing w:line="240" w:lineRule="auto"/>
    </w:pPr>
    <w:rPr>
      <w:kern w:val="0"/>
      <w:sz w:val="18"/>
      <w:szCs w:val="18"/>
      <w:lang w:val="x-none" w:eastAsia="x-none"/>
    </w:rPr>
  </w:style>
  <w:style w:type="character" w:customStyle="1" w:styleId="Char1">
    <w:name w:val="批注框文本 Char"/>
    <w:basedOn w:val="a0"/>
    <w:link w:val="a6"/>
    <w:uiPriority w:val="99"/>
    <w:semiHidden/>
    <w:rsid w:val="005F72C2"/>
    <w:rPr>
      <w:rFonts w:ascii="Times New Roman" w:eastAsia="宋体" w:hAnsi="Times New Roman" w:cs="Times New Roman"/>
      <w:kern w:val="0"/>
      <w:sz w:val="18"/>
      <w:szCs w:val="18"/>
      <w:lang w:val="x-none" w:eastAsia="x-none"/>
    </w:rPr>
  </w:style>
  <w:style w:type="paragraph" w:styleId="a7">
    <w:name w:val="List Paragraph"/>
    <w:basedOn w:val="a"/>
    <w:uiPriority w:val="34"/>
    <w:qFormat/>
    <w:rsid w:val="005F72C2"/>
    <w:pPr>
      <w:ind w:firstLineChars="200" w:firstLine="420"/>
    </w:pPr>
  </w:style>
  <w:style w:type="paragraph" w:customStyle="1" w:styleId="PlainText1">
    <w:name w:val="Plain Text1"/>
    <w:basedOn w:val="a"/>
    <w:rsid w:val="005F72C2"/>
    <w:pPr>
      <w:spacing w:line="240" w:lineRule="auto"/>
    </w:pPr>
    <w:rPr>
      <w:rFonts w:ascii="宋体" w:hAnsi="Courier New"/>
      <w:sz w:val="21"/>
    </w:rPr>
  </w:style>
  <w:style w:type="paragraph" w:styleId="a8">
    <w:name w:val="Date"/>
    <w:basedOn w:val="a"/>
    <w:next w:val="a"/>
    <w:link w:val="Char2"/>
    <w:uiPriority w:val="99"/>
    <w:semiHidden/>
    <w:unhideWhenUsed/>
    <w:rsid w:val="005F72C2"/>
    <w:pPr>
      <w:ind w:leftChars="2500" w:left="100"/>
    </w:pPr>
    <w:rPr>
      <w:lang w:val="x-none" w:eastAsia="x-none"/>
    </w:rPr>
  </w:style>
  <w:style w:type="character" w:customStyle="1" w:styleId="Char2">
    <w:name w:val="日期 Char"/>
    <w:basedOn w:val="a0"/>
    <w:link w:val="a8"/>
    <w:uiPriority w:val="99"/>
    <w:semiHidden/>
    <w:rsid w:val="005F72C2"/>
    <w:rPr>
      <w:rFonts w:ascii="Times New Roman" w:eastAsia="宋体" w:hAnsi="Times New Roman" w:cs="Times New Roman"/>
      <w:sz w:val="24"/>
      <w:szCs w:val="24"/>
      <w:lang w:val="x-none" w:eastAsia="x-none"/>
    </w:rPr>
  </w:style>
  <w:style w:type="paragraph" w:customStyle="1" w:styleId="NewNewNewNewNewNewNewNewNewNewNewNewNewNewNew">
    <w:name w:val="正文 New New New New New New New New New New New New New New New"/>
    <w:uiPriority w:val="99"/>
    <w:rsid w:val="005F72C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a9">
    <w:name w:val="annotation text"/>
    <w:basedOn w:val="a"/>
    <w:link w:val="Char3"/>
    <w:uiPriority w:val="99"/>
    <w:rsid w:val="005F72C2"/>
    <w:pPr>
      <w:spacing w:line="240" w:lineRule="auto"/>
      <w:jc w:val="left"/>
    </w:pPr>
    <w:rPr>
      <w:sz w:val="21"/>
      <w:szCs w:val="20"/>
      <w:lang w:val="x-none" w:eastAsia="x-none"/>
    </w:rPr>
  </w:style>
  <w:style w:type="character" w:customStyle="1" w:styleId="Char3">
    <w:name w:val="批注文字 Char"/>
    <w:basedOn w:val="a0"/>
    <w:link w:val="a9"/>
    <w:uiPriority w:val="99"/>
    <w:rsid w:val="005F72C2"/>
    <w:rPr>
      <w:rFonts w:ascii="Times New Roman" w:eastAsia="宋体" w:hAnsi="Times New Roman" w:cs="Times New Roman"/>
      <w:szCs w:val="20"/>
      <w:lang w:val="x-none" w:eastAsia="x-none"/>
    </w:rPr>
  </w:style>
  <w:style w:type="paragraph" w:customStyle="1" w:styleId="NewNewNewNewNewNewNewNewNewNewNewNewNewNewNewNewNewNew">
    <w:name w:val="正文 New New New New New New New New New New New New New New New New New New"/>
    <w:uiPriority w:val="99"/>
    <w:rsid w:val="005F72C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aa">
    <w:name w:val="Title"/>
    <w:basedOn w:val="a"/>
    <w:next w:val="a"/>
    <w:link w:val="Char4"/>
    <w:uiPriority w:val="99"/>
    <w:qFormat/>
    <w:rsid w:val="005F72C2"/>
    <w:pPr>
      <w:spacing w:before="240" w:after="60" w:line="240" w:lineRule="auto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Char4">
    <w:name w:val="标题 Char"/>
    <w:basedOn w:val="a0"/>
    <w:link w:val="aa"/>
    <w:uiPriority w:val="99"/>
    <w:rsid w:val="005F72C2"/>
    <w:rPr>
      <w:rFonts w:ascii="Cambria" w:eastAsia="宋体" w:hAnsi="Cambria" w:cs="Times New Roman"/>
      <w:b/>
      <w:bCs/>
      <w:sz w:val="32"/>
      <w:szCs w:val="32"/>
      <w:lang w:val="x-none" w:eastAsia="x-none"/>
    </w:rPr>
  </w:style>
  <w:style w:type="paragraph" w:styleId="20">
    <w:name w:val="toc 2"/>
    <w:basedOn w:val="a"/>
    <w:next w:val="a"/>
    <w:autoRedefine/>
    <w:uiPriority w:val="39"/>
    <w:unhideWhenUsed/>
    <w:rsid w:val="005F72C2"/>
    <w:pPr>
      <w:ind w:leftChars="200" w:left="420"/>
    </w:pPr>
  </w:style>
  <w:style w:type="paragraph" w:customStyle="1" w:styleId="BodyTextIndent1">
    <w:name w:val="Body Text Indent1"/>
    <w:basedOn w:val="a"/>
    <w:rsid w:val="005F72C2"/>
    <w:pPr>
      <w:spacing w:after="120" w:line="240" w:lineRule="auto"/>
      <w:ind w:leftChars="200" w:left="420"/>
    </w:pPr>
    <w:rPr>
      <w:sz w:val="21"/>
    </w:rPr>
  </w:style>
  <w:style w:type="character" w:customStyle="1" w:styleId="ab">
    <w:name w:val="重点强调内容"/>
    <w:rsid w:val="005F72C2"/>
    <w:rPr>
      <w:rFonts w:ascii="Times New Roman" w:eastAsia="宋体" w:hAnsi="Times New Roman"/>
      <w:b/>
      <w:u w:val="single"/>
    </w:rPr>
  </w:style>
  <w:style w:type="paragraph" w:customStyle="1" w:styleId="ac">
    <w:name w:val="表格正文"/>
    <w:basedOn w:val="a"/>
    <w:rsid w:val="005F72C2"/>
    <w:pPr>
      <w:spacing w:line="240" w:lineRule="auto"/>
    </w:pPr>
    <w:rPr>
      <w:rFonts w:eastAsia="黑体"/>
      <w:sz w:val="21"/>
      <w:szCs w:val="20"/>
    </w:rPr>
  </w:style>
  <w:style w:type="paragraph" w:customStyle="1" w:styleId="ad">
    <w:name w:val="表头"/>
    <w:basedOn w:val="ac"/>
    <w:rsid w:val="005F72C2"/>
    <w:pPr>
      <w:jc w:val="center"/>
    </w:pPr>
    <w:rPr>
      <w:b/>
    </w:rPr>
  </w:style>
  <w:style w:type="character" w:customStyle="1" w:styleId="Char10">
    <w:name w:val="纯文本 Char1"/>
    <w:aliases w:val="普通文字 Char Char1,纯文本 Char Char Char,普通文字 Char Char Char,普通文字 Char1,正 文 1 Char,普通文字1 Char,普通文字2 Char,普通文字3 Char,普通文字4 Char,普通文字5 Char,普通文字6 Char,普通文字11 Char,普通文字21 Char,普通文字31 Char,普通文字41 Char,普通文字7 Char,纯文本 Char1 Char Char Char,Texte Char"/>
    <w:link w:val="ae"/>
    <w:rsid w:val="005F72C2"/>
    <w:rPr>
      <w:rFonts w:ascii="宋体" w:hAnsi="Courier New"/>
    </w:rPr>
  </w:style>
  <w:style w:type="paragraph" w:styleId="ae">
    <w:name w:val="Plain Text"/>
    <w:aliases w:val="普通文字 Char,纯文本 Char Char,普通文字 Char Char,普通文字,正 文 1,普通文字1,普通文字2,普通文字3,普通文字4,普通文字5,普通文字6,普通文字11,普通文字21,普通文字31,普通文字41,普通文字7,纯文本 Char1 Char Char,纯文本 Char Char Char Char,纯文本 Char1 Char,普通文字 Char + 居中,Texte,孙普文字,s,小,普通文字 Char Char Char Char"/>
    <w:basedOn w:val="a"/>
    <w:link w:val="Char10"/>
    <w:rsid w:val="005F72C2"/>
    <w:pPr>
      <w:spacing w:line="240" w:lineRule="auto"/>
    </w:pPr>
    <w:rPr>
      <w:rFonts w:ascii="宋体" w:eastAsiaTheme="minorEastAsia" w:hAnsi="Courier New" w:cstheme="minorBidi"/>
      <w:sz w:val="21"/>
      <w:szCs w:val="22"/>
    </w:rPr>
  </w:style>
  <w:style w:type="character" w:customStyle="1" w:styleId="Char5">
    <w:name w:val="纯文本 Char"/>
    <w:basedOn w:val="a0"/>
    <w:uiPriority w:val="99"/>
    <w:semiHidden/>
    <w:rsid w:val="005F72C2"/>
    <w:rPr>
      <w:rFonts w:ascii="宋体" w:eastAsia="宋体" w:hAnsi="Courier New" w:cs="Courier New"/>
      <w:szCs w:val="21"/>
    </w:rPr>
  </w:style>
  <w:style w:type="paragraph" w:styleId="af">
    <w:name w:val="Body Text Indent"/>
    <w:basedOn w:val="a"/>
    <w:link w:val="Char6"/>
    <w:rsid w:val="005F72C2"/>
    <w:pPr>
      <w:spacing w:after="120" w:line="240" w:lineRule="auto"/>
      <w:ind w:leftChars="200" w:left="420"/>
    </w:pPr>
    <w:rPr>
      <w:sz w:val="21"/>
      <w:lang w:val="x-none" w:eastAsia="x-none"/>
    </w:rPr>
  </w:style>
  <w:style w:type="character" w:customStyle="1" w:styleId="Char6">
    <w:name w:val="正文文本缩进 Char"/>
    <w:basedOn w:val="a0"/>
    <w:link w:val="af"/>
    <w:rsid w:val="005F72C2"/>
    <w:rPr>
      <w:rFonts w:ascii="Times New Roman" w:eastAsia="宋体" w:hAnsi="Times New Roman" w:cs="Times New Roman"/>
      <w:szCs w:val="24"/>
      <w:lang w:val="x-none" w:eastAsia="x-none"/>
    </w:rPr>
  </w:style>
  <w:style w:type="character" w:styleId="af0">
    <w:name w:val="FollowedHyperlink"/>
    <w:uiPriority w:val="99"/>
    <w:semiHidden/>
    <w:unhideWhenUsed/>
    <w:rsid w:val="005F72C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1652</Words>
  <Characters>9419</Characters>
  <Application>Microsoft Office Word</Application>
  <DocSecurity>0</DocSecurity>
  <Lines>78</Lines>
  <Paragraphs>22</Paragraphs>
  <ScaleCrop>false</ScaleCrop>
  <Company/>
  <LinksUpToDate>false</LinksUpToDate>
  <CharactersWithSpaces>11049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闻余俊</dc:creator>
  <cp:keywords/>
  <dc:description/>
  <cp:lastModifiedBy>闻余俊</cp:lastModifiedBy>
  <cp:revision>2</cp:revision>
  <dcterms:created xsi:type="dcterms:W3CDTF">2018-08-23T01:37:00Z</dcterms:created>
  <dcterms:modified xsi:type="dcterms:W3CDTF">2018-08-23T01:39:00Z</dcterms:modified>
</cp:coreProperties>
</file>