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1B" w:rsidRDefault="00C82A1B" w:rsidP="00C82A1B">
      <w:pPr>
        <w:pStyle w:val="1"/>
        <w:spacing w:before="0" w:after="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用户需求书</w:t>
      </w:r>
    </w:p>
    <w:p w:rsidR="00C82A1B" w:rsidRDefault="00C82A1B" w:rsidP="00C82A1B">
      <w:pPr>
        <w:spacing w:line="560" w:lineRule="exact"/>
        <w:ind w:firstLineChars="200" w:firstLine="420"/>
        <w:jc w:val="left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为全面打造宁波市轨道交通培训学院有限公司（以下简称“培训学院”）“红心+一家人”党建特色品牌，充分展示培训学院各项工作以党建为主线的工作模式，进一步拓展业务、外塑形象，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0"/>
        </w:rPr>
        <w:t>拟拍摄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0"/>
        </w:rPr>
        <w:t>《红心+一家人》党建宣传片，具体情况如下：</w:t>
      </w:r>
    </w:p>
    <w:p w:rsidR="00C82A1B" w:rsidRDefault="00C82A1B" w:rsidP="00C82A1B">
      <w:pPr>
        <w:spacing w:line="560" w:lineRule="exact"/>
        <w:rPr>
          <w:rFonts w:ascii="宋体" w:hAnsi="宋体"/>
          <w:b/>
          <w:color w:val="000000"/>
          <w:kern w:val="58"/>
          <w:sz w:val="21"/>
          <w:szCs w:val="20"/>
        </w:rPr>
      </w:pPr>
      <w:r>
        <w:rPr>
          <w:rFonts w:ascii="宋体" w:hAnsi="宋体" w:hint="eastAsia"/>
          <w:b/>
          <w:color w:val="000000"/>
          <w:kern w:val="58"/>
          <w:sz w:val="21"/>
          <w:szCs w:val="20"/>
        </w:rPr>
        <w:t>1.制作目的</w:t>
      </w:r>
    </w:p>
    <w:p w:rsidR="00C82A1B" w:rsidRDefault="00C82A1B" w:rsidP="00C82A1B">
      <w:pPr>
        <w:widowControl/>
        <w:shd w:val="clear" w:color="auto" w:fill="FFFFFF"/>
        <w:spacing w:line="580" w:lineRule="exact"/>
        <w:ind w:firstLineChars="200" w:firstLine="420"/>
        <w:jc w:val="left"/>
        <w:outlineLvl w:val="0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一是大力宣传培训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0"/>
        </w:rPr>
        <w:t>学院党建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0"/>
        </w:rPr>
        <w:t>与业务、党员与员工、员工与家人有机结合的特色文化氛围；二是向宁波市国资委汇报培训学院党建、业务发展情况；三是向指挥部（集团公司）汇报培训学院总体情况、党建工作情况及业务拓展情况。</w:t>
      </w:r>
    </w:p>
    <w:p w:rsidR="00C82A1B" w:rsidRDefault="00C82A1B" w:rsidP="00C82A1B">
      <w:pPr>
        <w:spacing w:line="560" w:lineRule="exact"/>
        <w:rPr>
          <w:rFonts w:ascii="宋体" w:hAnsi="宋体"/>
          <w:b/>
          <w:color w:val="000000"/>
          <w:kern w:val="58"/>
          <w:sz w:val="21"/>
          <w:szCs w:val="20"/>
        </w:rPr>
      </w:pPr>
      <w:r>
        <w:rPr>
          <w:rFonts w:ascii="宋体" w:hAnsi="宋体"/>
          <w:b/>
          <w:color w:val="000000"/>
          <w:kern w:val="58"/>
          <w:sz w:val="21"/>
          <w:szCs w:val="20"/>
        </w:rPr>
        <w:t>2.</w:t>
      </w:r>
      <w:r>
        <w:rPr>
          <w:rFonts w:ascii="宋体" w:hAnsi="宋体" w:hint="eastAsia"/>
          <w:b/>
          <w:color w:val="000000"/>
          <w:kern w:val="58"/>
          <w:sz w:val="21"/>
          <w:szCs w:val="20"/>
        </w:rPr>
        <w:t>宣传片制作</w:t>
      </w:r>
    </w:p>
    <w:p w:rsidR="00C82A1B" w:rsidRDefault="00C82A1B" w:rsidP="00C82A1B">
      <w:pPr>
        <w:widowControl/>
        <w:shd w:val="clear" w:color="auto" w:fill="FFFFFF"/>
        <w:spacing w:line="580" w:lineRule="exact"/>
        <w:ind w:firstLineChars="200" w:firstLine="420"/>
        <w:jc w:val="left"/>
        <w:outlineLvl w:val="0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《红心+一家人》党建宣传片以培训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0"/>
        </w:rPr>
        <w:t>学院党建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0"/>
        </w:rPr>
        <w:t>工作为主线，涵盖组织建设、制度建设、队伍建设</w:t>
      </w:r>
      <w:r w:rsidR="000940D9">
        <w:rPr>
          <w:rFonts w:ascii="宋体" w:hAnsi="宋体" w:hint="eastAsia"/>
          <w:color w:val="000000"/>
          <w:kern w:val="58"/>
          <w:sz w:val="21"/>
          <w:szCs w:val="20"/>
        </w:rPr>
        <w:t>、阵地建设、品牌建设、廉政建设及业务拓展情况等内容。宣传片时长</w:t>
      </w:r>
      <w:r>
        <w:rPr>
          <w:rFonts w:ascii="宋体" w:hAnsi="宋体"/>
          <w:color w:val="000000"/>
          <w:kern w:val="58"/>
          <w:sz w:val="21"/>
          <w:szCs w:val="20"/>
        </w:rPr>
        <w:t>6</w:t>
      </w:r>
      <w:r w:rsidR="000940D9">
        <w:rPr>
          <w:rFonts w:ascii="宋体" w:hAnsi="宋体"/>
          <w:color w:val="000000"/>
          <w:kern w:val="58"/>
          <w:sz w:val="21"/>
          <w:szCs w:val="20"/>
        </w:rPr>
        <w:t>-7</w:t>
      </w:r>
      <w:r>
        <w:rPr>
          <w:rFonts w:ascii="宋体" w:hAnsi="宋体" w:hint="eastAsia"/>
          <w:color w:val="000000"/>
          <w:kern w:val="58"/>
          <w:sz w:val="21"/>
          <w:szCs w:val="20"/>
        </w:rPr>
        <w:t>分</w:t>
      </w:r>
      <w:bookmarkStart w:id="0" w:name="_GoBack"/>
      <w:bookmarkEnd w:id="0"/>
      <w:r>
        <w:rPr>
          <w:rFonts w:ascii="宋体" w:hAnsi="宋体" w:hint="eastAsia"/>
          <w:color w:val="000000"/>
          <w:kern w:val="58"/>
          <w:sz w:val="21"/>
          <w:szCs w:val="20"/>
        </w:rPr>
        <w:t>钟。</w:t>
      </w:r>
    </w:p>
    <w:p w:rsidR="00C82A1B" w:rsidRDefault="00C82A1B" w:rsidP="00C82A1B">
      <w:pPr>
        <w:spacing w:line="560" w:lineRule="exact"/>
        <w:rPr>
          <w:rFonts w:ascii="宋体" w:hAnsi="宋体"/>
          <w:b/>
          <w:color w:val="000000"/>
          <w:kern w:val="58"/>
          <w:sz w:val="21"/>
          <w:szCs w:val="20"/>
        </w:rPr>
      </w:pPr>
      <w:r>
        <w:rPr>
          <w:rFonts w:ascii="宋体" w:hAnsi="宋体"/>
          <w:b/>
          <w:color w:val="000000"/>
          <w:kern w:val="58"/>
          <w:sz w:val="21"/>
          <w:szCs w:val="20"/>
        </w:rPr>
        <w:t>3</w:t>
      </w:r>
      <w:r>
        <w:rPr>
          <w:rFonts w:ascii="宋体" w:hAnsi="宋体" w:hint="eastAsia"/>
          <w:b/>
          <w:color w:val="000000"/>
          <w:kern w:val="58"/>
          <w:sz w:val="21"/>
          <w:szCs w:val="20"/>
        </w:rPr>
        <w:t>.制作要求</w:t>
      </w:r>
    </w:p>
    <w:p w:rsidR="00C82A1B" w:rsidRDefault="00C82A1B" w:rsidP="00C82A1B">
      <w:pPr>
        <w:spacing w:line="560" w:lineRule="exact"/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/>
          <w:color w:val="000000"/>
          <w:kern w:val="58"/>
          <w:sz w:val="21"/>
          <w:szCs w:val="20"/>
        </w:rPr>
        <w:t>3</w:t>
      </w:r>
      <w:r>
        <w:rPr>
          <w:rFonts w:ascii="宋体" w:hAnsi="宋体" w:hint="eastAsia"/>
          <w:color w:val="000000"/>
          <w:kern w:val="58"/>
          <w:sz w:val="21"/>
          <w:szCs w:val="20"/>
        </w:rPr>
        <w:t>.</w:t>
      </w:r>
      <w:r>
        <w:rPr>
          <w:rFonts w:ascii="宋体" w:hAnsi="宋体"/>
          <w:color w:val="000000"/>
          <w:kern w:val="58"/>
          <w:sz w:val="21"/>
          <w:szCs w:val="20"/>
        </w:rPr>
        <w:t>1</w:t>
      </w:r>
      <w:r>
        <w:rPr>
          <w:rFonts w:ascii="宋体" w:hAnsi="宋体" w:hint="eastAsia"/>
          <w:color w:val="000000"/>
          <w:kern w:val="58"/>
          <w:sz w:val="21"/>
          <w:szCs w:val="20"/>
        </w:rPr>
        <w:t>宣传片采用全实景拍摄制作，兼具教育性、可操作性，角度新颖、结构紧凑、观赏性强，以流畅的视觉语言，让更多的人能够清晰明确地看到轨道交通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0"/>
        </w:rPr>
        <w:t>特色党建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0"/>
        </w:rPr>
        <w:t>工作及人才培养模式。</w:t>
      </w:r>
    </w:p>
    <w:p w:rsidR="00C82A1B" w:rsidRDefault="00C82A1B" w:rsidP="00C82A1B">
      <w:pPr>
        <w:spacing w:line="560" w:lineRule="exact"/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/>
          <w:color w:val="000000"/>
          <w:kern w:val="58"/>
          <w:sz w:val="21"/>
          <w:szCs w:val="20"/>
        </w:rPr>
        <w:t>3</w:t>
      </w:r>
      <w:r>
        <w:rPr>
          <w:rFonts w:ascii="宋体" w:hAnsi="宋体" w:hint="eastAsia"/>
          <w:color w:val="000000"/>
          <w:kern w:val="58"/>
          <w:sz w:val="21"/>
          <w:szCs w:val="20"/>
        </w:rPr>
        <w:t>.2影片整体风格亲切、自然，在全实景拍摄中灵活运用不同的景别、色调，画面有起伏、有活力、突出重点、虚实结合，追求画面的整体美感和观赏性。</w:t>
      </w:r>
    </w:p>
    <w:p w:rsidR="00C82A1B" w:rsidRDefault="00C82A1B" w:rsidP="00C82A1B">
      <w:pPr>
        <w:spacing w:line="560" w:lineRule="exact"/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3.</w:t>
      </w:r>
      <w:r>
        <w:rPr>
          <w:rFonts w:ascii="宋体" w:hAnsi="宋体"/>
          <w:color w:val="000000"/>
          <w:kern w:val="58"/>
          <w:sz w:val="21"/>
          <w:szCs w:val="20"/>
        </w:rPr>
        <w:t>3</w:t>
      </w:r>
      <w:r>
        <w:rPr>
          <w:rFonts w:ascii="宋体" w:hAnsi="宋体" w:hint="eastAsia"/>
          <w:color w:val="000000"/>
          <w:kern w:val="58"/>
          <w:sz w:val="21"/>
          <w:szCs w:val="20"/>
        </w:rPr>
        <w:t>影片整体风格须与宁波文明城市的形象相符，画面精美，制作精良，同时展现宁波人民的文明形象与书藏古今、港通天下的文化气质。</w:t>
      </w:r>
    </w:p>
    <w:p w:rsidR="00C82A1B" w:rsidRDefault="00C82A1B" w:rsidP="00C82A1B">
      <w:pPr>
        <w:spacing w:line="560" w:lineRule="exact"/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3.</w:t>
      </w:r>
      <w:r>
        <w:rPr>
          <w:rFonts w:ascii="宋体" w:hAnsi="宋体"/>
          <w:color w:val="000000"/>
          <w:kern w:val="58"/>
          <w:sz w:val="21"/>
          <w:szCs w:val="20"/>
        </w:rPr>
        <w:t>4</w:t>
      </w:r>
      <w:r>
        <w:rPr>
          <w:rFonts w:ascii="宋体" w:hAnsi="宋体" w:hint="eastAsia"/>
          <w:color w:val="000000"/>
          <w:kern w:val="58"/>
          <w:sz w:val="21"/>
          <w:szCs w:val="20"/>
        </w:rPr>
        <w:t>拍摄设备要求全高清设备，尽量运用各种类型的大型摄像设备，以确保整体画面效果，并保证宣传片具有较强的视觉感染力。</w:t>
      </w:r>
    </w:p>
    <w:p w:rsidR="00C82A1B" w:rsidRDefault="00C82A1B" w:rsidP="00C82A1B">
      <w:pPr>
        <w:spacing w:line="560" w:lineRule="exact"/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3.</w:t>
      </w:r>
      <w:r>
        <w:rPr>
          <w:rFonts w:ascii="宋体" w:hAnsi="宋体"/>
          <w:color w:val="000000"/>
          <w:kern w:val="58"/>
          <w:sz w:val="21"/>
          <w:szCs w:val="20"/>
        </w:rPr>
        <w:t>5</w:t>
      </w:r>
      <w:r>
        <w:rPr>
          <w:rFonts w:ascii="宋体" w:hAnsi="宋体" w:hint="eastAsia"/>
          <w:color w:val="000000"/>
          <w:kern w:val="58"/>
          <w:sz w:val="21"/>
          <w:szCs w:val="20"/>
        </w:rPr>
        <w:t>要求宣传片制作时，后期运用专业包装与调色，使宣传片具有必要的文字提示；并使画面和谐统一，富有美感。</w:t>
      </w:r>
    </w:p>
    <w:p w:rsidR="00C82A1B" w:rsidRDefault="00C82A1B" w:rsidP="00C82A1B">
      <w:pPr>
        <w:spacing w:line="560" w:lineRule="exact"/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lastRenderedPageBreak/>
        <w:t>3.</w:t>
      </w:r>
      <w:r>
        <w:rPr>
          <w:rFonts w:ascii="宋体" w:hAnsi="宋体"/>
          <w:color w:val="000000"/>
          <w:kern w:val="58"/>
          <w:sz w:val="21"/>
          <w:szCs w:val="20"/>
        </w:rPr>
        <w:t>6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0"/>
        </w:rPr>
        <w:t>成片为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0"/>
        </w:rPr>
        <w:t>中文普通话解说版本，配中文字幕。</w:t>
      </w:r>
    </w:p>
    <w:p w:rsidR="00C82A1B" w:rsidRDefault="00C82A1B" w:rsidP="00C82A1B">
      <w:pPr>
        <w:spacing w:line="560" w:lineRule="exact"/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3.</w:t>
      </w:r>
      <w:r>
        <w:rPr>
          <w:rFonts w:ascii="宋体" w:hAnsi="宋体"/>
          <w:color w:val="000000"/>
          <w:kern w:val="58"/>
          <w:sz w:val="21"/>
          <w:szCs w:val="20"/>
        </w:rPr>
        <w:t>7</w:t>
      </w:r>
      <w:r>
        <w:rPr>
          <w:rFonts w:ascii="宋体" w:hAnsi="宋体" w:hint="eastAsia"/>
          <w:color w:val="000000"/>
          <w:kern w:val="58"/>
          <w:sz w:val="21"/>
          <w:szCs w:val="20"/>
        </w:rPr>
        <w:t xml:space="preserve">成片画面为高清规格（1920×1080 </w:t>
      </w:r>
      <w:proofErr w:type="spellStart"/>
      <w:r>
        <w:rPr>
          <w:rFonts w:ascii="宋体" w:hAnsi="宋体" w:hint="eastAsia"/>
          <w:color w:val="000000"/>
          <w:kern w:val="58"/>
          <w:sz w:val="21"/>
          <w:szCs w:val="20"/>
        </w:rPr>
        <w:t>px</w:t>
      </w:r>
      <w:proofErr w:type="spellEnd"/>
      <w:r>
        <w:rPr>
          <w:rFonts w:ascii="宋体" w:hAnsi="宋体" w:hint="eastAsia"/>
          <w:color w:val="000000"/>
          <w:kern w:val="58"/>
          <w:sz w:val="21"/>
          <w:szCs w:val="20"/>
        </w:rPr>
        <w:t>）。</w:t>
      </w:r>
    </w:p>
    <w:p w:rsidR="00C82A1B" w:rsidRDefault="00C82A1B" w:rsidP="00C82A1B">
      <w:pPr>
        <w:spacing w:line="560" w:lineRule="exact"/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3.</w:t>
      </w:r>
      <w:r>
        <w:rPr>
          <w:rFonts w:ascii="宋体" w:hAnsi="宋体"/>
          <w:color w:val="000000"/>
          <w:kern w:val="58"/>
          <w:sz w:val="21"/>
          <w:szCs w:val="20"/>
        </w:rPr>
        <w:t>8</w:t>
      </w:r>
      <w:r>
        <w:rPr>
          <w:rFonts w:ascii="宋体" w:hAnsi="宋体" w:hint="eastAsia"/>
          <w:color w:val="000000"/>
          <w:kern w:val="58"/>
          <w:sz w:val="21"/>
          <w:szCs w:val="20"/>
        </w:rPr>
        <w:t>成片需提供符合宁波轨道交通PIS系统播放要求的格式及WMV\AVI\MP4等数字视频文件。</w:t>
      </w:r>
    </w:p>
    <w:p w:rsidR="00C82A1B" w:rsidRDefault="00C82A1B" w:rsidP="00C82A1B">
      <w:pPr>
        <w:spacing w:line="560" w:lineRule="exact"/>
        <w:rPr>
          <w:rFonts w:ascii="宋体" w:hAnsi="宋体"/>
          <w:b/>
          <w:color w:val="000000"/>
          <w:kern w:val="58"/>
          <w:sz w:val="21"/>
          <w:szCs w:val="20"/>
        </w:rPr>
      </w:pPr>
      <w:r>
        <w:rPr>
          <w:rFonts w:ascii="宋体" w:hAnsi="宋体" w:hint="eastAsia"/>
          <w:b/>
          <w:color w:val="000000"/>
          <w:kern w:val="58"/>
          <w:sz w:val="21"/>
          <w:szCs w:val="20"/>
        </w:rPr>
        <w:t>4</w:t>
      </w:r>
      <w:r>
        <w:rPr>
          <w:rFonts w:ascii="宋体" w:hAnsi="宋体"/>
          <w:b/>
          <w:color w:val="000000"/>
          <w:kern w:val="58"/>
          <w:sz w:val="21"/>
          <w:szCs w:val="20"/>
        </w:rPr>
        <w:t>.</w:t>
      </w:r>
      <w:r>
        <w:rPr>
          <w:rFonts w:ascii="宋体" w:hAnsi="宋体" w:hint="eastAsia"/>
          <w:b/>
          <w:color w:val="000000"/>
          <w:kern w:val="58"/>
          <w:sz w:val="21"/>
          <w:szCs w:val="20"/>
        </w:rPr>
        <w:t>人员配置</w:t>
      </w:r>
    </w:p>
    <w:p w:rsidR="00C82A1B" w:rsidRDefault="00C82A1B" w:rsidP="00C82A1B">
      <w:pPr>
        <w:spacing w:line="560" w:lineRule="exact"/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编导一名、摄像一名、摄像助理一名、剪辑一名、配音一名</w:t>
      </w:r>
      <w:r>
        <w:rPr>
          <w:rFonts w:ascii="宋体" w:hAnsi="宋体"/>
          <w:color w:val="000000"/>
          <w:kern w:val="58"/>
          <w:sz w:val="21"/>
          <w:szCs w:val="20"/>
        </w:rPr>
        <w:t>、</w:t>
      </w:r>
      <w:r>
        <w:rPr>
          <w:rFonts w:ascii="宋体" w:hAnsi="宋体" w:hint="eastAsia"/>
          <w:color w:val="000000"/>
          <w:kern w:val="58"/>
          <w:sz w:val="21"/>
          <w:szCs w:val="20"/>
        </w:rPr>
        <w:t>后期调色一名</w:t>
      </w:r>
    </w:p>
    <w:p w:rsidR="00C82A1B" w:rsidRDefault="00C82A1B" w:rsidP="00C82A1B">
      <w:pPr>
        <w:spacing w:line="560" w:lineRule="exact"/>
        <w:rPr>
          <w:rFonts w:ascii="宋体" w:hAnsi="宋体"/>
          <w:b/>
          <w:color w:val="000000"/>
          <w:kern w:val="58"/>
          <w:sz w:val="21"/>
          <w:szCs w:val="20"/>
        </w:rPr>
      </w:pPr>
      <w:r>
        <w:rPr>
          <w:rFonts w:ascii="宋体" w:hAnsi="宋体" w:hint="eastAsia"/>
          <w:b/>
          <w:color w:val="000000"/>
          <w:kern w:val="58"/>
          <w:sz w:val="21"/>
          <w:szCs w:val="20"/>
        </w:rPr>
        <w:t>5</w:t>
      </w:r>
      <w:r>
        <w:rPr>
          <w:rFonts w:ascii="宋体" w:hAnsi="宋体"/>
          <w:b/>
          <w:color w:val="000000"/>
          <w:kern w:val="58"/>
          <w:sz w:val="21"/>
          <w:szCs w:val="20"/>
        </w:rPr>
        <w:t>.</w:t>
      </w:r>
      <w:r>
        <w:rPr>
          <w:rFonts w:ascii="宋体" w:hAnsi="宋体" w:hint="eastAsia"/>
          <w:b/>
          <w:color w:val="000000"/>
          <w:kern w:val="58"/>
          <w:sz w:val="21"/>
          <w:szCs w:val="20"/>
        </w:rPr>
        <w:t xml:space="preserve"> 设备配置</w:t>
      </w:r>
    </w:p>
    <w:p w:rsidR="00C82A1B" w:rsidRDefault="00C82A1B" w:rsidP="00C82A1B">
      <w:pPr>
        <w:spacing w:line="560" w:lineRule="exact"/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proofErr w:type="gramStart"/>
      <w:r>
        <w:rPr>
          <w:rFonts w:ascii="宋体" w:hAnsi="宋体" w:hint="eastAsia"/>
          <w:color w:val="000000"/>
          <w:kern w:val="58"/>
          <w:sz w:val="21"/>
          <w:szCs w:val="20"/>
        </w:rPr>
        <w:t>大疆航拍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0"/>
        </w:rPr>
        <w:t>无人机一组、三轴稳定器一组、滑轨一组、灯光设备一组、</w:t>
      </w:r>
      <w:r>
        <w:rPr>
          <w:rFonts w:ascii="宋体" w:hAnsi="宋体"/>
          <w:color w:val="000000"/>
          <w:kern w:val="58"/>
          <w:sz w:val="21"/>
          <w:szCs w:val="20"/>
        </w:rPr>
        <w:t>5DIII佳能全画幅单反相机一台、24-70mm变焦镜头一个、50mm定焦镜头一个、</w:t>
      </w:r>
      <w:proofErr w:type="gramStart"/>
      <w:r>
        <w:rPr>
          <w:rFonts w:ascii="宋体" w:hAnsi="宋体"/>
          <w:color w:val="000000"/>
          <w:kern w:val="58"/>
          <w:sz w:val="21"/>
          <w:szCs w:val="20"/>
        </w:rPr>
        <w:t>百微镜头</w:t>
      </w:r>
      <w:proofErr w:type="gramEnd"/>
      <w:r>
        <w:rPr>
          <w:rFonts w:ascii="宋体" w:hAnsi="宋体"/>
          <w:color w:val="000000"/>
          <w:kern w:val="58"/>
          <w:sz w:val="21"/>
          <w:szCs w:val="20"/>
        </w:rPr>
        <w:t>一个</w:t>
      </w:r>
      <w:r>
        <w:rPr>
          <w:rFonts w:ascii="宋体" w:hAnsi="宋体" w:hint="eastAsia"/>
          <w:color w:val="000000"/>
          <w:kern w:val="58"/>
          <w:sz w:val="21"/>
          <w:szCs w:val="20"/>
        </w:rPr>
        <w:t xml:space="preserve"> </w:t>
      </w:r>
      <w:r>
        <w:rPr>
          <w:rFonts w:ascii="宋体" w:hAnsi="宋体"/>
          <w:color w:val="000000"/>
          <w:kern w:val="58"/>
          <w:sz w:val="21"/>
          <w:szCs w:val="20"/>
        </w:rPr>
        <w:t>三脚架一个、无线话筒一个等设备.</w:t>
      </w:r>
    </w:p>
    <w:p w:rsidR="00C82A1B" w:rsidRDefault="00C82A1B" w:rsidP="00C82A1B">
      <w:pPr>
        <w:widowControl/>
        <w:spacing w:line="560" w:lineRule="exact"/>
        <w:jc w:val="left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b/>
          <w:color w:val="000000"/>
          <w:kern w:val="58"/>
          <w:sz w:val="21"/>
          <w:szCs w:val="20"/>
        </w:rPr>
        <w:t>6</w:t>
      </w:r>
      <w:r>
        <w:rPr>
          <w:rFonts w:ascii="宋体" w:hAnsi="宋体"/>
          <w:b/>
          <w:color w:val="000000"/>
          <w:kern w:val="58"/>
          <w:sz w:val="21"/>
          <w:szCs w:val="20"/>
        </w:rPr>
        <w:t>.</w:t>
      </w:r>
      <w:r>
        <w:rPr>
          <w:rFonts w:ascii="宋体" w:hAnsi="宋体" w:hint="eastAsia"/>
          <w:b/>
          <w:color w:val="000000"/>
          <w:kern w:val="58"/>
          <w:sz w:val="21"/>
          <w:szCs w:val="20"/>
        </w:rPr>
        <w:t xml:space="preserve"> 制作周期</w:t>
      </w:r>
    </w:p>
    <w:p w:rsidR="00C82A1B" w:rsidRPr="00EE4107" w:rsidRDefault="00C82A1B" w:rsidP="00C82A1B">
      <w:pPr>
        <w:widowControl/>
        <w:spacing w:line="560" w:lineRule="exact"/>
        <w:jc w:val="left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 xml:space="preserve">  </w:t>
      </w:r>
      <w:r>
        <w:rPr>
          <w:rFonts w:ascii="宋体" w:hAnsi="宋体"/>
          <w:color w:val="000000"/>
          <w:kern w:val="58"/>
          <w:sz w:val="21"/>
          <w:szCs w:val="20"/>
        </w:rPr>
        <w:t xml:space="preserve">  </w:t>
      </w:r>
      <w:r w:rsidRPr="00EE4107">
        <w:rPr>
          <w:rFonts w:ascii="宋体" w:hAnsi="宋体" w:hint="eastAsia"/>
          <w:color w:val="000000"/>
          <w:kern w:val="58"/>
          <w:sz w:val="21"/>
          <w:szCs w:val="20"/>
        </w:rPr>
        <w:t>拍摄周期：集中拍摄1-</w:t>
      </w:r>
      <w:r w:rsidRPr="00EE4107">
        <w:rPr>
          <w:rFonts w:ascii="宋体" w:hAnsi="宋体"/>
          <w:color w:val="000000"/>
          <w:kern w:val="58"/>
          <w:sz w:val="21"/>
          <w:szCs w:val="20"/>
        </w:rPr>
        <w:t>2</w:t>
      </w:r>
      <w:r w:rsidRPr="00EE4107">
        <w:rPr>
          <w:rFonts w:ascii="宋体" w:hAnsi="宋体" w:hint="eastAsia"/>
          <w:color w:val="000000"/>
          <w:kern w:val="58"/>
          <w:sz w:val="21"/>
          <w:szCs w:val="20"/>
        </w:rPr>
        <w:t>周内；</w:t>
      </w:r>
    </w:p>
    <w:p w:rsidR="00C82A1B" w:rsidRPr="00EE4107" w:rsidRDefault="00C82A1B" w:rsidP="00C82A1B">
      <w:pPr>
        <w:widowControl/>
        <w:spacing w:line="560" w:lineRule="exact"/>
        <w:jc w:val="left"/>
        <w:rPr>
          <w:rFonts w:ascii="宋体" w:hAnsi="宋体"/>
          <w:color w:val="000000"/>
          <w:kern w:val="58"/>
          <w:sz w:val="21"/>
          <w:szCs w:val="20"/>
        </w:rPr>
      </w:pPr>
      <w:r w:rsidRPr="00EE4107">
        <w:rPr>
          <w:rFonts w:ascii="宋体" w:hAnsi="宋体" w:hint="eastAsia"/>
          <w:color w:val="000000"/>
          <w:kern w:val="58"/>
          <w:sz w:val="21"/>
          <w:szCs w:val="20"/>
        </w:rPr>
        <w:t xml:space="preserve">  </w:t>
      </w:r>
      <w:r w:rsidRPr="00EE4107">
        <w:rPr>
          <w:rFonts w:ascii="宋体" w:hAnsi="宋体"/>
          <w:color w:val="000000"/>
          <w:kern w:val="58"/>
          <w:sz w:val="21"/>
          <w:szCs w:val="20"/>
        </w:rPr>
        <w:t xml:space="preserve">  </w:t>
      </w:r>
      <w:r w:rsidRPr="00EE4107">
        <w:rPr>
          <w:rFonts w:ascii="宋体" w:hAnsi="宋体" w:hint="eastAsia"/>
          <w:color w:val="000000"/>
          <w:kern w:val="58"/>
          <w:sz w:val="21"/>
          <w:szCs w:val="20"/>
        </w:rPr>
        <w:t>后期制作周期：2-3周内，总计30天内完成</w:t>
      </w:r>
    </w:p>
    <w:p w:rsidR="00C759DF" w:rsidRPr="00C82A1B" w:rsidRDefault="00C759DF"/>
    <w:sectPr w:rsidR="00C759DF" w:rsidRPr="00C82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0C"/>
    <w:rsid w:val="000940D9"/>
    <w:rsid w:val="00395495"/>
    <w:rsid w:val="0045210C"/>
    <w:rsid w:val="00C759DF"/>
    <w:rsid w:val="00C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33CBF-0E71-4A91-A51F-1CE3E2F7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1B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1"/>
    <w:qFormat/>
    <w:rsid w:val="00C82A1B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C82A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qFormat/>
    <w:rsid w:val="00C82A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C82A1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2A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807</Characters>
  <Application>Microsoft Office Word</Application>
  <DocSecurity>0</DocSecurity>
  <Lines>6</Lines>
  <Paragraphs>1</Paragraphs>
  <ScaleCrop>false</ScaleCrop>
  <Company>Sky123.Org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李想</dc:creator>
  <cp:keywords/>
  <dc:description/>
  <cp:lastModifiedBy>李想</cp:lastModifiedBy>
  <cp:revision>5</cp:revision>
  <cp:lastPrinted>2018-11-15T02:00:00Z</cp:lastPrinted>
  <dcterms:created xsi:type="dcterms:W3CDTF">2018-11-15T02:00:00Z</dcterms:created>
  <dcterms:modified xsi:type="dcterms:W3CDTF">2018-11-15T02:14:00Z</dcterms:modified>
</cp:coreProperties>
</file>