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8E" w:rsidRPr="001E3144" w:rsidRDefault="004A028E" w:rsidP="004A028E">
      <w:pPr>
        <w:pStyle w:val="1"/>
        <w:spacing w:before="0" w:after="120"/>
        <w:jc w:val="center"/>
        <w:rPr>
          <w:sz w:val="32"/>
          <w:szCs w:val="32"/>
        </w:rPr>
      </w:pPr>
      <w:bookmarkStart w:id="0" w:name="_Toc475717898"/>
      <w:r w:rsidRPr="001E3144">
        <w:rPr>
          <w:rFonts w:hint="eastAsia"/>
          <w:sz w:val="32"/>
          <w:szCs w:val="32"/>
        </w:rPr>
        <w:t>第三章</w:t>
      </w:r>
      <w:r w:rsidRPr="001E3144">
        <w:rPr>
          <w:rFonts w:hint="eastAsia"/>
          <w:sz w:val="32"/>
          <w:szCs w:val="32"/>
        </w:rPr>
        <w:t xml:space="preserve"> </w:t>
      </w:r>
      <w:r w:rsidRPr="001E3144">
        <w:rPr>
          <w:rFonts w:hint="eastAsia"/>
          <w:sz w:val="32"/>
          <w:szCs w:val="32"/>
        </w:rPr>
        <w:t>技术要求及数量表</w:t>
      </w:r>
    </w:p>
    <w:tbl>
      <w:tblPr>
        <w:tblW w:w="10085" w:type="dxa"/>
        <w:tblInd w:w="-880" w:type="dxa"/>
        <w:tblLayout w:type="fixed"/>
        <w:tblLook w:val="04A0"/>
      </w:tblPr>
      <w:tblGrid>
        <w:gridCol w:w="749"/>
        <w:gridCol w:w="1240"/>
        <w:gridCol w:w="1736"/>
        <w:gridCol w:w="1551"/>
        <w:gridCol w:w="932"/>
        <w:gridCol w:w="930"/>
        <w:gridCol w:w="1706"/>
        <w:gridCol w:w="1241"/>
      </w:tblGrid>
      <w:tr w:rsidR="001460CF" w:rsidRPr="001460CF" w:rsidTr="001460CF">
        <w:trPr>
          <w:trHeight w:val="326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物资名称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规格型号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品牌要求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单位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数量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需求部门/中心（车间、专业）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线路</w:t>
            </w:r>
          </w:p>
        </w:tc>
      </w:tr>
      <w:tr w:rsidR="001460CF" w:rsidRPr="001460CF" w:rsidTr="001460CF">
        <w:trPr>
          <w:trHeight w:val="326"/>
        </w:trPr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全方位自动泛光工作灯灯泡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SFW6110B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海洋王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设备车间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96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强光防爆头灯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深圳海洋王</w:t>
            </w:r>
            <w:r w:rsidRPr="001460CF">
              <w:rPr>
                <w:rFonts w:hint="eastAsia"/>
                <w:sz w:val="21"/>
                <w:szCs w:val="21"/>
              </w:rPr>
              <w:t xml:space="preserve">W5130A/LT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深圳海洋王</w:t>
            </w:r>
            <w:r w:rsidRPr="001460CF">
              <w:rPr>
                <w:rFonts w:hint="eastAsia"/>
                <w:sz w:val="21"/>
                <w:szCs w:val="21"/>
              </w:rPr>
              <w:t>/</w:t>
            </w:r>
            <w:r w:rsidRPr="001460CF">
              <w:rPr>
                <w:rFonts w:hint="eastAsia"/>
                <w:sz w:val="21"/>
                <w:szCs w:val="21"/>
              </w:rPr>
              <w:t>华容</w:t>
            </w:r>
            <w:r w:rsidRPr="001460CF">
              <w:rPr>
                <w:rFonts w:hint="eastAsia"/>
                <w:sz w:val="21"/>
                <w:szCs w:val="21"/>
              </w:rPr>
              <w:t>/</w:t>
            </w:r>
            <w:r w:rsidRPr="001460CF">
              <w:rPr>
                <w:rFonts w:hint="eastAsia"/>
                <w:sz w:val="21"/>
                <w:szCs w:val="21"/>
              </w:rPr>
              <w:t>神火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8.00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检修二车间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3号线一期</w:t>
            </w:r>
          </w:p>
        </w:tc>
      </w:tr>
      <w:tr w:rsidR="001460CF" w:rsidRPr="001460CF" w:rsidTr="001460CF">
        <w:trPr>
          <w:trHeight w:val="120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双面方位灯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深圳海洋王</w:t>
            </w:r>
            <w:r w:rsidRPr="001460CF">
              <w:rPr>
                <w:rFonts w:hint="eastAsia"/>
                <w:sz w:val="21"/>
                <w:szCs w:val="21"/>
              </w:rPr>
              <w:t>FL4830A</w:t>
            </w:r>
            <w:r w:rsidRPr="001460CF">
              <w:rPr>
                <w:rFonts w:hint="eastAsia"/>
                <w:sz w:val="21"/>
                <w:szCs w:val="21"/>
              </w:rPr>
              <w:t>（参考）</w:t>
            </w:r>
            <w:r w:rsidRPr="001460CF">
              <w:rPr>
                <w:rFonts w:hint="eastAsia"/>
                <w:sz w:val="21"/>
                <w:szCs w:val="21"/>
              </w:rPr>
              <w:t xml:space="preserve"> </w:t>
            </w:r>
            <w:r w:rsidRPr="001460CF">
              <w:rPr>
                <w:rFonts w:hint="eastAsia"/>
                <w:sz w:val="21"/>
                <w:szCs w:val="21"/>
              </w:rPr>
              <w:t>氙气灯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深圳海洋王</w:t>
            </w:r>
            <w:r w:rsidRPr="001460CF">
              <w:rPr>
                <w:rFonts w:hint="eastAsia"/>
                <w:sz w:val="21"/>
                <w:szCs w:val="21"/>
              </w:rPr>
              <w:t>/</w:t>
            </w:r>
            <w:r w:rsidRPr="001460CF">
              <w:rPr>
                <w:rFonts w:hint="eastAsia"/>
                <w:sz w:val="21"/>
                <w:szCs w:val="21"/>
              </w:rPr>
              <w:t>华容</w:t>
            </w:r>
            <w:r w:rsidRPr="001460CF">
              <w:rPr>
                <w:rFonts w:hint="eastAsia"/>
                <w:sz w:val="21"/>
                <w:szCs w:val="21"/>
              </w:rPr>
              <w:t>/</w:t>
            </w:r>
            <w:r w:rsidRPr="001460CF">
              <w:rPr>
                <w:rFonts w:hint="eastAsia"/>
                <w:sz w:val="21"/>
                <w:szCs w:val="21"/>
              </w:rPr>
              <w:t>神火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检修二车间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3号线一期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投光灯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工作电压：交流电</w:t>
            </w:r>
            <w:r w:rsidRPr="001460CF">
              <w:rPr>
                <w:rFonts w:hint="eastAsia"/>
                <w:sz w:val="21"/>
                <w:szCs w:val="21"/>
              </w:rPr>
              <w:t>220V</w:t>
            </w:r>
            <w:r w:rsidRPr="001460CF">
              <w:rPr>
                <w:rFonts w:hint="eastAsia"/>
                <w:sz w:val="21"/>
                <w:szCs w:val="21"/>
              </w:rPr>
              <w:t>；功率：</w:t>
            </w:r>
            <w:r w:rsidRPr="001460CF">
              <w:rPr>
                <w:rFonts w:hint="eastAsia"/>
                <w:sz w:val="21"/>
                <w:szCs w:val="21"/>
              </w:rPr>
              <w:t>200W</w:t>
            </w:r>
            <w:r w:rsidRPr="001460CF">
              <w:rPr>
                <w:rFonts w:hint="eastAsia"/>
                <w:sz w:val="21"/>
                <w:szCs w:val="21"/>
              </w:rPr>
              <w:t>；光通量：</w:t>
            </w:r>
            <w:r w:rsidRPr="001460CF">
              <w:rPr>
                <w:rFonts w:hint="eastAsia"/>
                <w:sz w:val="21"/>
                <w:szCs w:val="21"/>
              </w:rPr>
              <w:t>30000ml</w:t>
            </w:r>
            <w:r w:rsidRPr="001460CF">
              <w:rPr>
                <w:rFonts w:hint="eastAsia"/>
                <w:sz w:val="21"/>
                <w:szCs w:val="21"/>
              </w:rPr>
              <w:t>；色温：</w:t>
            </w:r>
            <w:r w:rsidRPr="001460CF">
              <w:rPr>
                <w:rFonts w:hint="eastAsia"/>
                <w:sz w:val="21"/>
                <w:szCs w:val="21"/>
              </w:rPr>
              <w:t>6000-6500K</w:t>
            </w:r>
            <w:r w:rsidRPr="001460CF"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深圳海洋王、华腾电器、雷士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50.00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72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灯管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LED-220- T8-16.5W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深圳海洋王、华腾电器、雷士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200.00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132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灯管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LED-220-T8-8W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深圳海洋王、华腾电器、雷士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30.00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72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吸顶灯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MX300-D0.2</w:t>
            </w:r>
            <w:r w:rsidRPr="001460CF">
              <w:rPr>
                <w:rFonts w:hint="eastAsia"/>
                <w:sz w:val="21"/>
                <w:szCs w:val="21"/>
              </w:rPr>
              <w:t>×</w:t>
            </w:r>
            <w:r w:rsidRPr="001460CF">
              <w:rPr>
                <w:rFonts w:hint="eastAsia"/>
                <w:sz w:val="21"/>
                <w:szCs w:val="21"/>
              </w:rPr>
              <w:t>48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欧普、华腾电器、雷士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30.00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72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双头筒灯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LED  2*15W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欧普、华腾电器、雷士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30.00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嵌入式</w:t>
            </w: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筒灯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 xml:space="preserve"> MTD0700612/04</w:t>
            </w:r>
            <w:r w:rsidRPr="001460CF">
              <w:rPr>
                <w:rFonts w:hint="eastAsia"/>
                <w:sz w:val="21"/>
                <w:szCs w:val="21"/>
              </w:rPr>
              <w:lastRenderedPageBreak/>
              <w:t>-</w:t>
            </w:r>
            <w:r w:rsidRPr="001460CF">
              <w:rPr>
                <w:rFonts w:hint="eastAsia"/>
                <w:sz w:val="21"/>
                <w:szCs w:val="21"/>
              </w:rPr>
              <w:t>浩明</w:t>
            </w:r>
            <w:r w:rsidRPr="001460CF">
              <w:rPr>
                <w:rFonts w:hint="eastAsia"/>
                <w:sz w:val="21"/>
                <w:szCs w:val="21"/>
              </w:rPr>
              <w:t>-18.5W-5700K LED</w:t>
            </w:r>
            <w:r w:rsidRPr="001460CF">
              <w:rPr>
                <w:rFonts w:hint="eastAsia"/>
                <w:sz w:val="21"/>
                <w:szCs w:val="21"/>
              </w:rPr>
              <w:t>驱动电源一体化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lastRenderedPageBreak/>
              <w:t>欧普、华腾电器、雷士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嵌入式</w:t>
            </w: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筒灯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NLED9126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欧普、华腾电器、雷士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96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日光灯管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T5,16W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欧普、华腾电器、雷士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400.00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驱动器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驱动器：输入电压：</w:t>
            </w:r>
            <w:r w:rsidRPr="001460CF">
              <w:rPr>
                <w:rFonts w:hint="eastAsia"/>
                <w:sz w:val="21"/>
                <w:szCs w:val="21"/>
              </w:rPr>
              <w:t>220</w:t>
            </w:r>
            <w:r w:rsidRPr="001460CF">
              <w:rPr>
                <w:rFonts w:hint="eastAsia"/>
                <w:sz w:val="21"/>
                <w:szCs w:val="21"/>
              </w:rPr>
              <w:t>—</w:t>
            </w:r>
            <w:r w:rsidRPr="001460CF">
              <w:rPr>
                <w:rFonts w:hint="eastAsia"/>
                <w:sz w:val="21"/>
                <w:szCs w:val="21"/>
              </w:rPr>
              <w:t>240VAC/50Hz;</w:t>
            </w:r>
            <w:r w:rsidRPr="001460CF">
              <w:rPr>
                <w:rFonts w:hint="eastAsia"/>
                <w:sz w:val="21"/>
                <w:szCs w:val="21"/>
              </w:rPr>
              <w:t>尺寸：长度</w:t>
            </w:r>
            <w:r w:rsidRPr="001460CF">
              <w:rPr>
                <w:rFonts w:hint="eastAsia"/>
                <w:sz w:val="21"/>
                <w:szCs w:val="21"/>
              </w:rPr>
              <w:t>110mm</w:t>
            </w:r>
            <w:r w:rsidRPr="001460CF">
              <w:rPr>
                <w:rFonts w:hint="eastAsia"/>
                <w:sz w:val="21"/>
                <w:szCs w:val="21"/>
              </w:rPr>
              <w:t>，高度</w:t>
            </w:r>
            <w:r w:rsidRPr="001460CF">
              <w:rPr>
                <w:rFonts w:hint="eastAsia"/>
                <w:sz w:val="21"/>
                <w:szCs w:val="21"/>
              </w:rPr>
              <w:t>21mm</w:t>
            </w:r>
            <w:r w:rsidRPr="001460CF">
              <w:rPr>
                <w:rFonts w:hint="eastAsia"/>
                <w:sz w:val="21"/>
                <w:szCs w:val="21"/>
              </w:rPr>
              <w:t>，宽度</w:t>
            </w:r>
            <w:r w:rsidRPr="001460CF">
              <w:rPr>
                <w:rFonts w:hint="eastAsia"/>
                <w:sz w:val="21"/>
                <w:szCs w:val="21"/>
              </w:rPr>
              <w:t>25mm</w:t>
            </w:r>
            <w:r w:rsidRPr="001460CF">
              <w:rPr>
                <w:rFonts w:hint="eastAsia"/>
                <w:sz w:val="21"/>
                <w:szCs w:val="21"/>
              </w:rPr>
              <w:t>（参考尺寸）</w:t>
            </w:r>
            <w:r w:rsidRPr="001460CF">
              <w:rPr>
                <w:rFonts w:hint="eastAsia"/>
                <w:sz w:val="21"/>
                <w:szCs w:val="21"/>
              </w:rPr>
              <w:t>;</w:t>
            </w:r>
            <w:r w:rsidRPr="001460CF">
              <w:rPr>
                <w:rFonts w:hint="eastAsia"/>
                <w:sz w:val="21"/>
                <w:szCs w:val="21"/>
              </w:rPr>
              <w:t>驱动电源输出参数：</w:t>
            </w:r>
            <w:r w:rsidRPr="001460CF">
              <w:rPr>
                <w:rFonts w:hint="eastAsia"/>
                <w:sz w:val="21"/>
                <w:szCs w:val="21"/>
              </w:rPr>
              <w:t>35V</w:t>
            </w:r>
            <w:r w:rsidRPr="001460CF">
              <w:rPr>
                <w:rFonts w:hint="eastAsia"/>
                <w:sz w:val="21"/>
                <w:szCs w:val="21"/>
              </w:rPr>
              <w:t>±</w:t>
            </w:r>
            <w:r w:rsidRPr="001460CF">
              <w:rPr>
                <w:rFonts w:hint="eastAsia"/>
                <w:sz w:val="21"/>
                <w:szCs w:val="21"/>
              </w:rPr>
              <w:t>3%</w:t>
            </w:r>
            <w:r w:rsidRPr="001460CF">
              <w:rPr>
                <w:rFonts w:hint="eastAsia"/>
                <w:sz w:val="21"/>
                <w:szCs w:val="21"/>
              </w:rPr>
              <w:t>，</w:t>
            </w:r>
            <w:r w:rsidRPr="001460CF">
              <w:rPr>
                <w:rFonts w:hint="eastAsia"/>
                <w:sz w:val="21"/>
                <w:szCs w:val="21"/>
              </w:rPr>
              <w:t>390mA</w:t>
            </w:r>
            <w:r w:rsidRPr="001460CF">
              <w:rPr>
                <w:rFonts w:hint="eastAsia"/>
                <w:sz w:val="21"/>
                <w:szCs w:val="21"/>
              </w:rPr>
              <w:t>±</w:t>
            </w:r>
            <w:r w:rsidRPr="001460CF">
              <w:rPr>
                <w:rFonts w:hint="eastAsia"/>
                <w:sz w:val="21"/>
                <w:szCs w:val="21"/>
              </w:rPr>
              <w:t>5%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欧普、华腾电器、雷士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400.00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96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消防应急标志灯具（单面右向）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ZF-BLJC-1LROEI 3W-161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振辉、劳士、乐思达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20.00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2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消防应急标志灯具（单面左向）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ZF-BLJC-1LROEI 3W-161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振辉、劳士、乐思达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20.00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72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光源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LA-10Z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玛斯柯、劳士、乐思达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2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镇流器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SC-787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玛斯柯、劳士、乐思达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2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电容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CAP-325-5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玛斯柯、劳士、乐思达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2.00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1号线一期</w:t>
            </w:r>
          </w:p>
        </w:tc>
      </w:tr>
      <w:tr w:rsidR="001460CF" w:rsidRPr="001460CF" w:rsidTr="001460CF">
        <w:trPr>
          <w:trHeight w:val="2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圆形天棚灯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XC-PF50 80W/6500K LED80W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雷士、上海三思、欧普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20.00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1号线二期</w:t>
            </w:r>
          </w:p>
        </w:tc>
      </w:tr>
      <w:tr w:rsidR="001460CF" w:rsidRPr="001460CF" w:rsidTr="001460CF">
        <w:trPr>
          <w:trHeight w:val="2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开关电源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NES-100-24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台湾明纬、魏德米勒、施耐德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1号线二期</w:t>
            </w:r>
          </w:p>
        </w:tc>
      </w:tr>
      <w:tr w:rsidR="001460CF" w:rsidRPr="001460CF" w:rsidTr="001460CF">
        <w:trPr>
          <w:trHeight w:val="2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灯</w:t>
            </w:r>
            <w:r w:rsidRPr="001460CF">
              <w:rPr>
                <w:rFonts w:hint="eastAsia"/>
                <w:sz w:val="21"/>
                <w:szCs w:val="21"/>
              </w:rPr>
              <w:t>(</w:t>
            </w:r>
            <w:r w:rsidRPr="001460CF">
              <w:rPr>
                <w:rFonts w:hint="eastAsia"/>
                <w:sz w:val="21"/>
                <w:szCs w:val="21"/>
              </w:rPr>
              <w:t>区间灯</w:t>
            </w:r>
            <w:r w:rsidRPr="001460CF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C0810-AC-25W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雷士、上海三思、欧普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套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1号线二期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日光灯灯脚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7</w:t>
            </w:r>
            <w:r w:rsidRPr="001460CF">
              <w:rPr>
                <w:rFonts w:hint="eastAsia"/>
                <w:sz w:val="21"/>
                <w:szCs w:val="21"/>
              </w:rPr>
              <w:t>号</w:t>
            </w:r>
            <w:r w:rsidRPr="001460CF">
              <w:rPr>
                <w:rFonts w:hint="eastAsia"/>
                <w:sz w:val="21"/>
                <w:szCs w:val="21"/>
              </w:rPr>
              <w:t>,</w:t>
            </w:r>
            <w:r w:rsidRPr="001460CF">
              <w:rPr>
                <w:rFonts w:hint="eastAsia"/>
                <w:sz w:val="21"/>
                <w:szCs w:val="21"/>
              </w:rPr>
              <w:t>适用于</w:t>
            </w:r>
            <w:r w:rsidRPr="001460CF">
              <w:rPr>
                <w:rFonts w:hint="eastAsia"/>
                <w:sz w:val="21"/>
                <w:szCs w:val="21"/>
              </w:rPr>
              <w:t>T5</w:t>
            </w:r>
            <w:r w:rsidRPr="001460CF">
              <w:rPr>
                <w:rFonts w:hint="eastAsia"/>
                <w:sz w:val="21"/>
                <w:szCs w:val="21"/>
              </w:rPr>
              <w:t>日光灯管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无品牌要求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100.00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1号线二期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光源（筒灯）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4B10C 2835LED   VIPON TD-8020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雷士、上海三思、欧普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片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150.00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1号线二期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电子适配器（筒灯）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20W500S04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雷士、上海三思、欧普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150.00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1号线二期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导向</w:t>
            </w: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灯珠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0.24W,CD12V,ROHS,</w:t>
            </w:r>
            <w:r w:rsidRPr="001460CF">
              <w:rPr>
                <w:rFonts w:hint="eastAsia"/>
                <w:sz w:val="21"/>
                <w:szCs w:val="21"/>
              </w:rPr>
              <w:t>三片灯珠一组，</w:t>
            </w:r>
            <w:r w:rsidRPr="001460CF">
              <w:rPr>
                <w:rFonts w:hint="eastAsia"/>
                <w:sz w:val="21"/>
                <w:szCs w:val="21"/>
              </w:rPr>
              <w:t>EA-ECO-M-765,LED</w:t>
            </w:r>
            <w:r w:rsidRPr="001460CF">
              <w:rPr>
                <w:rFonts w:hint="eastAsia"/>
                <w:sz w:val="21"/>
                <w:szCs w:val="21"/>
              </w:rPr>
              <w:t>模块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杭州柏年、上海三思、欧普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150.00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1号线二期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导向</w:t>
            </w: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驱动电源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CLG-150-12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台湾明纬、魏德米勒、施耐德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60.00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机自一车间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1号线二期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螺口节能</w:t>
            </w:r>
            <w:r w:rsidRPr="001460CF">
              <w:rPr>
                <w:rFonts w:hint="eastAsia"/>
                <w:sz w:val="21"/>
                <w:szCs w:val="21"/>
              </w:rPr>
              <w:lastRenderedPageBreak/>
              <w:t>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lastRenderedPageBreak/>
              <w:t xml:space="preserve">OSRAM </w:t>
            </w:r>
            <w:r w:rsidRPr="001460CF">
              <w:rPr>
                <w:rFonts w:hint="eastAsia"/>
                <w:sz w:val="21"/>
                <w:szCs w:val="21"/>
              </w:rPr>
              <w:lastRenderedPageBreak/>
              <w:t>DULUX D/E 18W/840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lastRenderedPageBreak/>
              <w:t>欧司朗、飞利</w:t>
            </w:r>
            <w:r w:rsidRPr="001460CF">
              <w:rPr>
                <w:rFonts w:hint="eastAsia"/>
                <w:sz w:val="21"/>
                <w:szCs w:val="21"/>
              </w:rPr>
              <w:lastRenderedPageBreak/>
              <w:t>浦、松下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lastRenderedPageBreak/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100.00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机自二车间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2号线一期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lastRenderedPageBreak/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螺口节能灯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 xml:space="preserve">11w </w:t>
            </w:r>
            <w:r w:rsidRPr="001460CF">
              <w:rPr>
                <w:rFonts w:hint="eastAsia"/>
                <w:sz w:val="21"/>
                <w:szCs w:val="21"/>
              </w:rPr>
              <w:t>螺旋型</w:t>
            </w:r>
            <w:r w:rsidRPr="001460CF">
              <w:rPr>
                <w:rFonts w:hint="eastAsia"/>
                <w:sz w:val="21"/>
                <w:szCs w:val="21"/>
              </w:rPr>
              <w:t xml:space="preserve"> E27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飞利浦、欧司朗、松下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300.00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机自二车间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2号线一期</w:t>
            </w:r>
          </w:p>
        </w:tc>
      </w:tr>
      <w:tr w:rsidR="001460CF" w:rsidRPr="001460CF" w:rsidTr="001460CF">
        <w:trPr>
          <w:trHeight w:val="48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螺口陶瓷灯头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E27(</w:t>
            </w:r>
            <w:r w:rsidRPr="001460CF">
              <w:rPr>
                <w:rFonts w:hint="eastAsia"/>
                <w:sz w:val="21"/>
                <w:szCs w:val="21"/>
              </w:rPr>
              <w:t>螺口</w:t>
            </w:r>
            <w:r w:rsidRPr="001460CF">
              <w:rPr>
                <w:rFonts w:hint="eastAsia"/>
                <w:sz w:val="21"/>
                <w:szCs w:val="21"/>
              </w:rPr>
              <w:t>)</w:t>
            </w:r>
            <w:r w:rsidRPr="001460CF">
              <w:rPr>
                <w:rFonts w:hint="eastAsia"/>
                <w:sz w:val="21"/>
                <w:szCs w:val="21"/>
              </w:rPr>
              <w:t>配</w:t>
            </w:r>
            <w:r w:rsidRPr="001460CF">
              <w:rPr>
                <w:rFonts w:hint="eastAsia"/>
                <w:sz w:val="21"/>
                <w:szCs w:val="21"/>
              </w:rPr>
              <w:t>10mm*7cm</w:t>
            </w:r>
            <w:r w:rsidRPr="001460CF">
              <w:rPr>
                <w:rFonts w:hint="eastAsia"/>
                <w:sz w:val="21"/>
                <w:szCs w:val="21"/>
              </w:rPr>
              <w:t>两头闭口铁片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无品牌要求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个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400.00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机自二车间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2号线一期</w:t>
            </w:r>
          </w:p>
        </w:tc>
      </w:tr>
      <w:tr w:rsidR="001460CF" w:rsidRPr="001460CF" w:rsidTr="001460CF">
        <w:trPr>
          <w:trHeight w:val="2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区间</w:t>
            </w:r>
            <w:r w:rsidRPr="001460CF">
              <w:rPr>
                <w:rFonts w:hint="eastAsia"/>
                <w:sz w:val="21"/>
                <w:szCs w:val="21"/>
              </w:rPr>
              <w:t>LED</w:t>
            </w:r>
            <w:r w:rsidRPr="001460CF">
              <w:rPr>
                <w:rFonts w:hint="eastAsia"/>
                <w:sz w:val="21"/>
                <w:szCs w:val="21"/>
              </w:rPr>
              <w:t>灯（整套）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C0810-AC-40W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上海三思、家明、欧普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460CF">
              <w:rPr>
                <w:rFonts w:hint="eastAsia"/>
                <w:sz w:val="21"/>
                <w:szCs w:val="21"/>
              </w:rPr>
              <w:t>盏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 xml:space="preserve">5.00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 w:rsidRPr="001460CF">
              <w:rPr>
                <w:rFonts w:hint="eastAsia"/>
                <w:color w:val="000000"/>
                <w:sz w:val="21"/>
                <w:szCs w:val="21"/>
              </w:rPr>
              <w:t>机自二车间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0CF" w:rsidRPr="001460CF" w:rsidRDefault="001460CF" w:rsidP="0055325D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1460CF">
              <w:rPr>
                <w:rFonts w:ascii="宋体" w:hAnsi="宋体" w:cs="宋体" w:hint="eastAsia"/>
                <w:kern w:val="0"/>
                <w:sz w:val="21"/>
                <w:szCs w:val="21"/>
              </w:rPr>
              <w:t>2号线一期</w:t>
            </w:r>
          </w:p>
        </w:tc>
      </w:tr>
    </w:tbl>
    <w:p w:rsidR="004A028E" w:rsidRPr="001460CF" w:rsidRDefault="004A028E" w:rsidP="004A028E">
      <w:pPr>
        <w:spacing w:line="260" w:lineRule="exact"/>
        <w:outlineLvl w:val="0"/>
        <w:rPr>
          <w:rFonts w:ascii="宋体" w:hAnsi="宋体"/>
          <w:b/>
          <w:spacing w:val="10"/>
          <w:sz w:val="21"/>
          <w:szCs w:val="21"/>
        </w:rPr>
      </w:pPr>
    </w:p>
    <w:p w:rsidR="004A028E" w:rsidRPr="001460CF" w:rsidRDefault="004A028E" w:rsidP="001460CF">
      <w:pPr>
        <w:ind w:left="422" w:hangingChars="200" w:hanging="422"/>
        <w:jc w:val="left"/>
        <w:rPr>
          <w:rFonts w:ascii="宋体" w:hAnsi="宋体"/>
          <w:b/>
          <w:color w:val="000000"/>
          <w:kern w:val="58"/>
          <w:sz w:val="21"/>
          <w:szCs w:val="21"/>
        </w:rPr>
      </w:pPr>
      <w:r w:rsidRPr="001460CF">
        <w:rPr>
          <w:rFonts w:ascii="宋体" w:hAnsi="宋体" w:hint="eastAsia"/>
          <w:b/>
          <w:color w:val="000000"/>
          <w:kern w:val="58"/>
          <w:sz w:val="21"/>
          <w:szCs w:val="21"/>
        </w:rPr>
        <w:t>注</w:t>
      </w:r>
      <w:r w:rsidRPr="001460CF">
        <w:rPr>
          <w:rFonts w:ascii="宋体" w:hAnsi="宋体"/>
          <w:b/>
          <w:color w:val="000000"/>
          <w:kern w:val="58"/>
          <w:sz w:val="21"/>
          <w:szCs w:val="21"/>
        </w:rPr>
        <w:t>：</w:t>
      </w:r>
      <w:r w:rsidRPr="001460CF">
        <w:rPr>
          <w:rFonts w:ascii="宋体" w:hAnsi="宋体" w:hint="eastAsia"/>
          <w:b/>
          <w:color w:val="000000"/>
          <w:kern w:val="58"/>
          <w:sz w:val="21"/>
          <w:szCs w:val="21"/>
        </w:rPr>
        <w:t>（1）报价申请人所报货物的规格参数及品牌必须与上述要求相符；</w:t>
      </w:r>
    </w:p>
    <w:bookmarkEnd w:id="0"/>
    <w:p w:rsidR="004A028E" w:rsidRDefault="004A028E" w:rsidP="004A028E">
      <w:pPr>
        <w:rPr>
          <w:kern w:val="44"/>
        </w:rPr>
      </w:pPr>
    </w:p>
    <w:sectPr w:rsidR="004A028E" w:rsidSect="001460CF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3" w:rsidRDefault="009B4463" w:rsidP="00273CD5">
      <w:pPr>
        <w:spacing w:line="240" w:lineRule="auto"/>
      </w:pPr>
      <w:r>
        <w:separator/>
      </w:r>
    </w:p>
  </w:endnote>
  <w:endnote w:type="continuationSeparator" w:id="0">
    <w:p w:rsidR="009B4463" w:rsidRDefault="009B4463" w:rsidP="00273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3" w:rsidRDefault="009B4463" w:rsidP="00273CD5">
      <w:pPr>
        <w:spacing w:line="240" w:lineRule="auto"/>
      </w:pPr>
      <w:r>
        <w:separator/>
      </w:r>
    </w:p>
  </w:footnote>
  <w:footnote w:type="continuationSeparator" w:id="0">
    <w:p w:rsidR="009B4463" w:rsidRDefault="009B4463" w:rsidP="00273C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AD7"/>
    <w:rsid w:val="00134B2D"/>
    <w:rsid w:val="001460CF"/>
    <w:rsid w:val="00273CD5"/>
    <w:rsid w:val="002D1B00"/>
    <w:rsid w:val="002F4E57"/>
    <w:rsid w:val="003F3119"/>
    <w:rsid w:val="00437E2D"/>
    <w:rsid w:val="004A028E"/>
    <w:rsid w:val="005B4AFD"/>
    <w:rsid w:val="00685500"/>
    <w:rsid w:val="00705685"/>
    <w:rsid w:val="00753A10"/>
    <w:rsid w:val="00784630"/>
    <w:rsid w:val="009A4385"/>
    <w:rsid w:val="009B1990"/>
    <w:rsid w:val="009B4463"/>
    <w:rsid w:val="00A3759A"/>
    <w:rsid w:val="00B0776D"/>
    <w:rsid w:val="00B460D3"/>
    <w:rsid w:val="00C11AD7"/>
    <w:rsid w:val="00C55BC3"/>
    <w:rsid w:val="00DB4CAA"/>
    <w:rsid w:val="00FC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D7"/>
    <w:pPr>
      <w:widowControl w:val="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C11AD7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460D3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B460D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C11AD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C11AD7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AD7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3CD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3CD5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rsid w:val="00B460D3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60D3"/>
    <w:rPr>
      <w:rFonts w:ascii="Times New Roman" w:eastAsia="宋体" w:hAnsi="Times New Roman" w:cs="Times New Roman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B460D3"/>
  </w:style>
  <w:style w:type="character" w:styleId="a6">
    <w:name w:val="Hyperlink"/>
    <w:uiPriority w:val="99"/>
    <w:rsid w:val="00B460D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460D3"/>
    <w:pPr>
      <w:ind w:firstLineChars="200" w:firstLine="420"/>
    </w:pPr>
  </w:style>
  <w:style w:type="paragraph" w:customStyle="1" w:styleId="PlainText1">
    <w:name w:val="Plain Text1"/>
    <w:basedOn w:val="a"/>
    <w:rsid w:val="00B460D3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B460D3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B460D3"/>
    <w:rPr>
      <w:rFonts w:ascii="Times New Roman" w:eastAsia="宋体" w:hAnsi="Times New Roman" w:cs="Times New Roman"/>
      <w:sz w:val="24"/>
      <w:szCs w:val="24"/>
    </w:rPr>
  </w:style>
  <w:style w:type="paragraph" w:customStyle="1" w:styleId="NewNewNewNewNewNewNewNewNewNewNewNewNewNewNew">
    <w:name w:val="正文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B460D3"/>
    <w:pPr>
      <w:spacing w:line="240" w:lineRule="auto"/>
      <w:jc w:val="left"/>
    </w:pPr>
    <w:rPr>
      <w:sz w:val="21"/>
      <w:szCs w:val="20"/>
    </w:rPr>
  </w:style>
  <w:style w:type="character" w:customStyle="1" w:styleId="Char3">
    <w:name w:val="批注文字 Char"/>
    <w:basedOn w:val="a0"/>
    <w:link w:val="a9"/>
    <w:uiPriority w:val="99"/>
    <w:rsid w:val="00B460D3"/>
    <w:rPr>
      <w:rFonts w:ascii="Times New Roman" w:eastAsia="宋体" w:hAnsi="Times New Roman" w:cs="Times New Roman"/>
      <w:szCs w:val="20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B460D3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B460D3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99"/>
    <w:rsid w:val="00B460D3"/>
    <w:rPr>
      <w:rFonts w:ascii="Cambria" w:eastAsia="宋体" w:hAnsi="Cambria" w:cs="Times New Roman"/>
      <w:b/>
      <w:bCs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B460D3"/>
    <w:pPr>
      <w:ind w:leftChars="200" w:left="420"/>
    </w:pPr>
  </w:style>
  <w:style w:type="paragraph" w:customStyle="1" w:styleId="BodyTextIndent1">
    <w:name w:val="Body Text Indent1"/>
    <w:basedOn w:val="a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B460D3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B460D3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B460D3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B460D3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B460D3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B460D3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B460D3"/>
    <w:pPr>
      <w:spacing w:after="120" w:line="240" w:lineRule="auto"/>
      <w:ind w:leftChars="200" w:left="420"/>
    </w:pPr>
    <w:rPr>
      <w:sz w:val="21"/>
    </w:rPr>
  </w:style>
  <w:style w:type="character" w:customStyle="1" w:styleId="Char6">
    <w:name w:val="正文文本缩进 Char"/>
    <w:basedOn w:val="a0"/>
    <w:link w:val="af"/>
    <w:rsid w:val="00B460D3"/>
    <w:rPr>
      <w:rFonts w:ascii="Times New Roman" w:eastAsia="宋体" w:hAnsi="Times New Roman" w:cs="Times New Roman"/>
      <w:szCs w:val="24"/>
    </w:rPr>
  </w:style>
  <w:style w:type="character" w:customStyle="1" w:styleId="html-tag">
    <w:name w:val="html-tag"/>
    <w:basedOn w:val="a0"/>
    <w:qFormat/>
    <w:rsid w:val="00B46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2017-03-08T01:51:00Z</dcterms:created>
  <dcterms:modified xsi:type="dcterms:W3CDTF">2018-11-19T01:23:00Z</dcterms:modified>
</cp:coreProperties>
</file>