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宁波智慧地铁科技有限公司意向代理商申请表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59"/>
        <w:gridCol w:w="1035"/>
        <w:gridCol w:w="154"/>
        <w:gridCol w:w="626"/>
        <w:gridCol w:w="922"/>
        <w:gridCol w:w="68"/>
        <w:gridCol w:w="1155"/>
        <w:gridCol w:w="325"/>
        <w:gridCol w:w="170"/>
        <w:gridCol w:w="1005"/>
        <w:gridCol w:w="3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24"/>
                <w:szCs w:val="24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公司注册名称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网址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公司地址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办公面积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成立时间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注册资金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公司性质</w:t>
            </w:r>
          </w:p>
        </w:tc>
        <w:tc>
          <w:tcPr>
            <w:tcW w:w="7381" w:type="dxa"/>
            <w:gridSpan w:val="11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  <w:t>□ 国营  □ 民营  □ 合资  □ 外资  □ 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法定代表人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总经理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手机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办公电话</w:t>
            </w:r>
          </w:p>
        </w:tc>
        <w:tc>
          <w:tcPr>
            <w:tcW w:w="2805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2926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7381" w:type="dxa"/>
            <w:gridSpan w:val="11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24"/>
                <w:szCs w:val="24"/>
                <w:vertAlign w:val="baseline"/>
                <w:lang w:eastAsia="zh-CN"/>
              </w:rPr>
              <w:t>营销能力及范围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经营范围</w:t>
            </w:r>
          </w:p>
        </w:tc>
        <w:tc>
          <w:tcPr>
            <w:tcW w:w="6192" w:type="dxa"/>
            <w:gridSpan w:val="9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目前主要业务</w:t>
            </w:r>
          </w:p>
        </w:tc>
        <w:tc>
          <w:tcPr>
            <w:tcW w:w="6192" w:type="dxa"/>
            <w:gridSpan w:val="9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意向代理行业</w:t>
            </w:r>
          </w:p>
        </w:tc>
        <w:tc>
          <w:tcPr>
            <w:tcW w:w="6192" w:type="dxa"/>
            <w:gridSpan w:val="9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目前是哪些媒体（含网络）的授权代理商？</w:t>
            </w:r>
          </w:p>
        </w:tc>
        <w:tc>
          <w:tcPr>
            <w:tcW w:w="6192" w:type="dxa"/>
            <w:gridSpan w:val="9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目前是该媒体什么行业的代理商？</w:t>
            </w:r>
          </w:p>
        </w:tc>
        <w:tc>
          <w:tcPr>
            <w:tcW w:w="6192" w:type="dxa"/>
            <w:gridSpan w:val="9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人员总数</w:t>
            </w: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销售人员数量</w:t>
            </w: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支撑人员总数（策划、美工）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创艺简标宋" w:hAnsi="创艺简标宋" w:eastAsia="创艺简标宋" w:cs="创艺简标宋"/>
                <w:sz w:val="24"/>
                <w:szCs w:val="24"/>
                <w:vertAlign w:val="baseline"/>
                <w:lang w:eastAsia="zh-CN"/>
              </w:rPr>
              <w:t>销售业绩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广告收入：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201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年度</w:t>
            </w:r>
          </w:p>
        </w:tc>
        <w:tc>
          <w:tcPr>
            <w:tcW w:w="3096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17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年度</w:t>
            </w:r>
          </w:p>
        </w:tc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年Q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096" w:type="dxa"/>
            <w:gridSpan w:val="5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年Q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096" w:type="dxa"/>
            <w:gridSpan w:val="4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最近的广告销售收入行业分布：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媒体/平台</w:t>
            </w:r>
          </w:p>
        </w:tc>
        <w:tc>
          <w:tcPr>
            <w:tcW w:w="780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2145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楷体_GB2312" w:hAnsi="楷体_GB2312" w:cs="楷体_GB2312"/>
                <w:sz w:val="21"/>
                <w:szCs w:val="21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年预估收入（万元）</w:t>
            </w:r>
          </w:p>
        </w:tc>
        <w:tc>
          <w:tcPr>
            <w:tcW w:w="150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年利润（万元）</w:t>
            </w:r>
          </w:p>
        </w:tc>
        <w:tc>
          <w:tcPr>
            <w:tcW w:w="1921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是否为授权代理商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94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填写前阅读：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1、保证所填写内容真实、准确，稍后我们将会实地拜访和核实。  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2、保密声明：您所提交的信息为我方审核你方合作资质所用，不会泄露给任何第三方。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A0B51"/>
    <w:rsid w:val="000F48E9"/>
    <w:rsid w:val="014C770B"/>
    <w:rsid w:val="04BC6424"/>
    <w:rsid w:val="058B1405"/>
    <w:rsid w:val="077A304D"/>
    <w:rsid w:val="08AD6C15"/>
    <w:rsid w:val="0D4A0B51"/>
    <w:rsid w:val="0E9E15EC"/>
    <w:rsid w:val="129956D2"/>
    <w:rsid w:val="13321442"/>
    <w:rsid w:val="16A64F1B"/>
    <w:rsid w:val="1B50600B"/>
    <w:rsid w:val="1C7F4DE1"/>
    <w:rsid w:val="1D847183"/>
    <w:rsid w:val="1D8E4639"/>
    <w:rsid w:val="225329A6"/>
    <w:rsid w:val="2B750F43"/>
    <w:rsid w:val="36E22D1C"/>
    <w:rsid w:val="3B2C4E7D"/>
    <w:rsid w:val="3CBD4E1C"/>
    <w:rsid w:val="44350A9F"/>
    <w:rsid w:val="4734265C"/>
    <w:rsid w:val="4AD24203"/>
    <w:rsid w:val="4C656661"/>
    <w:rsid w:val="540363AF"/>
    <w:rsid w:val="54DF0AFE"/>
    <w:rsid w:val="59D55123"/>
    <w:rsid w:val="5A1D1F85"/>
    <w:rsid w:val="617A4800"/>
    <w:rsid w:val="648D2971"/>
    <w:rsid w:val="6D130A63"/>
    <w:rsid w:val="70F64E59"/>
    <w:rsid w:val="73E15D53"/>
    <w:rsid w:val="79030540"/>
    <w:rsid w:val="7B3264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7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2017-04-20T01:39:00Z</dcterms:created>
  <dc:creator>Administrator</dc:creator>
  <cp:lastModifiedBy>龚彪</cp:lastModifiedBy>
  <dcterms:modified xsi:type="dcterms:W3CDTF">2018-12-26T07:59:50Z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