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980" w:rsidRPr="00F62980" w:rsidRDefault="00F62980" w:rsidP="00F62980">
      <w:pPr>
        <w:keepNext/>
        <w:keepLines/>
        <w:widowControl/>
        <w:spacing w:after="120" w:line="578" w:lineRule="atLeast"/>
        <w:ind w:firstLineChars="945" w:firstLine="3036"/>
        <w:jc w:val="left"/>
        <w:outlineLvl w:val="0"/>
        <w:rPr>
          <w:rFonts w:ascii="Times New Roman" w:eastAsia="宋体" w:hAnsi="Times New Roman" w:cs="Times New Roman"/>
          <w:b/>
          <w:bCs/>
          <w:color w:val="000000"/>
          <w:kern w:val="44"/>
          <w:sz w:val="32"/>
          <w:szCs w:val="32"/>
        </w:rPr>
      </w:pPr>
      <w:r w:rsidRPr="00F62980">
        <w:rPr>
          <w:rFonts w:ascii="Times New Roman" w:eastAsia="宋体" w:hAnsi="Times New Roman" w:cs="Times New Roman" w:hint="eastAsia"/>
          <w:b/>
          <w:bCs/>
          <w:color w:val="000000"/>
          <w:kern w:val="44"/>
          <w:sz w:val="32"/>
          <w:szCs w:val="32"/>
        </w:rPr>
        <w:t>用户需求书</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一、项目概况</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宁波市轨道交通3号线一期工程已于2014年12月全面开工建设，建设工期为5年，到2019年通车试运营。3号线一期工程南起陈婆渡，主要经过</w:t>
      </w:r>
      <w:proofErr w:type="gramStart"/>
      <w:r w:rsidRPr="00F62980">
        <w:rPr>
          <w:rFonts w:ascii="宋体" w:eastAsia="宋体" w:hAnsi="宋体" w:cs="仿宋_GB2312" w:hint="eastAsia"/>
          <w:szCs w:val="21"/>
        </w:rPr>
        <w:t>鄞</w:t>
      </w:r>
      <w:proofErr w:type="gramEnd"/>
      <w:r w:rsidRPr="00F62980">
        <w:rPr>
          <w:rFonts w:ascii="宋体" w:eastAsia="宋体" w:hAnsi="宋体" w:cs="仿宋_GB2312" w:hint="eastAsia"/>
          <w:szCs w:val="21"/>
        </w:rPr>
        <w:t>州新城区、中兴路，下穿甬江后止于江北区庄桥机场前，线路由南向北依次布设高塘桥站、</w:t>
      </w:r>
      <w:proofErr w:type="gramStart"/>
      <w:r w:rsidRPr="00F62980">
        <w:rPr>
          <w:rFonts w:ascii="宋体" w:eastAsia="宋体" w:hAnsi="宋体" w:cs="仿宋_GB2312" w:hint="eastAsia"/>
          <w:szCs w:val="21"/>
        </w:rPr>
        <w:t>句章路</w:t>
      </w:r>
      <w:proofErr w:type="gramEnd"/>
      <w:r w:rsidRPr="00F62980">
        <w:rPr>
          <w:rFonts w:ascii="宋体" w:eastAsia="宋体" w:hAnsi="宋体" w:cs="仿宋_GB2312" w:hint="eastAsia"/>
          <w:szCs w:val="21"/>
        </w:rPr>
        <w:t>站、</w:t>
      </w:r>
      <w:proofErr w:type="gramStart"/>
      <w:r w:rsidRPr="00F62980">
        <w:rPr>
          <w:rFonts w:ascii="宋体" w:eastAsia="宋体" w:hAnsi="宋体" w:cs="仿宋_GB2312" w:hint="eastAsia"/>
          <w:szCs w:val="21"/>
        </w:rPr>
        <w:t>鄞</w:t>
      </w:r>
      <w:proofErr w:type="gramEnd"/>
      <w:r w:rsidRPr="00F62980">
        <w:rPr>
          <w:rFonts w:ascii="宋体" w:eastAsia="宋体" w:hAnsi="宋体" w:cs="仿宋_GB2312" w:hint="eastAsia"/>
          <w:szCs w:val="21"/>
        </w:rPr>
        <w:t>州客运总站、南部商务区站、</w:t>
      </w:r>
      <w:proofErr w:type="gramStart"/>
      <w:r w:rsidRPr="00F62980">
        <w:rPr>
          <w:rFonts w:ascii="宋体" w:eastAsia="宋体" w:hAnsi="宋体" w:cs="仿宋_GB2312" w:hint="eastAsia"/>
          <w:szCs w:val="21"/>
        </w:rPr>
        <w:t>鄞</w:t>
      </w:r>
      <w:proofErr w:type="gramEnd"/>
      <w:r w:rsidRPr="00F62980">
        <w:rPr>
          <w:rFonts w:ascii="宋体" w:eastAsia="宋体" w:hAnsi="宋体" w:cs="仿宋_GB2312" w:hint="eastAsia"/>
          <w:szCs w:val="21"/>
        </w:rPr>
        <w:t>州区政府站、四明中路站、</w:t>
      </w:r>
      <w:proofErr w:type="gramStart"/>
      <w:r w:rsidRPr="00F62980">
        <w:rPr>
          <w:rFonts w:ascii="宋体" w:eastAsia="宋体" w:hAnsi="宋体" w:cs="仿宋_GB2312" w:hint="eastAsia"/>
          <w:szCs w:val="21"/>
        </w:rPr>
        <w:t>锦寓路</w:t>
      </w:r>
      <w:proofErr w:type="gramEnd"/>
      <w:r w:rsidRPr="00F62980">
        <w:rPr>
          <w:rFonts w:ascii="宋体" w:eastAsia="宋体" w:hAnsi="宋体" w:cs="仿宋_GB2312" w:hint="eastAsia"/>
          <w:szCs w:val="21"/>
        </w:rPr>
        <w:t>站、钱湖北路站、仇毕站、儿童公园站、樱花公园站、体育馆站、明楼站、中兴大桥南站、大通桥站，共设地下车站15座。另外，既有线车站标识标贴由于3号线一期</w:t>
      </w:r>
      <w:proofErr w:type="gramStart"/>
      <w:r w:rsidRPr="00F62980">
        <w:rPr>
          <w:rFonts w:ascii="宋体" w:eastAsia="宋体" w:hAnsi="宋体" w:cs="仿宋_GB2312" w:hint="eastAsia"/>
          <w:szCs w:val="21"/>
        </w:rPr>
        <w:t>开通需</w:t>
      </w:r>
      <w:proofErr w:type="gramEnd"/>
      <w:r w:rsidRPr="00F62980">
        <w:rPr>
          <w:rFonts w:ascii="宋体" w:eastAsia="宋体" w:hAnsi="宋体" w:cs="仿宋_GB2312" w:hint="eastAsia"/>
          <w:szCs w:val="21"/>
        </w:rPr>
        <w:t>作部分更新，例如：车站票价图、线网首末班车时间等。</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二、项目需求说明</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2.1本项目为宁波轨道交通3号线一期工程车站公共区服务类标识标贴制作与安装。</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2.2内容：宁波轨道交通3号线一期工程车站公共区服务类标识标贴制作与安装及相关服务。</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三、货物需求清单</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内容详见附件“货物技术要求及数量表”，所有货物均需含安装。</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四、货物相关标准及技术要求</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4.1货物标准：本次招标货物的设计、制造必须符合中华人民共和国国家标准和相关行业标准及规定。这些标准必须是有关机构颁布的最新的标准。</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4.2本用户需求书并未充分引用有关条文和标准规范，提出的是最基本的技术要求，乙方应提供符合本用户需求书和工业制造标准的优质的成熟产品，以满足使用可靠、技术先进、操作简单、维护方便的要求。</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4.3乙方应按国家相关规定提供相应的产品检验报告和合格证。</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4.4乙方所报货物的规格参数需与“货物技术要求及数量表”中的要求完全相符，所报产品的性能参数须等同于或优于“货物技术要求及数量表”中的要求，乙方所报货物</w:t>
      </w:r>
      <w:proofErr w:type="gramStart"/>
      <w:r w:rsidRPr="00F62980">
        <w:rPr>
          <w:rFonts w:ascii="宋体" w:eastAsia="宋体" w:hAnsi="宋体" w:cs="仿宋_GB2312" w:hint="eastAsia"/>
          <w:szCs w:val="21"/>
        </w:rPr>
        <w:t>品牌须</w:t>
      </w:r>
      <w:proofErr w:type="gramEnd"/>
      <w:r w:rsidRPr="00F62980">
        <w:rPr>
          <w:rFonts w:ascii="宋体" w:eastAsia="宋体" w:hAnsi="宋体" w:cs="仿宋_GB2312" w:hint="eastAsia"/>
          <w:szCs w:val="21"/>
        </w:rPr>
        <w:t>等于或相当于或优于参考品牌。规格型号、参考品牌如有偏离，乙方应在投标文件技术规格偏离表中加以详细描述。</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4.5本用户需求书所使用的标准如与乙方所执行的标准发生矛盾时，按照较高标准执行，同时乙方应在文件中加以注明，并附上引用标准和高标准造成成本以及报价差异说明。</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五、交货要求</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lastRenderedPageBreak/>
        <w:t>5.1交货时间：接到甲方通知后5天内完成一套样板站的制作安装，安装标准由甲方提供；样板站完成后5天内作调整处理；调整结束、甲方确认后15天内完成所有产品的制作及安装。</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5.2交货地点：宁波市轨道交通3号线一期车站各站点或磋商发起人指定地点。</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六、交货验收与质量保证</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6.1验收方式</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6.1.1乙方负责在规定时间内将货物制作完成并安装到指定地点后，由双方负责验收，验收方式按照用户需求书及双方约定方式进行。</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6.1.2验收条件：</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（1）乙方在规定时间内按质按量的完成制作及安装。</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（2）货物的制作及安装符合用户需求书及双方签订的合同文件及附件要求。</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（3）符合相关国家标准和行业标准。</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6.2质量保证</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6.2.1乙方保证合同货物是全新的，完全符合国家有关标准和合同规定的质量、规格等要求，严禁提供假冒伪劣产品，一经发现，甲方有权解除本合同，且由此而产生的一切费用和责任由乙方承担。</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6.2.2在质保期内出现质量问题，乙方需在1小时内响应，48小时内赶到现场提供免费服务、维修或更换。</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6.2.3履行乙方在磋商文件中的承诺。</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6.2.4若验收时不能满足要求，甲方有权要求更换，同时有权提出索赔，所产生的一切费用由乙方承担。</w:t>
      </w:r>
    </w:p>
    <w:p w:rsidR="00F62980" w:rsidRPr="00F62980" w:rsidRDefault="00F62980" w:rsidP="00F62980">
      <w:pPr>
        <w:spacing w:line="360" w:lineRule="auto"/>
        <w:rPr>
          <w:rFonts w:ascii="黑体" w:eastAsia="黑体" w:hAnsi="黑体" w:cs="黑体"/>
          <w:sz w:val="24"/>
          <w:szCs w:val="24"/>
        </w:rPr>
      </w:pPr>
      <w:r w:rsidRPr="00F62980">
        <w:rPr>
          <w:rFonts w:ascii="黑体" w:eastAsia="黑体" w:hAnsi="黑体" w:cs="黑体" w:hint="eastAsia"/>
          <w:sz w:val="24"/>
          <w:szCs w:val="24"/>
        </w:rPr>
        <w:t>七、售后服务</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7.1乙方需提供对所有产品提供符合国家或行业标准的质保期服务。</w:t>
      </w:r>
    </w:p>
    <w:p w:rsidR="00F62980" w:rsidRPr="00F62980" w:rsidRDefault="00F62980" w:rsidP="00F62980">
      <w:pPr>
        <w:spacing w:line="360" w:lineRule="auto"/>
        <w:ind w:firstLineChars="400" w:firstLine="840"/>
        <w:rPr>
          <w:rFonts w:ascii="宋体" w:eastAsia="宋体" w:hAnsi="宋体" w:cs="仿宋_GB2312"/>
          <w:szCs w:val="21"/>
        </w:rPr>
      </w:pPr>
      <w:r w:rsidRPr="00F62980">
        <w:rPr>
          <w:rFonts w:ascii="宋体" w:eastAsia="宋体" w:hAnsi="宋体" w:cs="仿宋_GB2312" w:hint="eastAsia"/>
          <w:szCs w:val="21"/>
        </w:rPr>
        <w:t>质保期：验收合格之日起24个月。</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7.2质保期满后，乙方应按照同类产品的优惠价格提供保修服务。</w:t>
      </w:r>
    </w:p>
    <w:p w:rsidR="00F62980" w:rsidRPr="00F62980" w:rsidRDefault="00F62980" w:rsidP="00F62980">
      <w:pPr>
        <w:spacing w:line="360" w:lineRule="auto"/>
        <w:ind w:firstLineChars="200" w:firstLine="420"/>
        <w:rPr>
          <w:rFonts w:ascii="宋体" w:eastAsia="宋体" w:hAnsi="宋体" w:cs="仿宋_GB2312"/>
          <w:szCs w:val="21"/>
        </w:rPr>
      </w:pPr>
      <w:r w:rsidRPr="00F62980">
        <w:rPr>
          <w:rFonts w:ascii="宋体" w:eastAsia="宋体" w:hAnsi="宋体" w:cs="仿宋_GB2312" w:hint="eastAsia"/>
          <w:szCs w:val="21"/>
        </w:rPr>
        <w:t>7.3乙方需提供全面使用、维护。</w:t>
      </w:r>
    </w:p>
    <w:p w:rsidR="00F62980" w:rsidRPr="00F62980" w:rsidRDefault="00F62980" w:rsidP="00F62980">
      <w:pPr>
        <w:spacing w:line="360" w:lineRule="auto"/>
        <w:rPr>
          <w:rFonts w:ascii="宋体" w:eastAsia="宋体" w:hAnsi="宋体" w:cs="仿宋_GB2312"/>
          <w:szCs w:val="21"/>
        </w:rPr>
      </w:pPr>
    </w:p>
    <w:p w:rsidR="00F62980" w:rsidRPr="00F62980" w:rsidRDefault="00F62980" w:rsidP="00F62980">
      <w:pPr>
        <w:spacing w:line="360" w:lineRule="auto"/>
        <w:rPr>
          <w:rFonts w:ascii="宋体" w:eastAsia="宋体" w:hAnsi="宋体" w:cs="仿宋_GB2312"/>
          <w:szCs w:val="21"/>
        </w:rPr>
      </w:pPr>
    </w:p>
    <w:p w:rsidR="00F62980" w:rsidRPr="00F62980" w:rsidRDefault="00F62980" w:rsidP="00F62980">
      <w:pPr>
        <w:spacing w:line="360" w:lineRule="auto"/>
        <w:rPr>
          <w:rFonts w:ascii="宋体" w:eastAsia="宋体" w:hAnsi="宋体" w:cs="黑体"/>
          <w:szCs w:val="21"/>
        </w:rPr>
      </w:pPr>
    </w:p>
    <w:p w:rsidR="00F62980" w:rsidRPr="00F62980" w:rsidRDefault="00F62980" w:rsidP="00F62980">
      <w:pPr>
        <w:widowControl/>
        <w:jc w:val="left"/>
        <w:rPr>
          <w:rFonts w:ascii="宋体" w:eastAsia="宋体" w:hAnsi="宋体" w:cs="黑体"/>
          <w:szCs w:val="21"/>
        </w:rPr>
      </w:pPr>
      <w:r w:rsidRPr="00F62980">
        <w:rPr>
          <w:rFonts w:ascii="宋体" w:eastAsia="宋体" w:hAnsi="宋体" w:cs="黑体"/>
          <w:szCs w:val="21"/>
        </w:rPr>
        <w:br w:type="page"/>
      </w:r>
    </w:p>
    <w:p w:rsidR="00F62980" w:rsidRPr="00F62980" w:rsidRDefault="00F62980" w:rsidP="00F62980">
      <w:pPr>
        <w:spacing w:line="360" w:lineRule="auto"/>
        <w:rPr>
          <w:rFonts w:ascii="宋体" w:eastAsia="宋体" w:hAnsi="宋体" w:cs="黑体"/>
          <w:szCs w:val="21"/>
        </w:rPr>
      </w:pPr>
      <w:r w:rsidRPr="00F62980">
        <w:rPr>
          <w:rFonts w:ascii="宋体" w:eastAsia="宋体" w:hAnsi="宋体" w:cs="黑体" w:hint="eastAsia"/>
          <w:szCs w:val="21"/>
        </w:rPr>
        <w:lastRenderedPageBreak/>
        <w:t>附件：</w:t>
      </w:r>
    </w:p>
    <w:p w:rsidR="00F62980" w:rsidRPr="00F62980" w:rsidRDefault="00F62980" w:rsidP="00F62980">
      <w:pPr>
        <w:spacing w:line="360" w:lineRule="auto"/>
        <w:jc w:val="center"/>
        <w:rPr>
          <w:rFonts w:ascii="黑体" w:eastAsia="黑体" w:hAnsi="黑体" w:cs="黑体"/>
          <w:sz w:val="24"/>
          <w:szCs w:val="24"/>
        </w:rPr>
      </w:pPr>
      <w:r w:rsidRPr="00F62980">
        <w:rPr>
          <w:rFonts w:ascii="黑体" w:eastAsia="黑体" w:hAnsi="黑体" w:cs="黑体" w:hint="eastAsia"/>
          <w:sz w:val="24"/>
          <w:szCs w:val="24"/>
        </w:rPr>
        <w:t>货物技术要求及数量表</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12"/>
        <w:gridCol w:w="819"/>
        <w:gridCol w:w="1311"/>
        <w:gridCol w:w="1948"/>
        <w:gridCol w:w="1948"/>
        <w:gridCol w:w="654"/>
        <w:gridCol w:w="709"/>
        <w:gridCol w:w="1753"/>
      </w:tblGrid>
      <w:tr w:rsidR="00F62980" w:rsidRPr="00F62980" w:rsidTr="00811091">
        <w:trPr>
          <w:trHeight w:val="72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序</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线路</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名称</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图例</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规格型号</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单位</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数量</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其他技术要求 </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出入口禁止告示</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BC81424" wp14:editId="35B96818">
                  <wp:extent cx="1209675" cy="723900"/>
                  <wp:effectExtent l="0" t="0" r="0" b="0"/>
                  <wp:docPr id="1" name="图片 1" descr="禁止携带的物品及以下行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 name="图片 5629" descr="禁止携带的物品及以下行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09675" cy="723900"/>
                          </a:xfrm>
                          <a:prstGeom prst="rect">
                            <a:avLst/>
                          </a:prstGeom>
                          <a:noFill/>
                          <a:ln>
                            <a:noFill/>
                          </a:ln>
                          <a:effectLst/>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1000mm*600mm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70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安全检查告示</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4DB3158" wp14:editId="0800C188">
                  <wp:extent cx="1238250" cy="1628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图片 56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38250" cy="1628775"/>
                          </a:xfrm>
                          <a:prstGeom prst="rect">
                            <a:avLst/>
                          </a:prstGeom>
                          <a:noFill/>
                          <a:ln>
                            <a:noFill/>
                          </a:ln>
                          <a:effectLst/>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600mm*1800mm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写真覆3M膜（一套两张版面）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31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72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3</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安全检查告示底座定制</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textAlignment w:val="center"/>
              <w:rPr>
                <w:rFonts w:ascii="宋体" w:eastAsia="宋体" w:hAnsi="宋体" w:cs="宋体"/>
                <w:color w:val="000000"/>
                <w:kern w:val="0"/>
                <w:szCs w:val="21"/>
                <w:lang w:bidi="ar"/>
              </w:rPr>
            </w:pPr>
            <w:r w:rsidRPr="00F62980">
              <w:rPr>
                <w:rFonts w:ascii="宋体" w:eastAsia="宋体" w:hAnsi="宋体" w:cs="宋体" w:hint="eastAsia"/>
                <w:noProof/>
                <w:kern w:val="18"/>
                <w:szCs w:val="21"/>
              </w:rPr>
              <w:drawing>
                <wp:anchor distT="0" distB="0" distL="114300" distR="114300" simplePos="0" relativeHeight="251659264" behindDoc="0" locked="0" layoutInCell="1" allowOverlap="1" wp14:anchorId="200D399A" wp14:editId="36678F74">
                  <wp:simplePos x="0" y="0"/>
                  <wp:positionH relativeFrom="column">
                    <wp:posOffset>25400</wp:posOffset>
                  </wp:positionH>
                  <wp:positionV relativeFrom="paragraph">
                    <wp:posOffset>52070</wp:posOffset>
                  </wp:positionV>
                  <wp:extent cx="1176655" cy="1570990"/>
                  <wp:effectExtent l="0" t="0" r="0" b="0"/>
                  <wp:wrapSquare wrapText="bothSides"/>
                  <wp:docPr id="3" name="图片 3" descr="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图片 5569" descr="IMG_26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6655" cy="1570990"/>
                          </a:xfrm>
                          <a:prstGeom prst="rect">
                            <a:avLst/>
                          </a:prstGeom>
                          <a:noFill/>
                          <a:ln>
                            <a:noFill/>
                          </a:ln>
                          <a:effectLst/>
                        </pic:spPr>
                      </pic:pic>
                    </a:graphicData>
                  </a:graphic>
                </wp:anchor>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600mm*1800mm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31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color w:val="000000"/>
                <w:szCs w:val="21"/>
              </w:rPr>
              <w:t>定制</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4</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安检点</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3DF72C0F" wp14:editId="4E6209E6">
                  <wp:extent cx="1200150" cy="1171575"/>
                  <wp:effectExtent l="0" t="0" r="0" b="0"/>
                  <wp:docPr id="4" name="图片 4" descr="IMG_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 name="图片 5627" descr="IMG_27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0150" cy="1171575"/>
                          </a:xfrm>
                          <a:prstGeom prst="rect">
                            <a:avLst/>
                          </a:prstGeom>
                          <a:noFill/>
                          <a:ln>
                            <a:noFill/>
                          </a:ln>
                          <a:effectLst/>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半径250mm圆形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写真覆3M地板膜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31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高精度户外写真，覆防水耐磨保护膜,背面贴9448型3M双面胶。中文字体用微软雅黑，英文字体用Arial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lastRenderedPageBreak/>
              <w:t>5</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无障碍电梯乘梯须知（站厅、出入口）</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2229D37" wp14:editId="24F60699">
                  <wp:extent cx="1190625" cy="1809750"/>
                  <wp:effectExtent l="0" t="0" r="0" b="0"/>
                  <wp:docPr id="5" name="图片 5" descr="无障碍电梯乘梯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图片 5626" descr="无障碍电梯乘梯须知"/>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1809750"/>
                          </a:xfrm>
                          <a:prstGeom prst="rect">
                            <a:avLst/>
                          </a:prstGeom>
                          <a:noFill/>
                          <a:ln>
                            <a:noFill/>
                          </a:ln>
                          <a:effectLst/>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400mm*600mm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t>64</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6</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（钢制门）无障碍电梯轿门标贴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kern w:val="18"/>
                <w:szCs w:val="21"/>
              </w:rPr>
              <w:drawing>
                <wp:inline distT="0" distB="0" distL="0" distR="0" wp14:anchorId="0D67D73A" wp14:editId="63B89606">
                  <wp:extent cx="1228725" cy="1285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图片 5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28725" cy="12858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200mm*220mm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r w:rsidRPr="00F62980">
              <w:rPr>
                <w:rFonts w:ascii="宋体" w:eastAsia="宋体" w:hAnsi="宋体" w:cs="宋体" w:hint="eastAsia"/>
                <w:color w:val="000000"/>
                <w:kern w:val="0"/>
                <w:szCs w:val="21"/>
                <w:lang w:bidi="ar"/>
              </w:rPr>
              <w:br/>
              <w:t>（一套两张版面）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t>32</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7</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3号线一期</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无障碍电梯文明礼让，先出后进标贴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kern w:val="18"/>
                <w:szCs w:val="21"/>
              </w:rPr>
              <w:drawing>
                <wp:inline distT="0" distB="0" distL="0" distR="0" wp14:anchorId="3B6048BC" wp14:editId="77D324FE">
                  <wp:extent cx="1143000" cy="1257300"/>
                  <wp:effectExtent l="0" t="0" r="0" b="0"/>
                  <wp:docPr id="7" name="图片 7" descr="TIM图片2019031915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图片 5624" descr="TIM图片201903191542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43000" cy="12573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200mm*220mm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r w:rsidRPr="00F62980">
              <w:rPr>
                <w:rFonts w:ascii="宋体" w:eastAsia="宋体" w:hAnsi="宋体" w:cs="宋体" w:hint="eastAsia"/>
                <w:color w:val="000000"/>
                <w:kern w:val="0"/>
                <w:szCs w:val="21"/>
                <w:lang w:bidi="ar"/>
              </w:rPr>
              <w:br/>
              <w:t>（一套两张版面）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64</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8</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自动扶梯</w:t>
            </w:r>
            <w:proofErr w:type="gramStart"/>
            <w:r w:rsidRPr="00F62980">
              <w:rPr>
                <w:rFonts w:ascii="宋体" w:eastAsia="宋体" w:hAnsi="宋体" w:cs="宋体" w:hint="eastAsia"/>
                <w:color w:val="000000"/>
                <w:kern w:val="0"/>
                <w:szCs w:val="21"/>
                <w:lang w:bidi="ar"/>
              </w:rPr>
              <w:t>安全乘</w:t>
            </w:r>
            <w:proofErr w:type="gramEnd"/>
            <w:r w:rsidRPr="00F62980">
              <w:rPr>
                <w:rFonts w:ascii="宋体" w:eastAsia="宋体" w:hAnsi="宋体" w:cs="宋体" w:hint="eastAsia"/>
                <w:color w:val="000000"/>
                <w:kern w:val="0"/>
                <w:szCs w:val="21"/>
                <w:lang w:bidi="ar"/>
              </w:rPr>
              <w:t>梯标贴（一）</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kern w:val="18"/>
                <w:szCs w:val="21"/>
              </w:rPr>
            </w:pPr>
            <w:r w:rsidRPr="00F62980">
              <w:rPr>
                <w:rFonts w:ascii="宋体" w:eastAsia="宋体" w:hAnsi="宋体" w:cs="宋体" w:hint="eastAsia"/>
                <w:noProof/>
                <w:szCs w:val="21"/>
              </w:rPr>
              <w:drawing>
                <wp:inline distT="0" distB="0" distL="0" distR="0" wp14:anchorId="7A3F1629" wp14:editId="614226B1">
                  <wp:extent cx="1181100" cy="962025"/>
                  <wp:effectExtent l="0" t="0" r="0" b="0"/>
                  <wp:docPr id="8" name="图片 8" descr="安全乘梯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 name="图片 5623" descr="安全乘梯规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81100" cy="9620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735mm*620mm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写真覆3M膜（外形尺寸需根据现场确定）</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191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kern w:val="18"/>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9</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自动扶梯</w:t>
            </w:r>
            <w:proofErr w:type="gramStart"/>
            <w:r w:rsidRPr="00F62980">
              <w:rPr>
                <w:rFonts w:ascii="宋体" w:eastAsia="宋体" w:hAnsi="宋体" w:cs="宋体" w:hint="eastAsia"/>
                <w:color w:val="000000"/>
                <w:kern w:val="0"/>
                <w:szCs w:val="21"/>
                <w:lang w:bidi="ar"/>
              </w:rPr>
              <w:t>安全乘</w:t>
            </w:r>
            <w:proofErr w:type="gramEnd"/>
            <w:r w:rsidRPr="00F62980">
              <w:rPr>
                <w:rFonts w:ascii="宋体" w:eastAsia="宋体" w:hAnsi="宋体" w:cs="宋体" w:hint="eastAsia"/>
                <w:color w:val="000000"/>
                <w:kern w:val="0"/>
                <w:szCs w:val="21"/>
                <w:lang w:bidi="ar"/>
              </w:rPr>
              <w:t>梯标贴（二）</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41D3419F" wp14:editId="60894B20">
                  <wp:extent cx="371475" cy="152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图片 56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1475" cy="15240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155mm*620mm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191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094"/>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lastRenderedPageBreak/>
              <w:t>10</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紧急停梯</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0E13E6B7" wp14:editId="2C86B706">
                  <wp:extent cx="1095375" cy="1504950"/>
                  <wp:effectExtent l="0" t="0" r="0" b="0"/>
                  <wp:docPr id="10" name="图片 10" descr="TIM图片2019021809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 name="图片 5621" descr="TIM图片20190218094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95375" cy="150495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100mm*80mm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highlight w:val="yellow"/>
                <w:lang w:bidi="ar"/>
              </w:rPr>
              <w:t>382</w:t>
            </w:r>
            <w:r w:rsidRPr="00F62980">
              <w:rPr>
                <w:rFonts w:ascii="宋体" w:eastAsia="宋体" w:hAnsi="宋体" w:cs="宋体" w:hint="eastAsia"/>
                <w:color w:val="000000"/>
                <w:kern w:val="0"/>
                <w:szCs w:val="21"/>
                <w:lang w:bidi="ar"/>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11</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请勿倚靠</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47283207" wp14:editId="6C141001">
                  <wp:extent cx="542925" cy="1514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图片 56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2925" cy="15144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200mm*620mm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 xml:space="preserve">写真覆3M膜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84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12</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站台门标贴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Times New Roman" w:hint="eastAsia"/>
                <w:b/>
                <w:bCs/>
                <w:noProof/>
                <w:kern w:val="18"/>
                <w:szCs w:val="21"/>
              </w:rPr>
              <w:drawing>
                <wp:inline distT="0" distB="0" distL="0" distR="0" wp14:anchorId="58B6F1EB" wp14:editId="7D6BB270">
                  <wp:extent cx="1219200" cy="819150"/>
                  <wp:effectExtent l="0" t="0" r="0" b="0"/>
                  <wp:docPr id="12" name="图片 12" descr="禁止扒门、灯闪铃响请勿抢上抢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禁止扒门、灯闪铃响请勿抢上抢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0" cy="819150"/>
                          </a:xfrm>
                          <a:prstGeom prst="rect">
                            <a:avLst/>
                          </a:prstGeom>
                          <a:noFill/>
                          <a:ln>
                            <a:noFill/>
                          </a:ln>
                        </pic:spPr>
                      </pic:pic>
                    </a:graphicData>
                  </a:graphic>
                </wp:inline>
              </w:drawing>
            </w:r>
            <w:r w:rsidRPr="00F62980">
              <w:rPr>
                <w:rFonts w:ascii="宋体" w:eastAsia="宋体" w:hAnsi="宋体" w:cs="Times New Roman" w:hint="eastAsia"/>
                <w:noProof/>
                <w:szCs w:val="21"/>
              </w:rPr>
              <w:drawing>
                <wp:inline distT="0" distB="0" distL="0" distR="0" wp14:anchorId="27A96C5F" wp14:editId="29AF51C1">
                  <wp:extent cx="1209675" cy="809625"/>
                  <wp:effectExtent l="0" t="0" r="0" b="0"/>
                  <wp:docPr id="13" name="图片 13" descr="当心夹人夹物、注意站台空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当心夹人夹物、注意站台空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09675" cy="8096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420mm*280mm            0.5mm透明PC板写真（一套两个版面）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750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印，英国色丽可油墨，背面贴9448型3M双面胶。中文字体用微软雅黑，英文字体用Arial，上下两块为一套</w:t>
            </w:r>
          </w:p>
        </w:tc>
      </w:tr>
      <w:tr w:rsidR="00F62980" w:rsidRPr="00F62980" w:rsidTr="00811091">
        <w:trPr>
          <w:trHeight w:val="1441"/>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13</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禁止吸烟</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45E01967" wp14:editId="413B586A">
                  <wp:extent cx="1219200" cy="1619250"/>
                  <wp:effectExtent l="0" t="0" r="0" b="0"/>
                  <wp:docPr id="14" name="图片 14" descr="QQ图片201807171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807171025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19200" cy="161925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160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lastRenderedPageBreak/>
              <w:t>14</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小心碰头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1CBBA5BD" wp14:editId="65D20538">
                  <wp:extent cx="1219200" cy="1590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9200" cy="15906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200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15</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高压危险，严禁擅入</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kern w:val="0"/>
                <w:szCs w:val="21"/>
              </w:rPr>
              <w:drawing>
                <wp:inline distT="0" distB="0" distL="0" distR="0" wp14:anchorId="451F3313" wp14:editId="58F731CC">
                  <wp:extent cx="1219200" cy="809625"/>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19200" cy="8096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420*280mm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70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72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16</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禁止高空抛物            </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kern w:val="0"/>
                <w:szCs w:val="21"/>
              </w:rPr>
              <w:drawing>
                <wp:inline distT="0" distB="0" distL="0" distR="0" wp14:anchorId="1E3E4D68" wp14:editId="572C50A4">
                  <wp:extent cx="1228725" cy="16383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28725" cy="16383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100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17</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乘客止步            </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5A1E96D1" wp14:editId="628CB7B3">
                  <wp:extent cx="1209675" cy="1581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09675" cy="158115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110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lastRenderedPageBreak/>
              <w:t>18</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color w:val="000000"/>
                <w:szCs w:val="21"/>
                <w:lang w:bidi="ar"/>
              </w:rPr>
              <w:t xml:space="preserve">禁止翻越                 </w:t>
            </w:r>
            <w:r w:rsidRPr="00F62980">
              <w:rPr>
                <w:rFonts w:ascii="宋体" w:eastAsia="宋体" w:hAnsi="宋体" w:cs="宋体"/>
                <w:b/>
                <w:color w:val="000000"/>
                <w:szCs w:val="21"/>
                <w:lang w:bidi="ar"/>
              </w:rPr>
              <w:t xml:space="preserve"> </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4B703DD2" wp14:editId="2C007B6E">
                  <wp:extent cx="1228725" cy="1600200"/>
                  <wp:effectExtent l="0" t="0" r="0" b="0"/>
                  <wp:docPr id="19" name="图片 19" descr="QQ图片201807171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1807171025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8725" cy="16002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250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19</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透明玻璃门防撞条</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98BF225" wp14:editId="78D53E58">
                  <wp:extent cx="1219200" cy="581025"/>
                  <wp:effectExtent l="0" t="0" r="0" b="0"/>
                  <wp:docPr id="20" name="图片 20" descr="TIM截图2019022209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截图201902220953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19200" cy="5810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宽度80mm                3M透明膜户外写真，线长根据实际需要来定</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米</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4100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高精度户外写真，颜色为黄色</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20</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站台门编号</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7C5AC0F" wp14:editId="6566791D">
                  <wp:extent cx="1219200" cy="876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19200" cy="8763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125mm*105mm</w:t>
            </w:r>
            <w:r w:rsidRPr="00F62980">
              <w:rPr>
                <w:rFonts w:ascii="宋体" w:eastAsia="宋体" w:hAnsi="宋体" w:cs="宋体" w:hint="eastAsia"/>
                <w:color w:val="000000"/>
                <w:kern w:val="0"/>
                <w:szCs w:val="21"/>
                <w:lang w:bidi="ar"/>
              </w:rPr>
              <w:br/>
              <w:t>0.5mm透明PC板写真（上行一套24个版面）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21</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站台门编号</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7413A2F" wp14:editId="0C61DF17">
                  <wp:extent cx="1219200" cy="876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19200" cy="8763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125mm*105mm</w:t>
            </w:r>
            <w:r w:rsidRPr="00F62980">
              <w:rPr>
                <w:rFonts w:ascii="宋体" w:eastAsia="宋体" w:hAnsi="宋体" w:cs="宋体" w:hint="eastAsia"/>
                <w:color w:val="000000"/>
                <w:kern w:val="0"/>
                <w:szCs w:val="21"/>
                <w:lang w:bidi="ar"/>
              </w:rPr>
              <w:br/>
              <w:t>0.5mm透明PC板写真（下行一套24个版面）</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20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22</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首末班车时刻表</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21B829CF" wp14:editId="3128A35F">
                  <wp:extent cx="1200150" cy="723900"/>
                  <wp:effectExtent l="0" t="0" r="0" b="0"/>
                  <wp:docPr id="23" name="图片 23" descr="首未班车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首未班车时间"/>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00150" cy="7239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1000mm*600mm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70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lastRenderedPageBreak/>
              <w:t>23</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线网票价图</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7F103DB0" wp14:editId="2D1B8266">
                  <wp:extent cx="1219200" cy="933450"/>
                  <wp:effectExtent l="0" t="0" r="0" b="0"/>
                  <wp:docPr id="24" name="图片 24" descr="JQQQ4)_Y4$LVNW%6X33K3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QQQ4)_Y4$LVNW%6X33K3H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9200" cy="93345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1050mm*870mm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160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24</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图像采集区域</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13664778" wp14:editId="55D073D9">
                  <wp:extent cx="1238250" cy="1638300"/>
                  <wp:effectExtent l="0" t="0" r="0" b="0"/>
                  <wp:docPr id="25" name="图片 25" descr="QQ图片201807201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807201358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0" cy="16383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210mm*280mm</w:t>
            </w:r>
            <w:r w:rsidRPr="00F62980">
              <w:rPr>
                <w:rFonts w:ascii="宋体" w:eastAsia="宋体" w:hAnsi="宋体" w:cs="宋体" w:hint="eastAsia"/>
                <w:color w:val="000000"/>
                <w:kern w:val="0"/>
                <w:szCs w:val="21"/>
                <w:lang w:bidi="ar"/>
              </w:rPr>
              <w:br/>
              <w:t>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55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25</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车站控制室温馨提示</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38F940F2" wp14:editId="4D3D5A15">
                  <wp:extent cx="1228725" cy="11525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28725" cy="11525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200mm*200mm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17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26</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TVM量身高</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45B5AD1F" wp14:editId="65BF61C4">
                  <wp:extent cx="838200" cy="1543050"/>
                  <wp:effectExtent l="0" t="0" r="0" b="0"/>
                  <wp:docPr id="27" name="图片 27" descr="QQ图片201807301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807301127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38200" cy="154305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880mm*100mm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35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27</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客</w:t>
            </w:r>
            <w:proofErr w:type="gramStart"/>
            <w:r w:rsidRPr="00F62980">
              <w:rPr>
                <w:rFonts w:ascii="宋体" w:eastAsia="宋体" w:hAnsi="宋体" w:cs="宋体" w:hint="eastAsia"/>
                <w:color w:val="000000"/>
                <w:kern w:val="0"/>
                <w:szCs w:val="21"/>
                <w:lang w:bidi="ar"/>
              </w:rPr>
              <w:t>服中心</w:t>
            </w:r>
            <w:proofErr w:type="gramEnd"/>
            <w:r w:rsidRPr="00F62980">
              <w:rPr>
                <w:rFonts w:ascii="宋体" w:eastAsia="宋体" w:hAnsi="宋体" w:cs="宋体" w:hint="eastAsia"/>
                <w:color w:val="000000"/>
                <w:kern w:val="0"/>
                <w:szCs w:val="21"/>
                <w:lang w:bidi="ar"/>
              </w:rPr>
              <w:t>业务范围标贴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kern w:val="18"/>
                <w:szCs w:val="21"/>
              </w:rPr>
              <w:drawing>
                <wp:inline distT="0" distB="0" distL="0" distR="0" wp14:anchorId="7A167E6E" wp14:editId="4BFD472F">
                  <wp:extent cx="1219200" cy="866775"/>
                  <wp:effectExtent l="0" t="0" r="0" b="0"/>
                  <wp:docPr id="28" name="图片 28" descr="客服中心受理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客服中心受理范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19200" cy="8667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280mm*200mm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20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lastRenderedPageBreak/>
              <w:t>28</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客</w:t>
            </w:r>
            <w:proofErr w:type="gramStart"/>
            <w:r w:rsidRPr="00F62980">
              <w:rPr>
                <w:rFonts w:ascii="宋体" w:eastAsia="宋体" w:hAnsi="宋体" w:cs="宋体" w:hint="eastAsia"/>
                <w:color w:val="000000"/>
                <w:kern w:val="0"/>
                <w:szCs w:val="21"/>
                <w:lang w:bidi="ar"/>
              </w:rPr>
              <w:t>服中心量</w:t>
            </w:r>
            <w:proofErr w:type="gramEnd"/>
            <w:r w:rsidRPr="00F62980">
              <w:rPr>
                <w:rFonts w:ascii="宋体" w:eastAsia="宋体" w:hAnsi="宋体" w:cs="宋体" w:hint="eastAsia"/>
                <w:color w:val="000000"/>
                <w:kern w:val="0"/>
                <w:szCs w:val="21"/>
                <w:lang w:bidi="ar"/>
              </w:rPr>
              <w:t>身高标识</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anchor distT="0" distB="0" distL="114300" distR="114300" simplePos="0" relativeHeight="251660288" behindDoc="0" locked="0" layoutInCell="1" allowOverlap="1" wp14:anchorId="4EA0AE44" wp14:editId="054A3887">
                  <wp:simplePos x="0" y="0"/>
                  <wp:positionH relativeFrom="column">
                    <wp:posOffset>67310</wp:posOffset>
                  </wp:positionH>
                  <wp:positionV relativeFrom="paragraph">
                    <wp:posOffset>398780</wp:posOffset>
                  </wp:positionV>
                  <wp:extent cx="1102995" cy="1102995"/>
                  <wp:effectExtent l="0" t="0" r="0" b="0"/>
                  <wp:wrapNone/>
                  <wp:docPr id="29" name="图片 2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图片 5568" descr="0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02995" cy="1102995"/>
                          </a:xfrm>
                          <a:prstGeom prst="rect">
                            <a:avLst/>
                          </a:prstGeom>
                          <a:noFill/>
                          <a:ln>
                            <a:noFill/>
                          </a:ln>
                        </pic:spPr>
                      </pic:pic>
                    </a:graphicData>
                  </a:graphic>
                </wp:anchor>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100mm*100mm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20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t>29</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进站闸机处黄线带</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anchor distT="0" distB="0" distL="114300" distR="114300" simplePos="0" relativeHeight="251661312" behindDoc="0" locked="0" layoutInCell="1" allowOverlap="1" wp14:anchorId="0B675402" wp14:editId="160E96B6">
                  <wp:simplePos x="0" y="0"/>
                  <wp:positionH relativeFrom="column">
                    <wp:posOffset>68580</wp:posOffset>
                  </wp:positionH>
                  <wp:positionV relativeFrom="paragraph">
                    <wp:posOffset>868045</wp:posOffset>
                  </wp:positionV>
                  <wp:extent cx="1113790" cy="255905"/>
                  <wp:effectExtent l="0" t="0" r="0" b="0"/>
                  <wp:wrapNone/>
                  <wp:docPr id="30" name="图片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 name="图片 5631" descr="05"/>
                          <pic:cNvPicPr>
                            <a:picLocks noChangeAspect="1" noChangeArrowheads="1"/>
                          </pic:cNvPicPr>
                        </pic:nvPicPr>
                        <pic:blipFill>
                          <a:blip r:embed="rId35">
                            <a:extLst>
                              <a:ext uri="{28A0092B-C50C-407E-A947-70E740481C1C}">
                                <a14:useLocalDpi xmlns:a14="http://schemas.microsoft.com/office/drawing/2010/main" val="0"/>
                              </a:ext>
                            </a:extLst>
                          </a:blip>
                          <a:srcRect r="-771" b="47554"/>
                          <a:stretch>
                            <a:fillRect/>
                          </a:stretch>
                        </pic:blipFill>
                        <pic:spPr>
                          <a:xfrm>
                            <a:off x="0" y="0"/>
                            <a:ext cx="1113790" cy="255905"/>
                          </a:xfrm>
                          <a:prstGeom prst="rect">
                            <a:avLst/>
                          </a:prstGeom>
                          <a:noFill/>
                          <a:ln>
                            <a:noFill/>
                          </a:ln>
                        </pic:spPr>
                      </pic:pic>
                    </a:graphicData>
                  </a:graphic>
                </wp:anchor>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50mm*4500mm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写真覆3M地板膜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80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高精度户外写真，覆防水耐磨保护膜，背面贴9448型3M双面胶。中文字体用微软雅黑，英文字体用Arial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30</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出站闸机处黄线带</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anchor distT="0" distB="0" distL="114300" distR="114300" simplePos="0" relativeHeight="251662336" behindDoc="0" locked="0" layoutInCell="1" allowOverlap="1" wp14:anchorId="48B8909E" wp14:editId="6B90E8B2">
                  <wp:simplePos x="0" y="0"/>
                  <wp:positionH relativeFrom="column">
                    <wp:posOffset>23495</wp:posOffset>
                  </wp:positionH>
                  <wp:positionV relativeFrom="paragraph">
                    <wp:posOffset>468630</wp:posOffset>
                  </wp:positionV>
                  <wp:extent cx="1185545" cy="25463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图片 56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85545" cy="254635"/>
                          </a:xfrm>
                          <a:prstGeom prst="rect">
                            <a:avLst/>
                          </a:prstGeom>
                          <a:noFill/>
                          <a:ln>
                            <a:noFill/>
                          </a:ln>
                        </pic:spPr>
                      </pic:pic>
                    </a:graphicData>
                  </a:graphic>
                </wp:anchor>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50mm*4500mm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写真覆3M地板膜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80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高精度户外写真，覆防水耐磨保护膜，背面贴9448型3M双面胶。中文字体用微软雅黑，英文字体用Arial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31</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车站服务电话（无障碍电梯内）</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313BD2B3" wp14:editId="5F0EF55E">
                  <wp:extent cx="1219200" cy="371475"/>
                  <wp:effectExtent l="0" t="0" r="0" b="0"/>
                  <wp:docPr id="32" name="图片 32" descr="IMG_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7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19200" cy="3714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220mm*55mm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写真覆3M膜</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32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32</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排队候车脚印</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5BE7F6E8" wp14:editId="6CF8015D">
                  <wp:extent cx="714375" cy="1485900"/>
                  <wp:effectExtent l="0" t="0" r="0" b="0"/>
                  <wp:docPr id="33" name="图片 33" descr="TIM截图2019021815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截图201902181533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14375" cy="14859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1000mm*350mm             3M</w:t>
            </w:r>
            <w:proofErr w:type="gramStart"/>
            <w:r w:rsidRPr="00F62980">
              <w:rPr>
                <w:rFonts w:ascii="宋体" w:eastAsia="宋体" w:hAnsi="宋体" w:cs="宋体" w:hint="eastAsia"/>
                <w:color w:val="000000"/>
                <w:kern w:val="0"/>
                <w:szCs w:val="21"/>
                <w:lang w:bidi="ar"/>
              </w:rPr>
              <w:t>灰胶户外</w:t>
            </w:r>
            <w:proofErr w:type="gramEnd"/>
            <w:r w:rsidRPr="00F62980">
              <w:rPr>
                <w:rFonts w:ascii="宋体" w:eastAsia="宋体" w:hAnsi="宋体" w:cs="宋体" w:hint="eastAsia"/>
                <w:color w:val="000000"/>
                <w:kern w:val="0"/>
                <w:szCs w:val="21"/>
                <w:lang w:bidi="ar"/>
              </w:rPr>
              <w:t>写真覆3M地板膜</w:t>
            </w:r>
            <w:r w:rsidRPr="00F62980">
              <w:rPr>
                <w:rFonts w:ascii="宋体" w:eastAsia="宋体" w:hAnsi="宋体" w:cs="宋体" w:hint="eastAsia"/>
                <w:color w:val="000000"/>
                <w:kern w:val="0"/>
                <w:szCs w:val="21"/>
                <w:lang w:bidi="ar"/>
              </w:rPr>
              <w:br/>
              <w:t xml:space="preserve">要求：切割。图示从小到大两对脚印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套</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1590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高精度户外写真，覆防水耐磨保护膜，背面贴9448型3M双面胶。切割，从小到大两对脚印</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lastRenderedPageBreak/>
              <w:t>33</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请节约用水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015939E3" wp14:editId="570E588F">
                  <wp:extent cx="1238250" cy="428625"/>
                  <wp:effectExtent l="0" t="0" r="0" b="0"/>
                  <wp:docPr id="34" name="图片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38250" cy="4286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240mm*80mm             0.5mm透明PC板写真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34</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请及时冲水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5C684E66" wp14:editId="28948C4D">
                  <wp:extent cx="1238250" cy="466725"/>
                  <wp:effectExtent l="0" t="0" r="0" b="0"/>
                  <wp:docPr id="35" name="图片 3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38250" cy="4667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240mm*80mm             0.5mm透明PC板写真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ind w:firstLineChars="100" w:firstLine="210"/>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175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35</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政策框</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65D7395E" wp14:editId="0CC0AB5C">
                  <wp:extent cx="1219200" cy="1685925"/>
                  <wp:effectExtent l="0" t="0" r="0" b="0"/>
                  <wp:docPr id="36" name="图片 36" descr="TIM截图20190218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截图201902181003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19200" cy="16859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900mm*600mm</w:t>
            </w:r>
          </w:p>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外框铝合金,面板3mm透明PC板</w:t>
            </w:r>
            <w:r w:rsidRPr="00F62980">
              <w:rPr>
                <w:rFonts w:ascii="宋体" w:eastAsia="宋体" w:hAnsi="宋体" w:cs="宋体" w:hint="eastAsia"/>
                <w:color w:val="000000"/>
                <w:kern w:val="0"/>
                <w:szCs w:val="21"/>
                <w:lang w:bidi="ar"/>
              </w:rPr>
              <w:br/>
            </w:r>
            <w:r w:rsidRPr="00F62980">
              <w:rPr>
                <w:rFonts w:ascii="宋体" w:eastAsia="宋体" w:hAnsi="宋体" w:cs="宋体" w:hint="eastAsia"/>
                <w:color w:val="000000"/>
                <w:kern w:val="0"/>
                <w:szCs w:val="21"/>
                <w:lang w:bidi="ar"/>
              </w:rPr>
              <w:br/>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proofErr w:type="gramStart"/>
            <w:r w:rsidRPr="00F62980">
              <w:rPr>
                <w:rFonts w:ascii="宋体" w:eastAsia="宋体" w:hAnsi="宋体" w:cs="宋体" w:hint="eastAsia"/>
                <w:color w:val="000000"/>
                <w:kern w:val="0"/>
                <w:szCs w:val="21"/>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280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外框信息丝印，采用英国色丽可油墨，内部信息高精度喷绘（300dpi）粘贴于底板（信息要求可更换）。 </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36</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文明、服务、政策类海报</w:t>
            </w:r>
          </w:p>
        </w:tc>
        <w:tc>
          <w:tcPr>
            <w:tcW w:w="1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567AA497" wp14:editId="3A09093A">
                  <wp:extent cx="1190625" cy="1943100"/>
                  <wp:effectExtent l="0" t="0" r="0" b="0"/>
                  <wp:docPr id="37" name="图片 37" descr="TIM截图2019021809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截图201902180919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190625" cy="19431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900mm*600mm              无背胶户外写真</w:t>
            </w:r>
          </w:p>
        </w:tc>
        <w:tc>
          <w:tcPr>
            <w:tcW w:w="6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280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高精度户外写真，中文字体用微软雅黑，英文字体用Arial</w:t>
            </w:r>
          </w:p>
        </w:tc>
      </w:tr>
      <w:tr w:rsidR="00F62980" w:rsidRPr="00F62980" w:rsidTr="00811091">
        <w:trPr>
          <w:trHeight w:val="96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37</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请勿将杂物丢入水池</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szCs w:val="21"/>
              </w:rPr>
              <w:drawing>
                <wp:inline distT="0" distB="0" distL="0" distR="0" wp14:anchorId="07B3BDC8" wp14:editId="15844E9E">
                  <wp:extent cx="1219200" cy="390525"/>
                  <wp:effectExtent l="0" t="0" r="0" b="0"/>
                  <wp:docPr id="38" name="图片 38" descr="TIM截图2019021809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截图201902180930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19200" cy="39052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300mm*80mm             0.5mm透明PC板写真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w:t>
            </w:r>
            <w:r w:rsidRPr="00F62980">
              <w:rPr>
                <w:rFonts w:ascii="宋体" w:eastAsia="宋体" w:hAnsi="宋体" w:cs="宋体" w:hint="eastAsia"/>
                <w:kern w:val="18"/>
                <w:szCs w:val="21"/>
              </w:rPr>
              <w:lastRenderedPageBreak/>
              <w:t>黑，英文字体用Arial</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lastRenderedPageBreak/>
              <w:t>38</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无障碍设施存放点 </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暂无设计图</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300mm*80mm             0.5mm透明PC板写真 </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kern w:val="0"/>
                <w:szCs w:val="21"/>
                <w:lang w:bidi="ar"/>
              </w:rPr>
              <w:t xml:space="preserve"> 20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印，英国色丽可油墨，背面贴9448型3M双面胶。中文字体用微软雅黑，英文字体用Arial</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t>39</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保洁工具定置点</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color w:val="000000"/>
                <w:kern w:val="0"/>
                <w:szCs w:val="21"/>
              </w:rPr>
              <w:drawing>
                <wp:inline distT="0" distB="0" distL="0" distR="0" wp14:anchorId="0FC8B647" wp14:editId="22058215">
                  <wp:extent cx="1219200" cy="571500"/>
                  <wp:effectExtent l="0" t="0" r="0" b="0"/>
                  <wp:docPr id="39" name="图片 39" descr="TIM截图2019032215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截图201903221510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19200" cy="571500"/>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250mm*90mm             0.5mm透明PC板写真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50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kern w:val="18"/>
                <w:szCs w:val="21"/>
              </w:rPr>
            </w:pPr>
            <w:proofErr w:type="gramStart"/>
            <w:r w:rsidRPr="00F62980">
              <w:rPr>
                <w:rFonts w:ascii="宋体" w:eastAsia="宋体" w:hAnsi="宋体" w:cs="宋体" w:hint="eastAsia"/>
                <w:kern w:val="18"/>
                <w:szCs w:val="21"/>
              </w:rPr>
              <w:t>背面丝</w:t>
            </w:r>
            <w:proofErr w:type="gramEnd"/>
            <w:r w:rsidRPr="00F62980">
              <w:rPr>
                <w:rFonts w:ascii="宋体" w:eastAsia="宋体" w:hAnsi="宋体" w:cs="宋体" w:hint="eastAsia"/>
                <w:kern w:val="18"/>
                <w:szCs w:val="21"/>
              </w:rPr>
              <w:t>印，英国色丽可油墨，背面贴9448型3M双面胶。</w:t>
            </w:r>
          </w:p>
          <w:p w:rsidR="00F62980" w:rsidRPr="00F62980" w:rsidRDefault="00F62980" w:rsidP="00F62980">
            <w:pPr>
              <w:spacing w:line="360" w:lineRule="auto"/>
              <w:jc w:val="left"/>
              <w:rPr>
                <w:rFonts w:ascii="宋体" w:eastAsia="宋体" w:hAnsi="宋体" w:cs="宋体"/>
                <w:kern w:val="18"/>
                <w:szCs w:val="21"/>
              </w:rPr>
            </w:pPr>
            <w:r w:rsidRPr="00F62980">
              <w:rPr>
                <w:rFonts w:ascii="宋体" w:eastAsia="宋体" w:hAnsi="宋体" w:cs="宋体" w:hint="eastAsia"/>
                <w:kern w:val="18"/>
                <w:szCs w:val="21"/>
              </w:rPr>
              <w:t>中文字体用微软雅黑，英文字体用Arial</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szCs w:val="21"/>
              </w:rPr>
            </w:pPr>
            <w:r w:rsidRPr="00F62980">
              <w:rPr>
                <w:rFonts w:ascii="宋体" w:eastAsia="宋体" w:hAnsi="宋体" w:cs="宋体" w:hint="eastAsia"/>
                <w:color w:val="000000"/>
                <w:szCs w:val="21"/>
              </w:rPr>
              <w:t>40</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车站控制室</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noProof/>
                <w:color w:val="000000"/>
                <w:kern w:val="0"/>
                <w:szCs w:val="21"/>
              </w:rPr>
              <w:drawing>
                <wp:inline distT="0" distB="0" distL="0" distR="0" wp14:anchorId="485C33A0" wp14:editId="14354C5B">
                  <wp:extent cx="1219200" cy="371475"/>
                  <wp:effectExtent l="0" t="0" r="0" b="0"/>
                  <wp:docPr id="40" name="图片 4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19200" cy="371475"/>
                          </a:xfrm>
                          <a:prstGeom prst="rect">
                            <a:avLst/>
                          </a:prstGeom>
                          <a:noFill/>
                          <a:ln>
                            <a:noFill/>
                          </a:ln>
                        </pic:spPr>
                      </pic:pic>
                    </a:graphicData>
                  </a:graphic>
                </wp:inline>
              </w:drawing>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szCs w:val="21"/>
              </w:rPr>
              <w:t>100微米优质铸造级PVC薄膜带背</w:t>
            </w:r>
            <w:proofErr w:type="gramStart"/>
            <w:r w:rsidRPr="00F62980">
              <w:rPr>
                <w:rFonts w:ascii="宋体" w:eastAsia="宋体" w:hAnsi="宋体" w:cs="宋体" w:hint="eastAsia"/>
                <w:szCs w:val="21"/>
              </w:rPr>
              <w:t>胶割字</w:t>
            </w:r>
            <w:proofErr w:type="gramEnd"/>
            <w:r w:rsidRPr="00F62980">
              <w:rPr>
                <w:rFonts w:ascii="宋体" w:eastAsia="宋体" w:hAnsi="宋体" w:cs="宋体" w:hint="eastAsia"/>
                <w:szCs w:val="21"/>
              </w:rPr>
              <w:t>，中文字高250mm,英文字高80mm</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17</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center"/>
              <w:rPr>
                <w:rFonts w:ascii="宋体" w:eastAsia="宋体" w:hAnsi="宋体" w:cs="宋体"/>
                <w:kern w:val="18"/>
                <w:szCs w:val="21"/>
              </w:rPr>
            </w:pPr>
            <w:r w:rsidRPr="00F62980">
              <w:rPr>
                <w:rFonts w:ascii="宋体" w:eastAsia="宋体" w:hAnsi="宋体" w:cs="宋体" w:hint="eastAsia"/>
                <w:szCs w:val="21"/>
              </w:rPr>
              <w:t>100微米优质铸造级PVC薄膜带背</w:t>
            </w:r>
            <w:proofErr w:type="gramStart"/>
            <w:r w:rsidRPr="00F62980">
              <w:rPr>
                <w:rFonts w:ascii="宋体" w:eastAsia="宋体" w:hAnsi="宋体" w:cs="宋体" w:hint="eastAsia"/>
                <w:szCs w:val="21"/>
              </w:rPr>
              <w:t>胶割字</w:t>
            </w:r>
            <w:proofErr w:type="gramEnd"/>
            <w:r w:rsidRPr="00F62980">
              <w:rPr>
                <w:rFonts w:ascii="宋体" w:eastAsia="宋体" w:hAnsi="宋体" w:cs="宋体" w:hint="eastAsia"/>
                <w:szCs w:val="21"/>
              </w:rPr>
              <w:t>，中文字高250mm,英文字高80mm</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41</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出入口首末班车时间透明贴</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暂无设计图</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460mm*45mm</w:t>
            </w:r>
          </w:p>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3M透明膜户外写真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150</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42</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换乘补丁（高架站）</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暂无设计图</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70mm*70mm          3M透明膜户外写真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990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r w:rsidR="00F62980" w:rsidRPr="00F62980" w:rsidTr="00811091">
        <w:trPr>
          <w:trHeight w:val="1200"/>
        </w:trPr>
        <w:tc>
          <w:tcPr>
            <w:tcW w:w="512"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lastRenderedPageBreak/>
              <w:t>43</w:t>
            </w:r>
          </w:p>
        </w:tc>
        <w:tc>
          <w:tcPr>
            <w:tcW w:w="81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3号线一期 </w:t>
            </w:r>
          </w:p>
        </w:tc>
        <w:tc>
          <w:tcPr>
            <w:tcW w:w="1311"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换乘补丁（地下站）</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暂无设计图</w:t>
            </w:r>
          </w:p>
        </w:tc>
        <w:tc>
          <w:tcPr>
            <w:tcW w:w="1948"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30mm*30mm          3M透明膜户外写真</w:t>
            </w:r>
          </w:p>
        </w:tc>
        <w:tc>
          <w:tcPr>
            <w:tcW w:w="654"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张</w:t>
            </w:r>
          </w:p>
        </w:tc>
        <w:tc>
          <w:tcPr>
            <w:tcW w:w="709"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widowControl/>
              <w:spacing w:line="360" w:lineRule="auto"/>
              <w:jc w:val="center"/>
              <w:textAlignment w:val="center"/>
              <w:rPr>
                <w:rFonts w:ascii="宋体" w:eastAsia="宋体" w:hAnsi="宋体" w:cs="宋体"/>
                <w:color w:val="000000"/>
                <w:kern w:val="0"/>
                <w:szCs w:val="21"/>
                <w:lang w:bidi="ar"/>
              </w:rPr>
            </w:pPr>
            <w:r w:rsidRPr="00F62980">
              <w:rPr>
                <w:rFonts w:ascii="宋体" w:eastAsia="宋体" w:hAnsi="宋体" w:cs="宋体" w:hint="eastAsia"/>
                <w:color w:val="000000"/>
                <w:kern w:val="0"/>
                <w:szCs w:val="21"/>
                <w:lang w:bidi="ar"/>
              </w:rPr>
              <w:t xml:space="preserve"> 220 </w:t>
            </w:r>
          </w:p>
        </w:tc>
        <w:tc>
          <w:tcPr>
            <w:tcW w:w="1753" w:type="dxa"/>
            <w:tcBorders>
              <w:top w:val="single" w:sz="4" w:space="0" w:color="000000"/>
              <w:left w:val="single" w:sz="4" w:space="0" w:color="000000"/>
              <w:bottom w:val="single" w:sz="4" w:space="0" w:color="000000"/>
              <w:right w:val="single" w:sz="4" w:space="0" w:color="000000"/>
            </w:tcBorders>
            <w:vAlign w:val="center"/>
          </w:tcPr>
          <w:p w:rsidR="00F62980" w:rsidRPr="00F62980" w:rsidRDefault="00F62980" w:rsidP="00F62980">
            <w:pPr>
              <w:spacing w:line="360" w:lineRule="auto"/>
              <w:jc w:val="left"/>
              <w:rPr>
                <w:rFonts w:ascii="宋体" w:eastAsia="宋体" w:hAnsi="宋体" w:cs="宋体"/>
                <w:color w:val="000000"/>
                <w:szCs w:val="21"/>
              </w:rPr>
            </w:pPr>
            <w:r w:rsidRPr="00F62980">
              <w:rPr>
                <w:rFonts w:ascii="宋体" w:eastAsia="宋体" w:hAnsi="宋体" w:cs="宋体" w:hint="eastAsia"/>
                <w:kern w:val="18"/>
                <w:szCs w:val="21"/>
              </w:rPr>
              <w:t>高精度户外写真，背面贴9448型3M双面胶。中文字体用微软雅黑，英文字体用Arial</w:t>
            </w:r>
          </w:p>
        </w:tc>
      </w:tr>
    </w:tbl>
    <w:p w:rsidR="00F62980" w:rsidRPr="00F62980" w:rsidRDefault="00F62980" w:rsidP="00F62980">
      <w:pPr>
        <w:spacing w:line="360" w:lineRule="auto"/>
        <w:rPr>
          <w:rFonts w:ascii="宋体" w:eastAsia="宋体" w:hAnsi="宋体" w:cs="Times New Roman"/>
          <w:szCs w:val="21"/>
        </w:rPr>
      </w:pPr>
      <w:r w:rsidRPr="00F62980">
        <w:rPr>
          <w:rFonts w:ascii="宋体" w:eastAsia="宋体" w:hAnsi="宋体" w:cs="Times New Roman" w:hint="eastAsia"/>
          <w:szCs w:val="21"/>
        </w:rPr>
        <w:t>1.本项目为交钥匙工程，磋商申请人需按本技术要求完成所有标识标贴的优化设计、生产、安装及售后等工作。</w:t>
      </w:r>
    </w:p>
    <w:p w:rsidR="00F62980" w:rsidRPr="00F62980" w:rsidRDefault="00F62980" w:rsidP="00F62980">
      <w:pPr>
        <w:spacing w:line="360" w:lineRule="auto"/>
        <w:ind w:left="420" w:hangingChars="200" w:hanging="420"/>
        <w:rPr>
          <w:rFonts w:ascii="宋体" w:eastAsia="宋体" w:hAnsi="宋体" w:cs="Times New Roman"/>
          <w:color w:val="000000"/>
          <w:kern w:val="58"/>
          <w:szCs w:val="20"/>
        </w:rPr>
      </w:pPr>
      <w:r w:rsidRPr="00F62980">
        <w:rPr>
          <w:rFonts w:ascii="宋体" w:eastAsia="宋体" w:hAnsi="宋体" w:cs="仿宋_GB2312" w:hint="eastAsia"/>
          <w:szCs w:val="21"/>
        </w:rPr>
        <w:t>2. 交货时间：</w:t>
      </w:r>
      <w:r w:rsidRPr="00F62980">
        <w:rPr>
          <w:rFonts w:ascii="宋体" w:eastAsia="宋体" w:hAnsi="宋体" w:cs="Times New Roman" w:hint="eastAsia"/>
          <w:color w:val="000000"/>
          <w:kern w:val="58"/>
          <w:szCs w:val="20"/>
        </w:rPr>
        <w:t>接到甲方通知后5天内完成一套样板站标识标贴的制作安装，样板站完成后5天内作调整处理，调整结束经甲方确认后15天内完成所有产品的制作及安装。</w:t>
      </w:r>
      <w:r w:rsidRPr="00F62980">
        <w:rPr>
          <w:rFonts w:ascii="宋体" w:eastAsia="宋体" w:hAnsi="宋体" w:cs="Times New Roman" w:hint="eastAsia"/>
          <w:color w:val="000000"/>
          <w:szCs w:val="21"/>
        </w:rPr>
        <w:t>（具体供货时间及</w:t>
      </w:r>
      <w:r w:rsidRPr="00F62980">
        <w:rPr>
          <w:rFonts w:ascii="宋体" w:eastAsia="宋体" w:hAnsi="宋体" w:cs="Times New Roman"/>
          <w:color w:val="000000"/>
          <w:szCs w:val="21"/>
        </w:rPr>
        <w:t>供货地点</w:t>
      </w:r>
      <w:r w:rsidRPr="00F62980">
        <w:rPr>
          <w:rFonts w:ascii="宋体" w:eastAsia="宋体" w:hAnsi="宋体" w:cs="Times New Roman" w:hint="eastAsia"/>
          <w:color w:val="000000"/>
          <w:szCs w:val="21"/>
        </w:rPr>
        <w:t>以磋商发起人计划要求为准）</w:t>
      </w:r>
      <w:r w:rsidRPr="00F62980">
        <w:rPr>
          <w:rFonts w:ascii="宋体" w:eastAsia="宋体" w:hAnsi="宋体" w:cs="Times New Roman" w:hint="eastAsia"/>
          <w:color w:val="000000"/>
          <w:kern w:val="58"/>
          <w:szCs w:val="20"/>
        </w:rPr>
        <w:t>。</w:t>
      </w:r>
    </w:p>
    <w:p w:rsidR="00F62980" w:rsidRPr="00F62980" w:rsidRDefault="00F62980" w:rsidP="00F62980">
      <w:pPr>
        <w:spacing w:line="360" w:lineRule="auto"/>
        <w:rPr>
          <w:rFonts w:ascii="宋体" w:eastAsia="宋体" w:hAnsi="宋体" w:cs="仿宋_GB2312"/>
          <w:szCs w:val="21"/>
        </w:rPr>
      </w:pPr>
      <w:r w:rsidRPr="00F62980">
        <w:rPr>
          <w:rFonts w:ascii="宋体" w:eastAsia="宋体" w:hAnsi="宋体" w:cs="仿宋_GB2312" w:hint="eastAsia"/>
          <w:szCs w:val="21"/>
        </w:rPr>
        <w:t>3.部分货物的安装调试在夜间进行，各乙方在报价时自行考虑。</w:t>
      </w:r>
    </w:p>
    <w:p w:rsidR="00F62980" w:rsidRPr="00F62980" w:rsidRDefault="00F62980" w:rsidP="00F62980">
      <w:pPr>
        <w:spacing w:line="360" w:lineRule="auto"/>
        <w:rPr>
          <w:rFonts w:ascii="宋体" w:eastAsia="宋体" w:hAnsi="宋体" w:cs="仿宋_GB2312"/>
          <w:szCs w:val="21"/>
        </w:rPr>
      </w:pPr>
      <w:r w:rsidRPr="00F62980">
        <w:rPr>
          <w:rFonts w:ascii="宋体" w:eastAsia="宋体" w:hAnsi="宋体" w:cs="仿宋_GB2312" w:hint="eastAsia"/>
          <w:szCs w:val="21"/>
        </w:rPr>
        <w:t>4.货物清单中图例仅供参考，乙方需根据甲方要求设计，方案经甲方确认后制作并安装。</w:t>
      </w:r>
    </w:p>
    <w:p w:rsidR="00F62980" w:rsidRPr="00F62980" w:rsidRDefault="00F62980" w:rsidP="00F62980">
      <w:pPr>
        <w:spacing w:line="360" w:lineRule="auto"/>
        <w:rPr>
          <w:rFonts w:ascii="宋体" w:eastAsia="宋体" w:hAnsi="宋体" w:cs="Times New Roman"/>
          <w:szCs w:val="21"/>
        </w:rPr>
      </w:pPr>
      <w:r w:rsidRPr="00F62980">
        <w:rPr>
          <w:rFonts w:ascii="宋体" w:eastAsia="宋体" w:hAnsi="宋体" w:cs="Times New Roman" w:hint="eastAsia"/>
          <w:szCs w:val="21"/>
        </w:rPr>
        <w:t>5..磋商当日，磋商申请人应提供指定样品供专家比较打分，指定样品为：序号1、序号3、序号8、序号19、序号32、序号35的样品，否则样品分不得分。</w:t>
      </w:r>
    </w:p>
    <w:p w:rsidR="00F62980" w:rsidRPr="00F62980" w:rsidRDefault="00F62980" w:rsidP="00F62980">
      <w:pPr>
        <w:spacing w:line="360" w:lineRule="auto"/>
        <w:rPr>
          <w:rFonts w:ascii="宋体" w:eastAsia="宋体" w:hAnsi="宋体" w:cs="仿宋_GB2312"/>
          <w:szCs w:val="21"/>
        </w:rPr>
      </w:pPr>
      <w:r w:rsidRPr="00F62980">
        <w:rPr>
          <w:rFonts w:ascii="宋体" w:eastAsia="宋体" w:hAnsi="宋体" w:cs="仿宋_GB2312" w:hint="eastAsia"/>
          <w:szCs w:val="21"/>
        </w:rPr>
        <w:t>6.清单中，部分产品的尺寸、油墨颜色根据现场情况可能略作微调，乙方在报价时自行考虑。</w:t>
      </w:r>
    </w:p>
    <w:p w:rsidR="00F62980" w:rsidRPr="00F62980" w:rsidRDefault="00F62980" w:rsidP="00F62980">
      <w:pPr>
        <w:spacing w:line="360" w:lineRule="auto"/>
        <w:rPr>
          <w:rFonts w:ascii="宋体" w:eastAsia="宋体" w:hAnsi="宋体" w:cs="Times New Roman"/>
          <w:szCs w:val="21"/>
        </w:rPr>
      </w:pPr>
      <w:r w:rsidRPr="00F62980">
        <w:rPr>
          <w:rFonts w:ascii="宋体" w:eastAsia="宋体" w:hAnsi="宋体" w:cs="Times New Roman" w:hint="eastAsia"/>
          <w:szCs w:val="21"/>
        </w:rPr>
        <w:t>7..磋商申请人所响应的材料及配件、规格、技术参数不得低于上述表中所列的要求。</w:t>
      </w:r>
    </w:p>
    <w:p w:rsidR="00F62980" w:rsidRPr="00F62980" w:rsidRDefault="00F62980" w:rsidP="00F62980">
      <w:pPr>
        <w:spacing w:line="360" w:lineRule="auto"/>
        <w:rPr>
          <w:rFonts w:ascii="宋体" w:eastAsia="宋体" w:hAnsi="宋体" w:cs="Times New Roman"/>
          <w:szCs w:val="21"/>
        </w:rPr>
      </w:pPr>
      <w:r w:rsidRPr="00F62980">
        <w:rPr>
          <w:rFonts w:ascii="宋体" w:eastAsia="宋体" w:hAnsi="宋体" w:cs="Times New Roman" w:hint="eastAsia"/>
          <w:szCs w:val="21"/>
        </w:rPr>
        <w:t>8.磋商申请人在遵守用户需求书文字参数的基础上，可对磋商申请人现有标识标贴的材质、尺寸、样式进行参考来报价，磋商报名结束后，磋商发起人提供1-2个工作日现场勘验时间。</w:t>
      </w:r>
    </w:p>
    <w:p w:rsidR="00F62980" w:rsidRPr="00F62980" w:rsidRDefault="00F62980" w:rsidP="00F62980">
      <w:pPr>
        <w:spacing w:line="360" w:lineRule="auto"/>
        <w:rPr>
          <w:rFonts w:ascii="宋体" w:eastAsia="宋体" w:hAnsi="宋体" w:cs="仿宋_GB2312"/>
          <w:szCs w:val="21"/>
        </w:rPr>
      </w:pPr>
      <w:r w:rsidRPr="00F62980">
        <w:rPr>
          <w:rFonts w:ascii="宋体" w:eastAsia="宋体" w:hAnsi="宋体" w:cs="仿宋_GB2312" w:hint="eastAsia"/>
          <w:szCs w:val="21"/>
        </w:rPr>
        <w:t>9. 最终结算金额以实际发生数量按实结算。</w:t>
      </w:r>
    </w:p>
    <w:p w:rsidR="004D26A0" w:rsidRPr="00F62980" w:rsidRDefault="004D26A0">
      <w:bookmarkStart w:id="0" w:name="_GoBack"/>
      <w:bookmarkEnd w:id="0"/>
    </w:p>
    <w:sectPr w:rsidR="004D26A0" w:rsidRPr="00F629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987" w:rsidRDefault="00BE4987" w:rsidP="00F62980">
      <w:r>
        <w:separator/>
      </w:r>
    </w:p>
  </w:endnote>
  <w:endnote w:type="continuationSeparator" w:id="0">
    <w:p w:rsidR="00BE4987" w:rsidRDefault="00BE4987" w:rsidP="00F6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987" w:rsidRDefault="00BE4987" w:rsidP="00F62980">
      <w:r>
        <w:separator/>
      </w:r>
    </w:p>
  </w:footnote>
  <w:footnote w:type="continuationSeparator" w:id="0">
    <w:p w:rsidR="00BE4987" w:rsidRDefault="00BE4987" w:rsidP="00F629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7A3"/>
    <w:rsid w:val="004D26A0"/>
    <w:rsid w:val="006D27A3"/>
    <w:rsid w:val="00BE4987"/>
    <w:rsid w:val="00F62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80"/>
    <w:rPr>
      <w:sz w:val="18"/>
      <w:szCs w:val="18"/>
    </w:rPr>
  </w:style>
  <w:style w:type="paragraph" w:styleId="a4">
    <w:name w:val="footer"/>
    <w:basedOn w:val="a"/>
    <w:link w:val="Char0"/>
    <w:uiPriority w:val="99"/>
    <w:unhideWhenUsed/>
    <w:rsid w:val="00F62980"/>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80"/>
    <w:rPr>
      <w:sz w:val="18"/>
      <w:szCs w:val="18"/>
    </w:rPr>
  </w:style>
  <w:style w:type="paragraph" w:styleId="a5">
    <w:name w:val="Balloon Text"/>
    <w:basedOn w:val="a"/>
    <w:link w:val="Char1"/>
    <w:uiPriority w:val="99"/>
    <w:semiHidden/>
    <w:unhideWhenUsed/>
    <w:rsid w:val="00F62980"/>
    <w:rPr>
      <w:sz w:val="18"/>
      <w:szCs w:val="18"/>
    </w:rPr>
  </w:style>
  <w:style w:type="character" w:customStyle="1" w:styleId="Char1">
    <w:name w:val="批注框文本 Char"/>
    <w:basedOn w:val="a0"/>
    <w:link w:val="a5"/>
    <w:uiPriority w:val="99"/>
    <w:semiHidden/>
    <w:rsid w:val="00F629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80"/>
    <w:rPr>
      <w:sz w:val="18"/>
      <w:szCs w:val="18"/>
    </w:rPr>
  </w:style>
  <w:style w:type="paragraph" w:styleId="a4">
    <w:name w:val="footer"/>
    <w:basedOn w:val="a"/>
    <w:link w:val="Char0"/>
    <w:uiPriority w:val="99"/>
    <w:unhideWhenUsed/>
    <w:rsid w:val="00F62980"/>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80"/>
    <w:rPr>
      <w:sz w:val="18"/>
      <w:szCs w:val="18"/>
    </w:rPr>
  </w:style>
  <w:style w:type="paragraph" w:styleId="a5">
    <w:name w:val="Balloon Text"/>
    <w:basedOn w:val="a"/>
    <w:link w:val="Char1"/>
    <w:uiPriority w:val="99"/>
    <w:semiHidden/>
    <w:unhideWhenUsed/>
    <w:rsid w:val="00F62980"/>
    <w:rPr>
      <w:sz w:val="18"/>
      <w:szCs w:val="18"/>
    </w:rPr>
  </w:style>
  <w:style w:type="character" w:customStyle="1" w:styleId="Char1">
    <w:name w:val="批注框文本 Char"/>
    <w:basedOn w:val="a0"/>
    <w:link w:val="a5"/>
    <w:uiPriority w:val="99"/>
    <w:semiHidden/>
    <w:rsid w:val="00F629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1014</Words>
  <Characters>5785</Characters>
  <Application>Microsoft Office Word</Application>
  <DocSecurity>0</DocSecurity>
  <Lines>48</Lines>
  <Paragraphs>13</Paragraphs>
  <ScaleCrop>false</ScaleCrop>
  <Company/>
  <LinksUpToDate>false</LinksUpToDate>
  <CharactersWithSpaces>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孙艳</dc:creator>
  <cp:keywords/>
  <dc:description/>
  <cp:lastModifiedBy>孙艳</cp:lastModifiedBy>
  <cp:revision>2</cp:revision>
  <dcterms:created xsi:type="dcterms:W3CDTF">2019-04-23T06:37:00Z</dcterms:created>
  <dcterms:modified xsi:type="dcterms:W3CDTF">2019-04-23T06:38:00Z</dcterms:modified>
</cp:coreProperties>
</file>