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AE" w:rsidRPr="00946BCA" w:rsidRDefault="009867AE" w:rsidP="009867AE">
      <w:pPr>
        <w:pStyle w:val="1"/>
        <w:spacing w:before="0" w:after="120"/>
        <w:jc w:val="center"/>
        <w:rPr>
          <w:sz w:val="32"/>
          <w:szCs w:val="32"/>
        </w:rPr>
      </w:pPr>
      <w:bookmarkStart w:id="0" w:name="_Toc475713817"/>
      <w:r w:rsidRPr="00946BCA">
        <w:rPr>
          <w:rFonts w:hint="eastAsia"/>
          <w:sz w:val="32"/>
          <w:szCs w:val="32"/>
        </w:rPr>
        <w:t>用户需求书</w:t>
      </w:r>
      <w:bookmarkEnd w:id="0"/>
    </w:p>
    <w:p w:rsidR="009867AE" w:rsidRPr="00946BCA" w:rsidRDefault="009867AE" w:rsidP="009867AE">
      <w:pPr>
        <w:pStyle w:val="2"/>
        <w:spacing w:line="360" w:lineRule="auto"/>
        <w:rPr>
          <w:rFonts w:ascii="宋体" w:eastAsia="宋体" w:hAnsi="宋体"/>
          <w:sz w:val="21"/>
          <w:szCs w:val="21"/>
        </w:rPr>
      </w:pPr>
      <w:r w:rsidRPr="00946BCA">
        <w:rPr>
          <w:rFonts w:ascii="宋体" w:eastAsia="宋体" w:hAnsi="宋体"/>
          <w:sz w:val="21"/>
          <w:szCs w:val="21"/>
        </w:rPr>
        <w:t>1项目概述</w:t>
      </w:r>
    </w:p>
    <w:p w:rsidR="009867AE" w:rsidRPr="00946BCA" w:rsidRDefault="009867AE" w:rsidP="009867AE">
      <w:pPr>
        <w:pStyle w:val="2"/>
        <w:spacing w:after="0" w:line="360" w:lineRule="auto"/>
        <w:rPr>
          <w:rFonts w:ascii="宋体" w:eastAsia="宋体" w:hAnsi="宋体"/>
          <w:sz w:val="21"/>
          <w:szCs w:val="21"/>
        </w:rPr>
      </w:pPr>
      <w:r w:rsidRPr="00946BCA">
        <w:rPr>
          <w:rFonts w:ascii="宋体" w:eastAsia="宋体" w:hAnsi="宋体" w:hint="eastAsia"/>
          <w:sz w:val="21"/>
          <w:szCs w:val="21"/>
        </w:rPr>
        <w:t>1.1项目目标</w:t>
      </w:r>
    </w:p>
    <w:p w:rsidR="009867AE" w:rsidRPr="00946BCA" w:rsidRDefault="009867AE" w:rsidP="009867AE">
      <w:pPr>
        <w:autoSpaceDE w:val="0"/>
        <w:autoSpaceDN w:val="0"/>
        <w:adjustRightInd w:val="0"/>
        <w:spacing w:before="240"/>
        <w:ind w:firstLineChars="200" w:firstLine="420"/>
        <w:rPr>
          <w:rFonts w:ascii="宋体" w:hAnsi="宋体"/>
          <w:kern w:val="0"/>
          <w:sz w:val="21"/>
          <w:szCs w:val="21"/>
        </w:rPr>
      </w:pPr>
      <w:r w:rsidRPr="00946BCA">
        <w:rPr>
          <w:rFonts w:ascii="宋体" w:hAnsi="宋体" w:hint="eastAsia"/>
          <w:kern w:val="0"/>
          <w:sz w:val="21"/>
          <w:szCs w:val="21"/>
        </w:rPr>
        <w:t>目前运营分公司乘务中心已配备了一套派班管理系统，为配合3号线一期、宁奉线</w:t>
      </w:r>
      <w:proofErr w:type="gramStart"/>
      <w:r w:rsidRPr="00946BCA">
        <w:rPr>
          <w:rFonts w:ascii="宋体" w:hAnsi="宋体" w:hint="eastAsia"/>
          <w:kern w:val="0"/>
          <w:sz w:val="21"/>
          <w:szCs w:val="21"/>
        </w:rPr>
        <w:t>首通段</w:t>
      </w:r>
      <w:proofErr w:type="gramEnd"/>
      <w:r w:rsidRPr="00946BCA">
        <w:rPr>
          <w:rFonts w:ascii="宋体" w:hAnsi="宋体" w:hint="eastAsia"/>
          <w:kern w:val="0"/>
          <w:sz w:val="21"/>
          <w:szCs w:val="21"/>
        </w:rPr>
        <w:t>的上线运营需要在原有的派班系统上增加新线派班功能以实现新线乘务作业的集中智能化管理。</w:t>
      </w:r>
    </w:p>
    <w:p w:rsidR="009867AE" w:rsidRPr="00946BCA" w:rsidRDefault="009867AE" w:rsidP="009867AE">
      <w:pPr>
        <w:autoSpaceDE w:val="0"/>
        <w:autoSpaceDN w:val="0"/>
        <w:adjustRightInd w:val="0"/>
        <w:ind w:firstLineChars="200" w:firstLine="420"/>
        <w:rPr>
          <w:rFonts w:ascii="宋体" w:hAnsi="宋体"/>
          <w:kern w:val="0"/>
          <w:sz w:val="21"/>
          <w:szCs w:val="21"/>
        </w:rPr>
      </w:pPr>
      <w:r w:rsidRPr="00946BCA">
        <w:rPr>
          <w:rFonts w:ascii="宋体" w:hAnsi="宋体" w:hint="eastAsia"/>
          <w:kern w:val="0"/>
          <w:sz w:val="21"/>
          <w:szCs w:val="21"/>
        </w:rPr>
        <w:t>通过本项目的实施，高效合理地组织好新线司机运转，提升针对司机的现场管控能力，不断提高和完善轨道交通运营管理水平。同时借助日常台帐的精确管理和运营数据的统计分析，为公司管理层提供决策依据。</w:t>
      </w:r>
    </w:p>
    <w:p w:rsidR="009867AE" w:rsidRPr="00946BCA" w:rsidRDefault="009867AE" w:rsidP="009867AE">
      <w:pPr>
        <w:pStyle w:val="2"/>
        <w:spacing w:line="360" w:lineRule="auto"/>
        <w:rPr>
          <w:rFonts w:ascii="宋体" w:eastAsia="宋体" w:hAnsi="宋体"/>
          <w:sz w:val="21"/>
          <w:szCs w:val="21"/>
        </w:rPr>
      </w:pPr>
      <w:r w:rsidRPr="00946BCA">
        <w:rPr>
          <w:rFonts w:ascii="宋体" w:eastAsia="宋体" w:hAnsi="宋体" w:hint="eastAsia"/>
          <w:sz w:val="21"/>
          <w:szCs w:val="21"/>
        </w:rPr>
        <w:t>1.2项目范围</w:t>
      </w:r>
    </w:p>
    <w:p w:rsidR="009867AE" w:rsidRPr="00946BCA" w:rsidRDefault="009867AE" w:rsidP="009867AE">
      <w:pPr>
        <w:autoSpaceDE w:val="0"/>
        <w:autoSpaceDN w:val="0"/>
        <w:adjustRightInd w:val="0"/>
        <w:ind w:firstLineChars="200" w:firstLine="420"/>
        <w:rPr>
          <w:rFonts w:ascii="宋体" w:hAnsi="宋体"/>
          <w:kern w:val="0"/>
          <w:sz w:val="21"/>
          <w:szCs w:val="21"/>
        </w:rPr>
      </w:pPr>
      <w:r w:rsidRPr="00946BCA">
        <w:rPr>
          <w:rFonts w:ascii="宋体" w:hAnsi="宋体" w:hint="eastAsia"/>
          <w:kern w:val="0"/>
          <w:sz w:val="21"/>
          <w:szCs w:val="21"/>
        </w:rPr>
        <w:t>本次</w:t>
      </w:r>
      <w:r w:rsidRPr="00946BCA">
        <w:rPr>
          <w:rFonts w:ascii="宋体" w:hAnsi="宋体"/>
          <w:kern w:val="0"/>
          <w:sz w:val="21"/>
          <w:szCs w:val="21"/>
        </w:rPr>
        <w:t>加</w:t>
      </w:r>
      <w:proofErr w:type="gramStart"/>
      <w:r w:rsidRPr="00946BCA">
        <w:rPr>
          <w:rFonts w:ascii="宋体" w:hAnsi="宋体"/>
          <w:kern w:val="0"/>
          <w:sz w:val="21"/>
          <w:szCs w:val="21"/>
        </w:rPr>
        <w:t>线项目</w:t>
      </w:r>
      <w:proofErr w:type="gramEnd"/>
      <w:r w:rsidRPr="00946BCA">
        <w:rPr>
          <w:rFonts w:ascii="宋体" w:hAnsi="宋体"/>
          <w:kern w:val="0"/>
          <w:sz w:val="21"/>
          <w:szCs w:val="21"/>
        </w:rPr>
        <w:t>必须</w:t>
      </w:r>
      <w:r w:rsidRPr="00946BCA">
        <w:rPr>
          <w:rFonts w:ascii="宋体" w:hAnsi="宋体" w:hint="eastAsia"/>
          <w:kern w:val="0"/>
          <w:sz w:val="21"/>
          <w:szCs w:val="21"/>
        </w:rPr>
        <w:t>在</w:t>
      </w:r>
      <w:r w:rsidRPr="00946BCA">
        <w:rPr>
          <w:rFonts w:ascii="宋体" w:hAnsi="宋体"/>
          <w:kern w:val="0"/>
          <w:sz w:val="21"/>
          <w:szCs w:val="21"/>
        </w:rPr>
        <w:t>原有的乘务派班系统上</w:t>
      </w:r>
      <w:r w:rsidRPr="00946BCA">
        <w:rPr>
          <w:rFonts w:ascii="宋体" w:hAnsi="宋体" w:hint="eastAsia"/>
          <w:kern w:val="0"/>
          <w:sz w:val="21"/>
          <w:szCs w:val="21"/>
        </w:rPr>
        <w:t>进行</w:t>
      </w:r>
      <w:r w:rsidRPr="00946BCA">
        <w:rPr>
          <w:rFonts w:ascii="宋体" w:hAnsi="宋体"/>
          <w:kern w:val="0"/>
          <w:sz w:val="21"/>
          <w:szCs w:val="21"/>
        </w:rPr>
        <w:t>添加，</w:t>
      </w:r>
      <w:r w:rsidRPr="00946BCA">
        <w:rPr>
          <w:rFonts w:ascii="宋体" w:hAnsi="宋体" w:hint="eastAsia"/>
          <w:kern w:val="0"/>
          <w:sz w:val="21"/>
          <w:szCs w:val="21"/>
        </w:rPr>
        <w:t>新线加</w:t>
      </w:r>
      <w:proofErr w:type="gramStart"/>
      <w:r w:rsidRPr="00946BCA">
        <w:rPr>
          <w:rFonts w:ascii="宋体" w:hAnsi="宋体" w:hint="eastAsia"/>
          <w:kern w:val="0"/>
          <w:sz w:val="21"/>
          <w:szCs w:val="21"/>
        </w:rPr>
        <w:t>线</w:t>
      </w:r>
      <w:r w:rsidRPr="00946BCA">
        <w:rPr>
          <w:rFonts w:ascii="宋体" w:hAnsi="宋体"/>
          <w:kern w:val="0"/>
          <w:sz w:val="21"/>
          <w:szCs w:val="21"/>
        </w:rPr>
        <w:t>内容</w:t>
      </w:r>
      <w:proofErr w:type="gramEnd"/>
      <w:r w:rsidRPr="00946BCA">
        <w:rPr>
          <w:rFonts w:ascii="宋体" w:hAnsi="宋体" w:hint="eastAsia"/>
          <w:kern w:val="0"/>
          <w:sz w:val="21"/>
          <w:szCs w:val="21"/>
        </w:rPr>
        <w:t>具体包括：新线派班管理、新线司机管理、新线统计报表管理、新线系统管理、新线移动APP这五大功能模块。内容涉及新线司机派班管理、新线日常考勤、新线业务培训、新线公寓分配、新线叫班服务、新线请销假管理以及新线乘务运营信息的收集、储存和统计等。新增内容应适用于宁波轨道交通管辖范围内的所有线路，充分考虑多线路运营需求，进行合理设计，并满足后期线路延伸和增加的要求。</w:t>
      </w:r>
    </w:p>
    <w:p w:rsidR="009867AE" w:rsidRPr="00946BCA" w:rsidRDefault="009867AE" w:rsidP="009867AE">
      <w:pPr>
        <w:autoSpaceDE w:val="0"/>
        <w:autoSpaceDN w:val="0"/>
        <w:adjustRightInd w:val="0"/>
        <w:ind w:firstLineChars="200" w:firstLine="420"/>
        <w:rPr>
          <w:rFonts w:ascii="宋体" w:hAnsi="宋体"/>
          <w:kern w:val="0"/>
          <w:sz w:val="21"/>
          <w:szCs w:val="21"/>
        </w:rPr>
      </w:pPr>
      <w:r w:rsidRPr="00946BCA">
        <w:rPr>
          <w:rFonts w:ascii="宋体" w:hAnsi="宋体" w:hint="eastAsia"/>
          <w:kern w:val="0"/>
          <w:sz w:val="21"/>
          <w:szCs w:val="21"/>
        </w:rPr>
        <w:t>本次项目</w:t>
      </w:r>
      <w:r w:rsidRPr="00946BCA">
        <w:rPr>
          <w:rFonts w:ascii="宋体" w:hAnsi="宋体"/>
          <w:kern w:val="0"/>
          <w:sz w:val="21"/>
          <w:szCs w:val="21"/>
        </w:rPr>
        <w:t>的软件部分的</w:t>
      </w:r>
      <w:r w:rsidRPr="00946BCA">
        <w:rPr>
          <w:rFonts w:ascii="宋体" w:hAnsi="宋体" w:hint="eastAsia"/>
          <w:kern w:val="0"/>
          <w:sz w:val="21"/>
          <w:szCs w:val="21"/>
        </w:rPr>
        <w:t>实施范围包括宁波轨道交通3号线一期、宁奉线(包括</w:t>
      </w:r>
      <w:proofErr w:type="gramStart"/>
      <w:r w:rsidRPr="00946BCA">
        <w:rPr>
          <w:rFonts w:ascii="宋体" w:hAnsi="宋体"/>
          <w:kern w:val="0"/>
          <w:sz w:val="21"/>
          <w:szCs w:val="21"/>
        </w:rPr>
        <w:t>首通</w:t>
      </w:r>
      <w:r w:rsidRPr="00946BCA">
        <w:rPr>
          <w:rFonts w:ascii="宋体" w:hAnsi="宋体" w:hint="eastAsia"/>
          <w:kern w:val="0"/>
          <w:sz w:val="21"/>
          <w:szCs w:val="21"/>
        </w:rPr>
        <w:t>段</w:t>
      </w:r>
      <w:proofErr w:type="gramEnd"/>
      <w:r w:rsidRPr="00946BCA">
        <w:rPr>
          <w:rFonts w:ascii="宋体" w:hAnsi="宋体" w:hint="eastAsia"/>
          <w:kern w:val="0"/>
          <w:sz w:val="21"/>
          <w:szCs w:val="21"/>
        </w:rPr>
        <w:t>和</w:t>
      </w:r>
      <w:proofErr w:type="gramStart"/>
      <w:r w:rsidRPr="00946BCA">
        <w:rPr>
          <w:rFonts w:ascii="宋体" w:hAnsi="宋体"/>
          <w:kern w:val="0"/>
          <w:sz w:val="21"/>
          <w:szCs w:val="21"/>
        </w:rPr>
        <w:t>后通段</w:t>
      </w:r>
      <w:proofErr w:type="gramEnd"/>
      <w:r w:rsidRPr="00946BCA">
        <w:rPr>
          <w:rFonts w:ascii="宋体" w:hAnsi="宋体" w:hint="eastAsia"/>
          <w:kern w:val="0"/>
          <w:sz w:val="21"/>
          <w:szCs w:val="21"/>
        </w:rPr>
        <w:t>)以及2号线</w:t>
      </w:r>
      <w:r w:rsidRPr="00946BCA">
        <w:rPr>
          <w:rFonts w:ascii="宋体" w:hAnsi="宋体"/>
          <w:kern w:val="0"/>
          <w:sz w:val="21"/>
          <w:szCs w:val="21"/>
        </w:rPr>
        <w:t>二期</w:t>
      </w:r>
      <w:r w:rsidRPr="00946BCA">
        <w:rPr>
          <w:rFonts w:ascii="宋体" w:hAnsi="宋体" w:hint="eastAsia"/>
          <w:kern w:val="0"/>
          <w:sz w:val="21"/>
          <w:szCs w:val="21"/>
        </w:rPr>
        <w:t>。</w:t>
      </w:r>
    </w:p>
    <w:p w:rsidR="009867AE" w:rsidRPr="00946BCA" w:rsidRDefault="009867AE" w:rsidP="009867AE">
      <w:pPr>
        <w:autoSpaceDE w:val="0"/>
        <w:autoSpaceDN w:val="0"/>
        <w:adjustRightInd w:val="0"/>
        <w:ind w:firstLineChars="200" w:firstLine="420"/>
        <w:rPr>
          <w:rFonts w:ascii="宋体" w:hAnsi="宋体"/>
          <w:kern w:val="0"/>
          <w:sz w:val="21"/>
          <w:szCs w:val="21"/>
        </w:rPr>
      </w:pPr>
      <w:r w:rsidRPr="00946BCA">
        <w:rPr>
          <w:rFonts w:ascii="宋体" w:hAnsi="宋体" w:hint="eastAsia"/>
          <w:kern w:val="0"/>
          <w:sz w:val="21"/>
          <w:szCs w:val="21"/>
        </w:rPr>
        <w:t>新线项目硬件采购范围：</w:t>
      </w:r>
      <w:r w:rsidRPr="00946BCA">
        <w:rPr>
          <w:rFonts w:ascii="宋体" w:hAnsi="宋体"/>
          <w:kern w:val="0"/>
          <w:sz w:val="21"/>
          <w:szCs w:val="21"/>
        </w:rPr>
        <w:t>3</w:t>
      </w:r>
      <w:r w:rsidRPr="00946BCA">
        <w:rPr>
          <w:rFonts w:ascii="宋体" w:hAnsi="宋体" w:hint="eastAsia"/>
          <w:kern w:val="0"/>
          <w:sz w:val="21"/>
          <w:szCs w:val="21"/>
        </w:rPr>
        <w:t>台</w:t>
      </w:r>
      <w:proofErr w:type="gramStart"/>
      <w:r w:rsidRPr="00946BCA">
        <w:rPr>
          <w:rFonts w:ascii="宋体" w:hAnsi="宋体" w:hint="eastAsia"/>
          <w:kern w:val="0"/>
          <w:sz w:val="21"/>
          <w:szCs w:val="21"/>
        </w:rPr>
        <w:t>一</w:t>
      </w:r>
      <w:proofErr w:type="gramEnd"/>
      <w:r w:rsidRPr="00946BCA">
        <w:rPr>
          <w:rFonts w:ascii="宋体" w:hAnsi="宋体" w:hint="eastAsia"/>
          <w:kern w:val="0"/>
          <w:sz w:val="21"/>
          <w:szCs w:val="21"/>
        </w:rPr>
        <w:t>体式酒精测试仪、</w:t>
      </w:r>
      <w:r w:rsidRPr="00946BCA">
        <w:rPr>
          <w:rFonts w:ascii="宋体" w:hAnsi="宋体"/>
          <w:kern w:val="0"/>
          <w:sz w:val="21"/>
          <w:szCs w:val="21"/>
        </w:rPr>
        <w:t>12</w:t>
      </w:r>
      <w:r w:rsidRPr="00946BCA">
        <w:rPr>
          <w:rFonts w:ascii="宋体" w:hAnsi="宋体" w:hint="eastAsia"/>
          <w:kern w:val="0"/>
          <w:sz w:val="21"/>
          <w:szCs w:val="21"/>
        </w:rPr>
        <w:t>台</w:t>
      </w:r>
      <w:r w:rsidRPr="00946BCA">
        <w:rPr>
          <w:rFonts w:ascii="宋体" w:hAnsi="宋体"/>
          <w:kern w:val="0"/>
          <w:sz w:val="21"/>
          <w:szCs w:val="21"/>
        </w:rPr>
        <w:t>便携式酒精测试仪</w:t>
      </w:r>
      <w:r w:rsidRPr="00946BCA">
        <w:rPr>
          <w:rFonts w:ascii="宋体" w:hAnsi="宋体" w:hint="eastAsia"/>
          <w:kern w:val="0"/>
          <w:sz w:val="21"/>
          <w:szCs w:val="21"/>
        </w:rPr>
        <w:t>、</w:t>
      </w:r>
      <w:r w:rsidRPr="00946BCA">
        <w:rPr>
          <w:rFonts w:ascii="宋体" w:hAnsi="宋体"/>
          <w:kern w:val="0"/>
          <w:sz w:val="21"/>
          <w:szCs w:val="21"/>
        </w:rPr>
        <w:t>3</w:t>
      </w:r>
      <w:r w:rsidRPr="00946BCA">
        <w:rPr>
          <w:rFonts w:ascii="宋体" w:hAnsi="宋体" w:hint="eastAsia"/>
          <w:kern w:val="0"/>
          <w:sz w:val="21"/>
          <w:szCs w:val="21"/>
        </w:rPr>
        <w:t>台电视大屏幕、1台工控触摸终端及其它必要硬件，</w:t>
      </w:r>
      <w:proofErr w:type="gramStart"/>
      <w:r w:rsidRPr="00946BCA">
        <w:rPr>
          <w:rFonts w:ascii="宋体" w:hAnsi="宋体" w:hint="eastAsia"/>
          <w:kern w:val="0"/>
          <w:sz w:val="21"/>
          <w:szCs w:val="21"/>
        </w:rPr>
        <w:t>覆盖首南车辆段</w:t>
      </w:r>
      <w:proofErr w:type="gramEnd"/>
      <w:r w:rsidRPr="00946BCA">
        <w:rPr>
          <w:rFonts w:ascii="宋体" w:hAnsi="宋体" w:hint="eastAsia"/>
          <w:kern w:val="0"/>
          <w:sz w:val="21"/>
          <w:szCs w:val="21"/>
        </w:rPr>
        <w:t>及正线车站（儿童公园）派班室。</w:t>
      </w:r>
    </w:p>
    <w:p w:rsidR="009867AE" w:rsidRPr="00946BCA" w:rsidRDefault="009867AE" w:rsidP="009867AE">
      <w:pPr>
        <w:pStyle w:val="2"/>
        <w:spacing w:line="360" w:lineRule="auto"/>
        <w:rPr>
          <w:rFonts w:ascii="宋体" w:eastAsia="宋体" w:hAnsi="宋体"/>
          <w:sz w:val="21"/>
          <w:szCs w:val="21"/>
        </w:rPr>
      </w:pPr>
      <w:r w:rsidRPr="00946BCA">
        <w:rPr>
          <w:rFonts w:ascii="宋体" w:eastAsia="宋体" w:hAnsi="宋体"/>
          <w:sz w:val="21"/>
          <w:szCs w:val="21"/>
        </w:rPr>
        <w:t>2总体要求</w:t>
      </w:r>
    </w:p>
    <w:p w:rsidR="009867AE" w:rsidRPr="00946BCA" w:rsidRDefault="009867AE" w:rsidP="009867AE">
      <w:pPr>
        <w:pStyle w:val="2"/>
        <w:spacing w:line="360" w:lineRule="auto"/>
        <w:rPr>
          <w:rFonts w:ascii="宋体" w:eastAsia="宋体" w:hAnsi="宋体"/>
          <w:sz w:val="21"/>
          <w:szCs w:val="21"/>
        </w:rPr>
      </w:pPr>
      <w:r w:rsidRPr="00946BCA">
        <w:rPr>
          <w:rFonts w:ascii="宋体" w:eastAsia="宋体" w:hAnsi="宋体" w:hint="eastAsia"/>
          <w:sz w:val="21"/>
          <w:szCs w:val="21"/>
        </w:rPr>
        <w:t>2.1概述</w:t>
      </w:r>
    </w:p>
    <w:p w:rsidR="009867AE" w:rsidRPr="00946BCA" w:rsidRDefault="009867AE" w:rsidP="009867AE">
      <w:pPr>
        <w:autoSpaceDE w:val="0"/>
        <w:autoSpaceDN w:val="0"/>
        <w:adjustRightInd w:val="0"/>
        <w:ind w:firstLineChars="200" w:firstLine="420"/>
        <w:rPr>
          <w:rFonts w:ascii="宋体" w:hAnsi="宋体"/>
          <w:kern w:val="0"/>
          <w:sz w:val="21"/>
          <w:szCs w:val="21"/>
        </w:rPr>
      </w:pPr>
      <w:r w:rsidRPr="00946BCA">
        <w:rPr>
          <w:rFonts w:ascii="宋体" w:hAnsi="宋体" w:hint="eastAsia"/>
          <w:kern w:val="0"/>
          <w:sz w:val="21"/>
          <w:szCs w:val="21"/>
        </w:rPr>
        <w:t>借助信息化手段，逐步提升宁波轨道交通乘务中心在乘务作业方面的管理能力和业务能力。</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规范化</w:t>
      </w:r>
    </w:p>
    <w:p w:rsidR="009867AE" w:rsidRPr="00946BCA" w:rsidRDefault="009867AE" w:rsidP="009867AE">
      <w:pPr>
        <w:autoSpaceDE w:val="0"/>
        <w:autoSpaceDN w:val="0"/>
        <w:adjustRightInd w:val="0"/>
        <w:ind w:firstLineChars="200" w:firstLine="420"/>
        <w:rPr>
          <w:rFonts w:ascii="宋体" w:hAnsi="宋体"/>
          <w:kern w:val="0"/>
          <w:sz w:val="21"/>
          <w:szCs w:val="21"/>
        </w:rPr>
      </w:pPr>
      <w:r w:rsidRPr="00946BCA">
        <w:rPr>
          <w:rFonts w:ascii="宋体" w:hAnsi="宋体" w:hint="eastAsia"/>
          <w:kern w:val="0"/>
          <w:sz w:val="21"/>
          <w:szCs w:val="21"/>
        </w:rPr>
        <w:t>借助信息化，实现该领域业务管理和业务运作规范化。</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集成化</w:t>
      </w:r>
    </w:p>
    <w:p w:rsidR="009867AE" w:rsidRPr="00946BCA" w:rsidRDefault="009867AE" w:rsidP="009867AE">
      <w:pPr>
        <w:autoSpaceDE w:val="0"/>
        <w:autoSpaceDN w:val="0"/>
        <w:adjustRightInd w:val="0"/>
        <w:ind w:firstLineChars="200" w:firstLine="420"/>
        <w:rPr>
          <w:rFonts w:ascii="宋体" w:hAnsi="宋体"/>
          <w:kern w:val="0"/>
          <w:sz w:val="21"/>
          <w:szCs w:val="21"/>
        </w:rPr>
      </w:pPr>
      <w:r w:rsidRPr="00946BCA">
        <w:rPr>
          <w:rFonts w:ascii="宋体" w:hAnsi="宋体" w:hint="eastAsia"/>
          <w:kern w:val="0"/>
          <w:sz w:val="21"/>
          <w:szCs w:val="21"/>
        </w:rPr>
        <w:t>系统能够实现相关业务板块运作的有机集成，促进业务协同。</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lastRenderedPageBreak/>
        <w:t>透明化</w:t>
      </w:r>
    </w:p>
    <w:p w:rsidR="009867AE" w:rsidRPr="00946BCA" w:rsidRDefault="009867AE" w:rsidP="009867AE">
      <w:pPr>
        <w:autoSpaceDE w:val="0"/>
        <w:autoSpaceDN w:val="0"/>
        <w:adjustRightInd w:val="0"/>
        <w:ind w:firstLineChars="200" w:firstLine="420"/>
        <w:rPr>
          <w:rFonts w:ascii="宋体" w:hAnsi="宋体"/>
          <w:kern w:val="0"/>
          <w:sz w:val="21"/>
          <w:szCs w:val="21"/>
        </w:rPr>
      </w:pPr>
      <w:r w:rsidRPr="00946BCA">
        <w:rPr>
          <w:rFonts w:ascii="宋体" w:hAnsi="宋体" w:hint="eastAsia"/>
          <w:kern w:val="0"/>
          <w:sz w:val="21"/>
          <w:szCs w:val="21"/>
        </w:rPr>
        <w:t>借助信息化，实现管理数据和业务数据的透明化。</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自动化</w:t>
      </w:r>
    </w:p>
    <w:p w:rsidR="009867AE" w:rsidRPr="00946BCA" w:rsidRDefault="009867AE" w:rsidP="009867AE">
      <w:pPr>
        <w:autoSpaceDE w:val="0"/>
        <w:autoSpaceDN w:val="0"/>
        <w:adjustRightInd w:val="0"/>
        <w:ind w:firstLineChars="200" w:firstLine="420"/>
        <w:rPr>
          <w:rFonts w:ascii="宋体" w:hAnsi="宋体"/>
          <w:kern w:val="0"/>
          <w:sz w:val="21"/>
          <w:szCs w:val="21"/>
        </w:rPr>
      </w:pPr>
      <w:r w:rsidRPr="00946BCA">
        <w:rPr>
          <w:rFonts w:ascii="宋体" w:hAnsi="宋体" w:hint="eastAsia"/>
          <w:kern w:val="0"/>
          <w:sz w:val="21"/>
          <w:szCs w:val="21"/>
        </w:rPr>
        <w:t>借助信息化，实现管理和业务流程的自动化，提高各方面的运作效率。</w:t>
      </w:r>
    </w:p>
    <w:p w:rsidR="009867AE" w:rsidRPr="00946BCA" w:rsidRDefault="009867AE" w:rsidP="009867AE">
      <w:pPr>
        <w:pStyle w:val="2"/>
        <w:spacing w:line="360" w:lineRule="auto"/>
        <w:rPr>
          <w:rFonts w:ascii="宋体" w:eastAsia="宋体" w:hAnsi="宋体"/>
          <w:sz w:val="21"/>
          <w:szCs w:val="21"/>
        </w:rPr>
      </w:pPr>
      <w:r w:rsidRPr="00946BCA">
        <w:rPr>
          <w:rFonts w:ascii="宋体" w:eastAsia="宋体" w:hAnsi="宋体" w:hint="eastAsia"/>
          <w:sz w:val="21"/>
          <w:szCs w:val="21"/>
        </w:rPr>
        <w:t>2.2项目实施原则</w:t>
      </w:r>
    </w:p>
    <w:p w:rsidR="009867AE" w:rsidRPr="00946BCA" w:rsidRDefault="009867AE" w:rsidP="009867AE">
      <w:pPr>
        <w:rPr>
          <w:rFonts w:ascii="宋体" w:hAnsi="宋体"/>
          <w:sz w:val="21"/>
          <w:szCs w:val="21"/>
        </w:rPr>
      </w:pPr>
      <w:r w:rsidRPr="00946BCA">
        <w:rPr>
          <w:rFonts w:ascii="宋体" w:hAnsi="宋体" w:hint="eastAsia"/>
          <w:sz w:val="21"/>
          <w:szCs w:val="21"/>
        </w:rPr>
        <w:t>新增内容必须符合以下要求：</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安全性</w:t>
      </w:r>
    </w:p>
    <w:p w:rsidR="009867AE" w:rsidRPr="00946BCA" w:rsidRDefault="009867AE" w:rsidP="009867AE">
      <w:pPr>
        <w:autoSpaceDE w:val="0"/>
        <w:autoSpaceDN w:val="0"/>
        <w:adjustRightInd w:val="0"/>
        <w:ind w:firstLineChars="200" w:firstLine="420"/>
        <w:rPr>
          <w:rFonts w:ascii="宋体" w:hAnsi="宋体"/>
          <w:kern w:val="0"/>
          <w:sz w:val="21"/>
          <w:szCs w:val="21"/>
        </w:rPr>
      </w:pPr>
      <w:r w:rsidRPr="00946BCA">
        <w:rPr>
          <w:rFonts w:ascii="宋体" w:hAnsi="宋体" w:hint="eastAsia"/>
          <w:kern w:val="0"/>
          <w:sz w:val="21"/>
          <w:szCs w:val="21"/>
        </w:rPr>
        <w:t>技术平台必须要符合国家信息安全体系的管理要求，并遵循国际安全设计规范。系统关键信息进行机密管理，实现关键信息的加解密保存；系统数据完整，有效防止信息被非法修改；系统应符合国家信息安全等级保护二级及以上要求。</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集成性</w:t>
      </w:r>
    </w:p>
    <w:p w:rsidR="009867AE" w:rsidRPr="00946BCA" w:rsidRDefault="009867AE" w:rsidP="009867AE">
      <w:pPr>
        <w:autoSpaceDE w:val="0"/>
        <w:autoSpaceDN w:val="0"/>
        <w:adjustRightInd w:val="0"/>
        <w:ind w:firstLineChars="200" w:firstLine="420"/>
        <w:rPr>
          <w:rFonts w:ascii="宋体" w:hAnsi="宋体"/>
          <w:kern w:val="0"/>
          <w:sz w:val="21"/>
          <w:szCs w:val="21"/>
        </w:rPr>
      </w:pPr>
      <w:r w:rsidRPr="00946BCA">
        <w:rPr>
          <w:rFonts w:ascii="宋体" w:hAnsi="宋体" w:hint="eastAsia"/>
          <w:kern w:val="0"/>
          <w:sz w:val="21"/>
          <w:szCs w:val="21"/>
        </w:rPr>
        <w:t>系统具有良好的集成性，对流程审批、数据获取、信息集成等功能提供标准接口，以实现与其他相关系统的功能和数据集成。</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先进性</w:t>
      </w:r>
    </w:p>
    <w:p w:rsidR="009867AE" w:rsidRPr="00946BCA" w:rsidRDefault="009867AE" w:rsidP="009867AE">
      <w:pPr>
        <w:autoSpaceDE w:val="0"/>
        <w:autoSpaceDN w:val="0"/>
        <w:adjustRightInd w:val="0"/>
        <w:ind w:firstLineChars="200" w:firstLine="420"/>
        <w:rPr>
          <w:rFonts w:ascii="宋体" w:hAnsi="宋体"/>
          <w:kern w:val="0"/>
          <w:sz w:val="21"/>
          <w:szCs w:val="21"/>
        </w:rPr>
      </w:pPr>
      <w:r w:rsidRPr="00946BCA">
        <w:rPr>
          <w:rFonts w:ascii="宋体" w:hAnsi="宋体" w:hint="eastAsia"/>
          <w:kern w:val="0"/>
          <w:sz w:val="21"/>
          <w:szCs w:val="21"/>
        </w:rPr>
        <w:t>要求系统平台及应用软件应采用先进成熟的软件和技术，确保系统的技术先进性，保证投资的有效性和延续性。</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可扩展性</w:t>
      </w:r>
    </w:p>
    <w:p w:rsidR="009867AE" w:rsidRPr="00946BCA" w:rsidRDefault="009867AE" w:rsidP="009867AE">
      <w:pPr>
        <w:autoSpaceDE w:val="0"/>
        <w:autoSpaceDN w:val="0"/>
        <w:adjustRightInd w:val="0"/>
        <w:ind w:firstLineChars="200" w:firstLine="420"/>
        <w:rPr>
          <w:rFonts w:ascii="宋体" w:hAnsi="宋体"/>
          <w:kern w:val="0"/>
          <w:sz w:val="21"/>
          <w:szCs w:val="21"/>
        </w:rPr>
      </w:pPr>
      <w:r w:rsidRPr="00946BCA">
        <w:rPr>
          <w:rFonts w:ascii="宋体" w:hAnsi="宋体" w:hint="eastAsia"/>
          <w:kern w:val="0"/>
          <w:sz w:val="21"/>
          <w:szCs w:val="21"/>
        </w:rPr>
        <w:t>要求系统有良好的可扩展性，能够快速响应业务需求的变化。系统采用松耦合构件方式进行设计，对于应用功能的扩展可采用发布新构件方式实现，且新功能的部署不影响客户的使用。</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开放性</w:t>
      </w:r>
    </w:p>
    <w:p w:rsidR="009867AE" w:rsidRPr="00946BCA" w:rsidRDefault="009867AE" w:rsidP="009867AE">
      <w:pPr>
        <w:autoSpaceDE w:val="0"/>
        <w:autoSpaceDN w:val="0"/>
        <w:adjustRightInd w:val="0"/>
        <w:ind w:firstLineChars="200" w:firstLine="420"/>
        <w:rPr>
          <w:rFonts w:ascii="宋体" w:hAnsi="宋体"/>
          <w:kern w:val="0"/>
          <w:sz w:val="21"/>
          <w:szCs w:val="21"/>
        </w:rPr>
      </w:pPr>
      <w:r w:rsidRPr="00946BCA">
        <w:rPr>
          <w:rFonts w:ascii="宋体" w:hAnsi="宋体" w:hint="eastAsia"/>
          <w:kern w:val="0"/>
          <w:sz w:val="21"/>
          <w:szCs w:val="21"/>
        </w:rPr>
        <w:t>系统的主要数据、功能应具备开放性，通过标准或通用的接口向外部提供数据和功能的支持，且对接口有安全性的保护控制。</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经济性</w:t>
      </w:r>
    </w:p>
    <w:p w:rsidR="009867AE" w:rsidRPr="00946BCA" w:rsidRDefault="009867AE" w:rsidP="009867AE">
      <w:pPr>
        <w:autoSpaceDE w:val="0"/>
        <w:autoSpaceDN w:val="0"/>
        <w:adjustRightInd w:val="0"/>
        <w:ind w:firstLineChars="200" w:firstLine="420"/>
        <w:rPr>
          <w:rFonts w:ascii="宋体" w:hAnsi="宋体"/>
          <w:kern w:val="0"/>
          <w:sz w:val="21"/>
          <w:szCs w:val="21"/>
        </w:rPr>
      </w:pPr>
      <w:r w:rsidRPr="00946BCA">
        <w:rPr>
          <w:rFonts w:ascii="宋体" w:hAnsi="宋体" w:hint="eastAsia"/>
          <w:kern w:val="0"/>
          <w:sz w:val="21"/>
          <w:szCs w:val="21"/>
        </w:rPr>
        <w:t>系统应具备高性价比，能对系统资源的使用进行优化，在实现系统功能的前提下，尽量节省硬件开销。</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可伸缩性</w:t>
      </w:r>
    </w:p>
    <w:p w:rsidR="009867AE" w:rsidRPr="00946BCA" w:rsidRDefault="009867AE" w:rsidP="009867AE">
      <w:pPr>
        <w:autoSpaceDE w:val="0"/>
        <w:autoSpaceDN w:val="0"/>
        <w:adjustRightInd w:val="0"/>
        <w:ind w:firstLineChars="200" w:firstLine="420"/>
        <w:rPr>
          <w:rFonts w:ascii="宋体" w:hAnsi="宋体"/>
          <w:kern w:val="0"/>
          <w:sz w:val="21"/>
          <w:szCs w:val="21"/>
        </w:rPr>
      </w:pPr>
      <w:r w:rsidRPr="00946BCA">
        <w:rPr>
          <w:rFonts w:ascii="宋体" w:hAnsi="宋体" w:hint="eastAsia"/>
          <w:kern w:val="0"/>
          <w:sz w:val="21"/>
          <w:szCs w:val="21"/>
        </w:rPr>
        <w:t>要求在不用修改系统架构的情况下，通过增加或增强相应的设备即可实现系统功能的扩展支持，包括垂直扩展和水平扩展：</w:t>
      </w:r>
    </w:p>
    <w:p w:rsidR="009867AE" w:rsidRPr="00946BCA" w:rsidRDefault="009867AE" w:rsidP="009867AE">
      <w:pPr>
        <w:autoSpaceDE w:val="0"/>
        <w:autoSpaceDN w:val="0"/>
        <w:adjustRightInd w:val="0"/>
        <w:ind w:firstLineChars="200" w:firstLine="420"/>
        <w:rPr>
          <w:rFonts w:ascii="宋体" w:hAnsi="宋体"/>
          <w:kern w:val="0"/>
          <w:sz w:val="21"/>
          <w:szCs w:val="21"/>
        </w:rPr>
      </w:pPr>
      <w:r w:rsidRPr="00946BCA">
        <w:rPr>
          <w:rFonts w:ascii="宋体" w:hAnsi="宋体" w:hint="eastAsia"/>
          <w:kern w:val="0"/>
          <w:sz w:val="21"/>
          <w:szCs w:val="21"/>
        </w:rPr>
        <w:t>纵向伸缩：能够通过增加硬件资源提高目标平均性能和峰值性能（即响应时间、延迟等）及目标平均</w:t>
      </w:r>
      <w:r w:rsidRPr="00946BCA">
        <w:rPr>
          <w:rFonts w:ascii="宋体" w:hAnsi="宋体" w:hint="eastAsia"/>
          <w:kern w:val="0"/>
          <w:sz w:val="21"/>
          <w:szCs w:val="21"/>
        </w:rPr>
        <w:lastRenderedPageBreak/>
        <w:t>负荷和峰值负荷（即并发用户、信息量等）；</w:t>
      </w:r>
    </w:p>
    <w:p w:rsidR="009867AE" w:rsidRPr="00946BCA" w:rsidRDefault="009867AE" w:rsidP="009867AE">
      <w:pPr>
        <w:autoSpaceDE w:val="0"/>
        <w:autoSpaceDN w:val="0"/>
        <w:adjustRightInd w:val="0"/>
        <w:ind w:firstLineChars="200" w:firstLine="420"/>
        <w:rPr>
          <w:rFonts w:ascii="宋体" w:hAnsi="宋体"/>
          <w:kern w:val="0"/>
          <w:sz w:val="21"/>
          <w:szCs w:val="21"/>
        </w:rPr>
      </w:pPr>
      <w:r w:rsidRPr="00946BCA">
        <w:rPr>
          <w:rFonts w:ascii="宋体" w:hAnsi="宋体" w:hint="eastAsia"/>
          <w:kern w:val="0"/>
          <w:sz w:val="21"/>
          <w:szCs w:val="21"/>
        </w:rPr>
        <w:t>横向伸缩：能够通过增加应用服务器及实现应用服务器负载均衡、多节点等措施提高目标平均性能和峰值性能（即响应时间、延迟等）及目标平均负荷和峰值负荷（即并发用户、信息量等）。</w:t>
      </w:r>
    </w:p>
    <w:p w:rsidR="009867AE" w:rsidRPr="00946BCA" w:rsidRDefault="009867AE" w:rsidP="009867AE">
      <w:pPr>
        <w:pStyle w:val="2"/>
        <w:spacing w:line="360" w:lineRule="auto"/>
        <w:rPr>
          <w:rFonts w:ascii="宋体" w:eastAsia="宋体" w:hAnsi="宋体"/>
          <w:sz w:val="21"/>
          <w:szCs w:val="21"/>
        </w:rPr>
      </w:pPr>
      <w:r w:rsidRPr="00946BCA">
        <w:rPr>
          <w:rFonts w:ascii="宋体" w:eastAsia="宋体" w:hAnsi="宋体" w:hint="eastAsia"/>
          <w:sz w:val="21"/>
          <w:szCs w:val="21"/>
        </w:rPr>
        <w:t>2.3 总体技术要求</w:t>
      </w:r>
    </w:p>
    <w:p w:rsidR="009867AE" w:rsidRPr="00946BCA" w:rsidRDefault="009867AE" w:rsidP="009867AE">
      <w:pPr>
        <w:pStyle w:val="3"/>
        <w:spacing w:line="360" w:lineRule="auto"/>
        <w:rPr>
          <w:rFonts w:ascii="宋体" w:hAnsi="宋体"/>
          <w:sz w:val="21"/>
          <w:szCs w:val="21"/>
        </w:rPr>
      </w:pPr>
      <w:r w:rsidRPr="00946BCA">
        <w:rPr>
          <w:rFonts w:ascii="宋体" w:hAnsi="宋体" w:hint="eastAsia"/>
          <w:sz w:val="21"/>
          <w:szCs w:val="21"/>
        </w:rPr>
        <w:t>2.3.1 系统安全要求</w:t>
      </w:r>
    </w:p>
    <w:p w:rsidR="009867AE" w:rsidRPr="00946BCA" w:rsidRDefault="009867AE" w:rsidP="009867AE">
      <w:pPr>
        <w:autoSpaceDE w:val="0"/>
        <w:autoSpaceDN w:val="0"/>
        <w:adjustRightInd w:val="0"/>
        <w:spacing w:before="240"/>
        <w:rPr>
          <w:rFonts w:ascii="宋体" w:hAnsi="宋体"/>
          <w:kern w:val="0"/>
          <w:sz w:val="21"/>
          <w:szCs w:val="21"/>
        </w:rPr>
      </w:pPr>
      <w:r w:rsidRPr="00946BCA">
        <w:rPr>
          <w:rFonts w:ascii="宋体" w:hAnsi="宋体" w:hint="eastAsia"/>
          <w:b/>
          <w:bCs/>
          <w:kern w:val="0"/>
          <w:sz w:val="21"/>
          <w:szCs w:val="21"/>
        </w:rPr>
        <w:t>用户管理：</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提供用户登录的强口令认证机制，即用户每次登陆必须输入用户名和密码，验证通过后才能进入系统进行操作。应用系统应仅能对合法的用户或用户组提供信息访问。</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允许用户自行修改密码。</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系统提供唯一的用户/用户组管理界面，能记录用户/用户组属性，能够对应层次结构（如上下级）功能，提供组织、职位、角色结构图。</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能通过用户/用户组管理界面查询每个用户/用户</w:t>
      </w:r>
      <w:proofErr w:type="gramStart"/>
      <w:r w:rsidRPr="00946BCA">
        <w:rPr>
          <w:rFonts w:ascii="宋体" w:hAnsi="宋体" w:hint="eastAsia"/>
          <w:kern w:val="0"/>
          <w:sz w:val="21"/>
          <w:szCs w:val="21"/>
        </w:rPr>
        <w:t>组拥有</w:t>
      </w:r>
      <w:proofErr w:type="gramEnd"/>
      <w:r w:rsidRPr="00946BCA">
        <w:rPr>
          <w:rFonts w:ascii="宋体" w:hAnsi="宋体" w:hint="eastAsia"/>
          <w:kern w:val="0"/>
          <w:sz w:val="21"/>
          <w:szCs w:val="21"/>
        </w:rPr>
        <w:t>的所有权限，能够反映一对一或一对多的权限关系。</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系统服务器端应用程序启动账号不能超过2个，且不能使用</w:t>
      </w:r>
      <w:smartTag w:uri="Tencent" w:element="RTX">
        <w:r w:rsidRPr="00946BCA">
          <w:rPr>
            <w:rFonts w:ascii="宋体" w:hAnsi="宋体" w:hint="eastAsia"/>
            <w:kern w:val="0"/>
            <w:sz w:val="21"/>
            <w:szCs w:val="21"/>
          </w:rPr>
          <w:t>系统管理员</w:t>
        </w:r>
      </w:smartTag>
      <w:r w:rsidRPr="00946BCA">
        <w:rPr>
          <w:rFonts w:ascii="宋体" w:hAnsi="宋体" w:hint="eastAsia"/>
          <w:kern w:val="0"/>
          <w:sz w:val="21"/>
          <w:szCs w:val="21"/>
        </w:rPr>
        <w:t>账号。</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不能使用</w:t>
      </w:r>
      <w:smartTag w:uri="Tencent" w:element="RTX">
        <w:r w:rsidRPr="00946BCA">
          <w:rPr>
            <w:rFonts w:ascii="宋体" w:hAnsi="宋体" w:hint="eastAsia"/>
            <w:kern w:val="0"/>
            <w:sz w:val="21"/>
            <w:szCs w:val="21"/>
          </w:rPr>
          <w:t>系统管理员</w:t>
        </w:r>
      </w:smartTag>
      <w:r w:rsidRPr="00946BCA">
        <w:rPr>
          <w:rFonts w:ascii="宋体" w:hAnsi="宋体" w:hint="eastAsia"/>
          <w:kern w:val="0"/>
          <w:sz w:val="21"/>
          <w:szCs w:val="21"/>
        </w:rPr>
        <w:t>账号或默认账号作为应用程序连接数据库的账号。</w:t>
      </w:r>
    </w:p>
    <w:p w:rsidR="009867AE" w:rsidRPr="00946BCA" w:rsidRDefault="009867AE" w:rsidP="009867AE">
      <w:pPr>
        <w:autoSpaceDE w:val="0"/>
        <w:autoSpaceDN w:val="0"/>
        <w:adjustRightInd w:val="0"/>
        <w:spacing w:before="240"/>
        <w:rPr>
          <w:rFonts w:ascii="宋体" w:hAnsi="宋体"/>
          <w:b/>
          <w:bCs/>
          <w:kern w:val="0"/>
          <w:sz w:val="21"/>
          <w:szCs w:val="21"/>
        </w:rPr>
      </w:pPr>
      <w:r w:rsidRPr="00946BCA">
        <w:rPr>
          <w:rFonts w:ascii="宋体" w:hAnsi="宋体" w:hint="eastAsia"/>
          <w:b/>
          <w:bCs/>
          <w:kern w:val="0"/>
          <w:sz w:val="21"/>
          <w:szCs w:val="21"/>
        </w:rPr>
        <w:t>加密管理：</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不同重要性的账号和模块用不同的技术来进行保密和加密处理，合理使用动态和静态加密方式，采用非对称或对称的技术来实现。</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操作系统、数据库系统和应用系统的鉴别信息、敏感的系统管理数据和敏感的用户数据应采用加密或其他有效措施实现处理、传输和存储的保密性；</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凡是含密码的配置文件，密码部分必须加密。</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数据库内存储密码的字段必须加密。</w:t>
      </w:r>
    </w:p>
    <w:p w:rsidR="009867AE" w:rsidRPr="00946BCA" w:rsidRDefault="009867AE" w:rsidP="009867AE">
      <w:pPr>
        <w:autoSpaceDE w:val="0"/>
        <w:autoSpaceDN w:val="0"/>
        <w:adjustRightInd w:val="0"/>
        <w:spacing w:before="240"/>
        <w:rPr>
          <w:rFonts w:ascii="宋体" w:hAnsi="宋体"/>
          <w:b/>
          <w:bCs/>
          <w:kern w:val="0"/>
          <w:sz w:val="21"/>
          <w:szCs w:val="21"/>
        </w:rPr>
      </w:pPr>
      <w:r w:rsidRPr="00946BCA">
        <w:rPr>
          <w:rFonts w:ascii="宋体" w:hAnsi="宋体" w:hint="eastAsia"/>
          <w:b/>
          <w:bCs/>
          <w:kern w:val="0"/>
          <w:sz w:val="21"/>
          <w:szCs w:val="21"/>
        </w:rPr>
        <w:t>权限管理：</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系统设定的权限应可细化至独立的功能，可自由组合成不同的权限组。权限授予可针对组或角色。</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系统应能提供唯一的权限定义、分配管理界面，系统所有的权限都集中统一在此界面反映和分配，管理员能够通过此界面快速查询、修改、分配系统权限，但不能直接操作数据库。</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权限应用中的所有插入、删除、修改操作在提交前都要有提示确认的步骤。</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lastRenderedPageBreak/>
        <w:t>系统能够导出权限清单（EXCEL、XML、PDF中至少一种）。</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C磁盘（系统盘）根目录的安全权限，everyone不得有读取或更高权限；</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操作系统关键文件夹(C:\WINDOWS\sy</w:t>
      </w:r>
      <w:smartTag w:uri="Tencent" w:element="RTX">
        <w:r w:rsidRPr="00946BCA">
          <w:rPr>
            <w:rFonts w:ascii="宋体" w:hAnsi="宋体" w:hint="eastAsia"/>
            <w:kern w:val="0"/>
            <w:sz w:val="21"/>
            <w:szCs w:val="21"/>
          </w:rPr>
          <w:t>st</w:t>
        </w:r>
      </w:smartTag>
      <w:r w:rsidRPr="00946BCA">
        <w:rPr>
          <w:rFonts w:ascii="宋体" w:hAnsi="宋体" w:hint="eastAsia"/>
          <w:kern w:val="0"/>
          <w:sz w:val="21"/>
          <w:szCs w:val="21"/>
        </w:rPr>
        <w:t>em32)的安全权限，仅保留admini</w:t>
      </w:r>
      <w:smartTag w:uri="Tencent" w:element="RTX">
        <w:r w:rsidRPr="00946BCA">
          <w:rPr>
            <w:rFonts w:ascii="宋体" w:hAnsi="宋体" w:hint="eastAsia"/>
            <w:kern w:val="0"/>
            <w:sz w:val="21"/>
            <w:szCs w:val="21"/>
          </w:rPr>
          <w:t>st</w:t>
        </w:r>
      </w:smartTag>
      <w:r w:rsidRPr="00946BCA">
        <w:rPr>
          <w:rFonts w:ascii="宋体" w:hAnsi="宋体" w:hint="eastAsia"/>
          <w:kern w:val="0"/>
          <w:sz w:val="21"/>
          <w:szCs w:val="21"/>
        </w:rPr>
        <w:t>rators用户组；</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共享文件夹的安全权限，按需设置用户账号和权限最小化，即不能存在无用账号和权限过限。</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不得使用数据库默认管理员账号（</w:t>
      </w:r>
      <w:proofErr w:type="spellStart"/>
      <w:r w:rsidRPr="00946BCA">
        <w:rPr>
          <w:rFonts w:ascii="宋体" w:hAnsi="宋体" w:hint="eastAsia"/>
          <w:kern w:val="0"/>
          <w:sz w:val="21"/>
          <w:szCs w:val="21"/>
        </w:rPr>
        <w:t>sa</w:t>
      </w:r>
      <w:proofErr w:type="spellEnd"/>
      <w:r w:rsidRPr="00946BCA">
        <w:rPr>
          <w:rFonts w:ascii="宋体" w:hAnsi="宋体" w:hint="eastAsia"/>
          <w:kern w:val="0"/>
          <w:sz w:val="21"/>
          <w:szCs w:val="21"/>
        </w:rPr>
        <w:t>、sy</w:t>
      </w:r>
      <w:smartTag w:uri="Tencent" w:element="RTX">
        <w:r w:rsidRPr="00946BCA">
          <w:rPr>
            <w:rFonts w:ascii="宋体" w:hAnsi="宋体" w:hint="eastAsia"/>
            <w:kern w:val="0"/>
            <w:sz w:val="21"/>
            <w:szCs w:val="21"/>
          </w:rPr>
          <w:t>st</w:t>
        </w:r>
      </w:smartTag>
      <w:r w:rsidRPr="00946BCA">
        <w:rPr>
          <w:rFonts w:ascii="宋体" w:hAnsi="宋体" w:hint="eastAsia"/>
          <w:kern w:val="0"/>
          <w:sz w:val="21"/>
          <w:szCs w:val="21"/>
        </w:rPr>
        <w:t>em）作为信息系统数据库管理员账号。</w:t>
      </w:r>
    </w:p>
    <w:p w:rsidR="009867AE" w:rsidRPr="00946BCA" w:rsidRDefault="009867AE" w:rsidP="009867AE">
      <w:pPr>
        <w:autoSpaceDE w:val="0"/>
        <w:autoSpaceDN w:val="0"/>
        <w:adjustRightInd w:val="0"/>
        <w:spacing w:before="240"/>
        <w:rPr>
          <w:rFonts w:ascii="宋体" w:hAnsi="宋体"/>
          <w:b/>
          <w:bCs/>
          <w:kern w:val="0"/>
          <w:sz w:val="21"/>
          <w:szCs w:val="21"/>
        </w:rPr>
      </w:pPr>
      <w:r w:rsidRPr="00946BCA">
        <w:rPr>
          <w:rFonts w:ascii="宋体" w:hAnsi="宋体" w:hint="eastAsia"/>
          <w:b/>
          <w:bCs/>
          <w:kern w:val="0"/>
          <w:sz w:val="21"/>
          <w:szCs w:val="21"/>
        </w:rPr>
        <w:t>通信安全：</w:t>
      </w:r>
    </w:p>
    <w:p w:rsidR="009867AE" w:rsidRPr="00946BCA" w:rsidRDefault="009867AE" w:rsidP="009867AE">
      <w:pPr>
        <w:autoSpaceDE w:val="0"/>
        <w:autoSpaceDN w:val="0"/>
        <w:adjustRightInd w:val="0"/>
        <w:ind w:firstLineChars="200" w:firstLine="420"/>
        <w:rPr>
          <w:rFonts w:ascii="宋体" w:hAnsi="宋体"/>
          <w:kern w:val="0"/>
          <w:sz w:val="21"/>
          <w:szCs w:val="21"/>
        </w:rPr>
      </w:pPr>
      <w:r w:rsidRPr="00946BCA">
        <w:rPr>
          <w:rFonts w:ascii="宋体" w:hAnsi="宋体" w:hint="eastAsia"/>
          <w:kern w:val="0"/>
          <w:sz w:val="21"/>
          <w:szCs w:val="21"/>
        </w:rPr>
        <w:t>遵循国际安全规范及国家安全规范，系统达到国家计算机信息系统安全等级保护二级及以上要求，保证系统的数据安全、应用安全、主机系统安全、网络安全及物理安全，并通过招标人测试评审。要求包括但不限于：</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系统需满足国家计算机信息系统安全等级保护二级及以上要求，并满足宁波轨道对信息系统维护安全防护的要求。</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可以自我防御当前主流的网站攻击。</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未经招标人同意，不允许系统监控招标人网络、调取或访问招标人与本系统无关的数据。</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按照相关标准、规范及要求，只能存储开展业务所必须的数据，不得存储额外数据，尤其是敏感数据。</w:t>
      </w:r>
    </w:p>
    <w:p w:rsidR="009867AE" w:rsidRPr="00946BCA" w:rsidRDefault="009867AE" w:rsidP="009867AE">
      <w:pPr>
        <w:numPr>
          <w:ilvl w:val="0"/>
          <w:numId w:val="1"/>
        </w:numPr>
        <w:autoSpaceDE w:val="0"/>
        <w:autoSpaceDN w:val="0"/>
        <w:adjustRightInd w:val="0"/>
        <w:spacing w:after="240"/>
        <w:rPr>
          <w:rFonts w:ascii="宋体" w:hAnsi="宋体"/>
          <w:kern w:val="0"/>
          <w:sz w:val="21"/>
          <w:szCs w:val="21"/>
        </w:rPr>
      </w:pPr>
      <w:r w:rsidRPr="00946BCA">
        <w:rPr>
          <w:rFonts w:ascii="宋体" w:hAnsi="宋体" w:hint="eastAsia"/>
          <w:kern w:val="0"/>
          <w:sz w:val="21"/>
          <w:szCs w:val="21"/>
        </w:rPr>
        <w:t>同时满足宁波轨道要求不限于：</w:t>
      </w:r>
    </w:p>
    <w:p w:rsidR="009867AE" w:rsidRPr="00946BCA" w:rsidRDefault="009867AE" w:rsidP="009867AE">
      <w:pPr>
        <w:numPr>
          <w:ilvl w:val="0"/>
          <w:numId w:val="2"/>
        </w:numPr>
        <w:autoSpaceDE w:val="0"/>
        <w:autoSpaceDN w:val="0"/>
        <w:adjustRightInd w:val="0"/>
        <w:ind w:left="11" w:firstLine="567"/>
        <w:rPr>
          <w:rFonts w:ascii="宋体" w:hAnsi="宋体"/>
          <w:kern w:val="0"/>
          <w:sz w:val="21"/>
          <w:szCs w:val="21"/>
        </w:rPr>
      </w:pPr>
      <w:r w:rsidRPr="00946BCA">
        <w:rPr>
          <w:rFonts w:ascii="宋体" w:hAnsi="宋体" w:hint="eastAsia"/>
          <w:kern w:val="0"/>
          <w:sz w:val="21"/>
          <w:szCs w:val="21"/>
        </w:rPr>
        <w:t>身份鉴别：建立用户身份权限，提供用户登录的强制口令认证机制，并可以使用</w:t>
      </w:r>
      <w:proofErr w:type="gramStart"/>
      <w:r w:rsidRPr="00946BCA">
        <w:rPr>
          <w:rFonts w:ascii="宋体" w:hAnsi="宋体" w:hint="eastAsia"/>
          <w:kern w:val="0"/>
          <w:sz w:val="21"/>
          <w:szCs w:val="21"/>
        </w:rPr>
        <w:t>双因素</w:t>
      </w:r>
      <w:proofErr w:type="gramEnd"/>
      <w:r w:rsidRPr="00946BCA">
        <w:rPr>
          <w:rFonts w:ascii="宋体" w:hAnsi="宋体" w:hint="eastAsia"/>
          <w:kern w:val="0"/>
          <w:sz w:val="21"/>
          <w:szCs w:val="21"/>
        </w:rPr>
        <w:t>认证，后期可以与AD域进行集成。</w:t>
      </w:r>
    </w:p>
    <w:p w:rsidR="009867AE" w:rsidRPr="00946BCA" w:rsidRDefault="009867AE" w:rsidP="009867AE">
      <w:pPr>
        <w:numPr>
          <w:ilvl w:val="0"/>
          <w:numId w:val="2"/>
        </w:numPr>
        <w:autoSpaceDE w:val="0"/>
        <w:autoSpaceDN w:val="0"/>
        <w:adjustRightInd w:val="0"/>
        <w:ind w:left="11" w:firstLine="567"/>
        <w:rPr>
          <w:rFonts w:ascii="宋体" w:hAnsi="宋体"/>
          <w:kern w:val="0"/>
          <w:sz w:val="21"/>
          <w:szCs w:val="21"/>
        </w:rPr>
      </w:pPr>
      <w:r w:rsidRPr="00946BCA">
        <w:rPr>
          <w:rFonts w:ascii="宋体" w:hAnsi="宋体" w:hint="eastAsia"/>
          <w:kern w:val="0"/>
          <w:sz w:val="21"/>
          <w:szCs w:val="21"/>
        </w:rPr>
        <w:t>接口安全：保证集成接口的安全，集成接口具备调用权限的鉴别和传递数据的加解密机制。</w:t>
      </w:r>
    </w:p>
    <w:p w:rsidR="009867AE" w:rsidRPr="00946BCA" w:rsidRDefault="009867AE" w:rsidP="009867AE">
      <w:pPr>
        <w:numPr>
          <w:ilvl w:val="0"/>
          <w:numId w:val="2"/>
        </w:numPr>
        <w:autoSpaceDE w:val="0"/>
        <w:autoSpaceDN w:val="0"/>
        <w:adjustRightInd w:val="0"/>
        <w:ind w:left="11" w:firstLine="567"/>
        <w:rPr>
          <w:rFonts w:ascii="宋体" w:hAnsi="宋体"/>
          <w:kern w:val="0"/>
          <w:sz w:val="21"/>
          <w:szCs w:val="21"/>
        </w:rPr>
      </w:pPr>
      <w:r w:rsidRPr="00946BCA">
        <w:rPr>
          <w:rFonts w:ascii="宋体" w:hAnsi="宋体" w:hint="eastAsia"/>
          <w:kern w:val="0"/>
          <w:sz w:val="21"/>
          <w:szCs w:val="21"/>
        </w:rPr>
        <w:t>安全协议：使用https等安全协议。</w:t>
      </w:r>
    </w:p>
    <w:p w:rsidR="009867AE" w:rsidRPr="00946BCA" w:rsidRDefault="009867AE" w:rsidP="009867AE">
      <w:pPr>
        <w:numPr>
          <w:ilvl w:val="0"/>
          <w:numId w:val="2"/>
        </w:numPr>
        <w:autoSpaceDE w:val="0"/>
        <w:autoSpaceDN w:val="0"/>
        <w:adjustRightInd w:val="0"/>
        <w:ind w:left="11" w:firstLine="567"/>
        <w:rPr>
          <w:rFonts w:ascii="宋体" w:hAnsi="宋体"/>
          <w:kern w:val="0"/>
          <w:sz w:val="21"/>
          <w:szCs w:val="21"/>
        </w:rPr>
      </w:pPr>
      <w:r w:rsidRPr="00946BCA">
        <w:rPr>
          <w:rFonts w:ascii="宋体" w:hAnsi="宋体" w:hint="eastAsia"/>
          <w:kern w:val="0"/>
          <w:sz w:val="21"/>
          <w:szCs w:val="21"/>
        </w:rPr>
        <w:t>系统日志：记录系统错误、异常跟踪信息。</w:t>
      </w:r>
    </w:p>
    <w:p w:rsidR="009867AE" w:rsidRPr="00946BCA" w:rsidRDefault="009867AE" w:rsidP="009867AE">
      <w:pPr>
        <w:numPr>
          <w:ilvl w:val="0"/>
          <w:numId w:val="2"/>
        </w:numPr>
        <w:autoSpaceDE w:val="0"/>
        <w:autoSpaceDN w:val="0"/>
        <w:adjustRightInd w:val="0"/>
        <w:ind w:left="11" w:firstLine="567"/>
        <w:rPr>
          <w:rFonts w:ascii="宋体" w:hAnsi="宋体"/>
          <w:kern w:val="0"/>
          <w:sz w:val="21"/>
          <w:szCs w:val="21"/>
        </w:rPr>
      </w:pPr>
      <w:r w:rsidRPr="00946BCA">
        <w:rPr>
          <w:rFonts w:ascii="宋体" w:hAnsi="宋体" w:hint="eastAsia"/>
          <w:kern w:val="0"/>
          <w:sz w:val="21"/>
          <w:szCs w:val="21"/>
        </w:rPr>
        <w:t>审计日志：可以通过日志记录用户登录、数据操作信息等关键操作，提供对记录的操作日志进行检索和查询的方式，并生成统计信息。</w:t>
      </w:r>
    </w:p>
    <w:p w:rsidR="009867AE" w:rsidRPr="00946BCA" w:rsidRDefault="009867AE" w:rsidP="009867AE">
      <w:pPr>
        <w:numPr>
          <w:ilvl w:val="0"/>
          <w:numId w:val="2"/>
        </w:numPr>
        <w:autoSpaceDE w:val="0"/>
        <w:autoSpaceDN w:val="0"/>
        <w:adjustRightInd w:val="0"/>
        <w:ind w:left="11" w:firstLine="567"/>
        <w:rPr>
          <w:rFonts w:ascii="宋体" w:hAnsi="宋体"/>
          <w:kern w:val="0"/>
          <w:sz w:val="21"/>
          <w:szCs w:val="21"/>
        </w:rPr>
      </w:pPr>
      <w:r w:rsidRPr="00946BCA">
        <w:rPr>
          <w:rFonts w:ascii="宋体" w:hAnsi="宋体" w:hint="eastAsia"/>
          <w:kern w:val="0"/>
          <w:sz w:val="21"/>
          <w:szCs w:val="21"/>
        </w:rPr>
        <w:t>软件容错：支持通过容错、热备、故障恢复等方式，实现在系统发生故障时仍能保持正常工作。</w:t>
      </w:r>
    </w:p>
    <w:p w:rsidR="009867AE" w:rsidRPr="00946BCA" w:rsidRDefault="009867AE" w:rsidP="009867AE">
      <w:pPr>
        <w:numPr>
          <w:ilvl w:val="0"/>
          <w:numId w:val="2"/>
        </w:numPr>
        <w:autoSpaceDE w:val="0"/>
        <w:autoSpaceDN w:val="0"/>
        <w:adjustRightInd w:val="0"/>
        <w:ind w:left="11" w:firstLine="567"/>
        <w:rPr>
          <w:rFonts w:ascii="宋体" w:hAnsi="宋体"/>
          <w:kern w:val="0"/>
          <w:sz w:val="21"/>
          <w:szCs w:val="21"/>
        </w:rPr>
      </w:pPr>
      <w:r w:rsidRPr="00946BCA">
        <w:rPr>
          <w:rFonts w:ascii="宋体" w:hAnsi="宋体" w:hint="eastAsia"/>
          <w:kern w:val="0"/>
          <w:sz w:val="21"/>
          <w:szCs w:val="21"/>
        </w:rPr>
        <w:t>数据加解密：用户密码等敏感数据必须机密，Web Service的XML SCHEMA请求文件必须包括加密的用户和密码的认证信息。</w:t>
      </w:r>
    </w:p>
    <w:p w:rsidR="009867AE" w:rsidRPr="00946BCA" w:rsidRDefault="009867AE" w:rsidP="009867AE">
      <w:pPr>
        <w:numPr>
          <w:ilvl w:val="0"/>
          <w:numId w:val="3"/>
        </w:numPr>
        <w:autoSpaceDE w:val="0"/>
        <w:autoSpaceDN w:val="0"/>
        <w:adjustRightInd w:val="0"/>
        <w:ind w:left="11" w:firstLine="567"/>
        <w:rPr>
          <w:rFonts w:ascii="宋体" w:hAnsi="宋体"/>
          <w:kern w:val="0"/>
          <w:sz w:val="21"/>
          <w:szCs w:val="21"/>
        </w:rPr>
      </w:pPr>
      <w:r w:rsidRPr="00946BCA">
        <w:rPr>
          <w:rFonts w:ascii="宋体" w:hAnsi="宋体" w:hint="eastAsia"/>
          <w:kern w:val="0"/>
          <w:sz w:val="21"/>
          <w:szCs w:val="21"/>
        </w:rPr>
        <w:t>备份恢复：实现系统的全备、增量、差分等备份方式，在需要时可以快速恢复到所需的状态。</w:t>
      </w:r>
    </w:p>
    <w:p w:rsidR="009867AE" w:rsidRPr="00946BCA" w:rsidRDefault="009867AE" w:rsidP="009867AE">
      <w:pPr>
        <w:pStyle w:val="3"/>
        <w:spacing w:line="360" w:lineRule="auto"/>
        <w:rPr>
          <w:rFonts w:ascii="宋体" w:hAnsi="宋体"/>
          <w:sz w:val="21"/>
          <w:szCs w:val="21"/>
        </w:rPr>
      </w:pPr>
      <w:r w:rsidRPr="00946BCA">
        <w:rPr>
          <w:rFonts w:ascii="宋体" w:hAnsi="宋体" w:hint="eastAsia"/>
          <w:sz w:val="21"/>
          <w:szCs w:val="21"/>
        </w:rPr>
        <w:lastRenderedPageBreak/>
        <w:t>2.3.2 加线系统性能要求</w:t>
      </w:r>
    </w:p>
    <w:p w:rsidR="009867AE" w:rsidRPr="00946BCA" w:rsidRDefault="009867AE" w:rsidP="009867AE">
      <w:pPr>
        <w:widowControl/>
        <w:numPr>
          <w:ilvl w:val="0"/>
          <w:numId w:val="4"/>
        </w:numPr>
        <w:textAlignment w:val="center"/>
        <w:rPr>
          <w:rFonts w:ascii="宋体" w:hAnsi="宋体"/>
          <w:sz w:val="21"/>
          <w:szCs w:val="21"/>
        </w:rPr>
      </w:pPr>
      <w:r w:rsidRPr="00946BCA">
        <w:rPr>
          <w:rFonts w:ascii="宋体" w:hAnsi="宋体" w:hint="eastAsia"/>
          <w:sz w:val="21"/>
          <w:szCs w:val="21"/>
        </w:rPr>
        <w:t>要求系统不限制注册用户数，支持在线用户数600个以上，支撑并发用户数200个以上，自动实现负载均衡，保持系统运行稳定，确保数据不因意外情况丢失或损坏；</w:t>
      </w:r>
    </w:p>
    <w:p w:rsidR="009867AE" w:rsidRPr="00946BCA" w:rsidRDefault="009867AE" w:rsidP="009867AE">
      <w:pPr>
        <w:widowControl/>
        <w:numPr>
          <w:ilvl w:val="0"/>
          <w:numId w:val="4"/>
        </w:numPr>
        <w:textAlignment w:val="center"/>
        <w:rPr>
          <w:rFonts w:ascii="宋体" w:hAnsi="宋体"/>
          <w:sz w:val="21"/>
          <w:szCs w:val="21"/>
        </w:rPr>
      </w:pPr>
      <w:r w:rsidRPr="00946BCA">
        <w:rPr>
          <w:rFonts w:ascii="宋体" w:hAnsi="宋体" w:hint="eastAsia"/>
          <w:sz w:val="21"/>
          <w:szCs w:val="21"/>
        </w:rPr>
        <w:t>系统能支持主机、操作系统、网络、数据库和应用软件7×24小时平稳运行，业务可用性应达到99.9%，MTBF（平均故障间隔时间）&gt;2196小时，MTTR（平均故障修复时间）&lt;1小时；</w:t>
      </w:r>
    </w:p>
    <w:p w:rsidR="009867AE" w:rsidRPr="00946BCA" w:rsidRDefault="009867AE" w:rsidP="009867AE">
      <w:pPr>
        <w:widowControl/>
        <w:numPr>
          <w:ilvl w:val="0"/>
          <w:numId w:val="4"/>
        </w:numPr>
        <w:textAlignment w:val="center"/>
        <w:rPr>
          <w:rFonts w:ascii="宋体" w:hAnsi="宋体"/>
          <w:sz w:val="21"/>
          <w:szCs w:val="21"/>
        </w:rPr>
      </w:pPr>
      <w:r w:rsidRPr="00946BCA">
        <w:rPr>
          <w:rFonts w:ascii="宋体" w:hAnsi="宋体" w:hint="eastAsia"/>
          <w:sz w:val="21"/>
          <w:szCs w:val="21"/>
        </w:rPr>
        <w:t>要求系统有支持设计过程中不同数据库版本的存储和管理能力。同时系统还应支持磁带库备份，确保数据不因意外情况丢失或损坏；</w:t>
      </w:r>
    </w:p>
    <w:p w:rsidR="009867AE" w:rsidRPr="00946BCA" w:rsidRDefault="009867AE" w:rsidP="009867AE">
      <w:pPr>
        <w:numPr>
          <w:ilvl w:val="0"/>
          <w:numId w:val="4"/>
        </w:numPr>
        <w:rPr>
          <w:rFonts w:ascii="宋体" w:hAnsi="宋体"/>
          <w:sz w:val="21"/>
          <w:szCs w:val="21"/>
        </w:rPr>
      </w:pPr>
      <w:r w:rsidRPr="00946BCA">
        <w:rPr>
          <w:rFonts w:ascii="宋体" w:hAnsi="宋体" w:hint="eastAsia"/>
          <w:sz w:val="21"/>
          <w:szCs w:val="21"/>
        </w:rPr>
        <w:t>系统支持集群扩展，具有通过扩充机器数量扩充系统能力；</w:t>
      </w:r>
    </w:p>
    <w:p w:rsidR="009867AE" w:rsidRPr="00946BCA" w:rsidRDefault="009867AE" w:rsidP="009867AE">
      <w:pPr>
        <w:widowControl/>
        <w:numPr>
          <w:ilvl w:val="0"/>
          <w:numId w:val="4"/>
        </w:numPr>
        <w:textAlignment w:val="center"/>
        <w:rPr>
          <w:rFonts w:ascii="宋体" w:hAnsi="宋体"/>
          <w:sz w:val="21"/>
          <w:szCs w:val="21"/>
        </w:rPr>
      </w:pPr>
      <w:r w:rsidRPr="00946BCA">
        <w:rPr>
          <w:rFonts w:ascii="宋体" w:hAnsi="宋体" w:hint="eastAsia"/>
          <w:sz w:val="21"/>
          <w:szCs w:val="21"/>
        </w:rPr>
        <w:t>系统能支持双</w:t>
      </w:r>
      <w:proofErr w:type="gramStart"/>
      <w:r w:rsidRPr="00946BCA">
        <w:rPr>
          <w:rFonts w:ascii="宋体" w:hAnsi="宋体" w:hint="eastAsia"/>
          <w:sz w:val="21"/>
          <w:szCs w:val="21"/>
        </w:rPr>
        <w:t>机热备</w:t>
      </w:r>
      <w:proofErr w:type="gramEnd"/>
      <w:r w:rsidRPr="00946BCA">
        <w:rPr>
          <w:rFonts w:ascii="宋体" w:hAnsi="宋体" w:hint="eastAsia"/>
          <w:sz w:val="21"/>
          <w:szCs w:val="21"/>
        </w:rPr>
        <w:t>，单台设备的故障不影响业务进行，实现故障恢复不中断业务服务；</w:t>
      </w:r>
    </w:p>
    <w:p w:rsidR="009867AE" w:rsidRPr="00946BCA" w:rsidRDefault="009867AE" w:rsidP="009867AE">
      <w:pPr>
        <w:widowControl/>
        <w:numPr>
          <w:ilvl w:val="0"/>
          <w:numId w:val="4"/>
        </w:numPr>
        <w:textAlignment w:val="center"/>
        <w:rPr>
          <w:rFonts w:ascii="宋体" w:hAnsi="宋体"/>
          <w:sz w:val="21"/>
          <w:szCs w:val="21"/>
        </w:rPr>
      </w:pPr>
      <w:r w:rsidRPr="00946BCA">
        <w:rPr>
          <w:rFonts w:ascii="宋体" w:hAnsi="宋体" w:hint="eastAsia"/>
          <w:sz w:val="21"/>
          <w:szCs w:val="21"/>
        </w:rPr>
        <w:t>当系统运行在投标人推荐的硬件配置平台上时，CPU占用率不超过50%，内存占用率不超过50%；</w:t>
      </w:r>
    </w:p>
    <w:p w:rsidR="009867AE" w:rsidRPr="00946BCA" w:rsidRDefault="009867AE" w:rsidP="009867AE">
      <w:pPr>
        <w:widowControl/>
        <w:numPr>
          <w:ilvl w:val="0"/>
          <w:numId w:val="4"/>
        </w:numPr>
        <w:textAlignment w:val="center"/>
        <w:rPr>
          <w:rFonts w:ascii="宋体" w:hAnsi="宋体"/>
          <w:sz w:val="21"/>
          <w:szCs w:val="21"/>
        </w:rPr>
      </w:pPr>
      <w:r w:rsidRPr="00946BCA">
        <w:rPr>
          <w:rFonts w:ascii="宋体" w:hAnsi="宋体" w:hint="eastAsia"/>
          <w:sz w:val="21"/>
          <w:szCs w:val="21"/>
        </w:rPr>
        <w:t xml:space="preserve">系统各模块/典型事件的响应时间应符合用户需求：单张普通报表查询时间一般要求不超过3秒，特殊复杂报表查询时间一般要求不超过10秒。系统应具有高可靠性和高可扩展性，即便在用户量增大时，也能保持一个良好的响应时间； </w:t>
      </w:r>
    </w:p>
    <w:p w:rsidR="009867AE" w:rsidRPr="00946BCA" w:rsidRDefault="009867AE" w:rsidP="009867AE">
      <w:pPr>
        <w:widowControl/>
        <w:numPr>
          <w:ilvl w:val="0"/>
          <w:numId w:val="4"/>
        </w:numPr>
        <w:textAlignment w:val="center"/>
        <w:rPr>
          <w:rFonts w:ascii="宋体" w:hAnsi="宋体"/>
          <w:sz w:val="21"/>
          <w:szCs w:val="21"/>
        </w:rPr>
      </w:pPr>
      <w:r w:rsidRPr="00946BCA">
        <w:rPr>
          <w:rFonts w:ascii="宋体" w:hAnsi="宋体" w:hint="eastAsia"/>
          <w:sz w:val="21"/>
          <w:szCs w:val="21"/>
        </w:rPr>
        <w:t>对数据库中常用的、符合添加索引要求的</w:t>
      </w:r>
      <w:proofErr w:type="gramStart"/>
      <w:r w:rsidRPr="00946BCA">
        <w:rPr>
          <w:rFonts w:ascii="宋体" w:hAnsi="宋体" w:hint="eastAsia"/>
          <w:sz w:val="21"/>
          <w:szCs w:val="21"/>
        </w:rPr>
        <w:t>表字段要添加</w:t>
      </w:r>
      <w:proofErr w:type="gramEnd"/>
      <w:r w:rsidRPr="00946BCA">
        <w:rPr>
          <w:rFonts w:ascii="宋体" w:hAnsi="宋体" w:hint="eastAsia"/>
          <w:sz w:val="21"/>
          <w:szCs w:val="21"/>
        </w:rPr>
        <w:t>合适的索引；</w:t>
      </w:r>
    </w:p>
    <w:p w:rsidR="009867AE" w:rsidRPr="00946BCA" w:rsidRDefault="009867AE" w:rsidP="009867AE">
      <w:pPr>
        <w:pStyle w:val="3"/>
        <w:spacing w:line="360" w:lineRule="auto"/>
        <w:rPr>
          <w:rFonts w:ascii="宋体" w:hAnsi="宋体"/>
          <w:sz w:val="21"/>
          <w:szCs w:val="21"/>
        </w:rPr>
      </w:pPr>
      <w:r w:rsidRPr="00946BCA">
        <w:rPr>
          <w:rFonts w:ascii="宋体" w:hAnsi="宋体" w:hint="eastAsia"/>
          <w:sz w:val="21"/>
          <w:szCs w:val="21"/>
        </w:rPr>
        <w:t>2.3.3 系统运行环境要求</w:t>
      </w:r>
    </w:p>
    <w:p w:rsidR="009867AE" w:rsidRPr="00946BCA" w:rsidRDefault="009867AE" w:rsidP="009867AE">
      <w:pPr>
        <w:autoSpaceDE w:val="0"/>
        <w:autoSpaceDN w:val="0"/>
        <w:adjustRightInd w:val="0"/>
        <w:ind w:firstLineChars="150" w:firstLine="315"/>
        <w:rPr>
          <w:rFonts w:ascii="宋体" w:hAnsi="宋体"/>
          <w:kern w:val="0"/>
          <w:sz w:val="21"/>
          <w:szCs w:val="21"/>
        </w:rPr>
      </w:pPr>
      <w:r w:rsidRPr="00946BCA">
        <w:rPr>
          <w:rFonts w:ascii="宋体" w:hAnsi="宋体" w:hint="eastAsia"/>
          <w:kern w:val="0"/>
          <w:sz w:val="21"/>
          <w:szCs w:val="21"/>
        </w:rPr>
        <w:t>系统应能支持以下的运行环境：</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操作系统：Unix/Linux各种平台，Windows各种平台；</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支撑应用服务器：Tomcat/MS IIS等；</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 xml:space="preserve">数据库：Oracle 10g以上/ MS SQL Server </w:t>
      </w:r>
      <w:smartTag w:uri="Tencent" w:element="RTX">
        <w:r w:rsidRPr="00946BCA">
          <w:rPr>
            <w:rFonts w:ascii="宋体" w:hAnsi="宋体" w:hint="eastAsia"/>
            <w:kern w:val="0"/>
            <w:sz w:val="21"/>
            <w:szCs w:val="21"/>
          </w:rPr>
          <w:t>2008</w:t>
        </w:r>
      </w:smartTag>
      <w:r w:rsidRPr="00946BCA">
        <w:rPr>
          <w:rFonts w:ascii="宋体" w:hAnsi="宋体" w:hint="eastAsia"/>
          <w:kern w:val="0"/>
          <w:sz w:val="21"/>
          <w:szCs w:val="21"/>
        </w:rPr>
        <w:t>/ Sybase 等；</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编码：GB2312/GBK编码/ BIG5编码/ GB18030编码；</w:t>
      </w:r>
    </w:p>
    <w:p w:rsidR="009867AE" w:rsidRPr="00946BCA" w:rsidRDefault="009867AE" w:rsidP="009867AE">
      <w:pPr>
        <w:numPr>
          <w:ilvl w:val="0"/>
          <w:numId w:val="1"/>
        </w:numPr>
        <w:autoSpaceDE w:val="0"/>
        <w:autoSpaceDN w:val="0"/>
        <w:adjustRightInd w:val="0"/>
        <w:rPr>
          <w:rFonts w:ascii="宋体" w:hAnsi="宋体"/>
          <w:kern w:val="0"/>
          <w:sz w:val="21"/>
          <w:szCs w:val="21"/>
        </w:rPr>
      </w:pPr>
      <w:r w:rsidRPr="00946BCA">
        <w:rPr>
          <w:rFonts w:ascii="宋体" w:hAnsi="宋体" w:hint="eastAsia"/>
          <w:kern w:val="0"/>
          <w:sz w:val="21"/>
          <w:szCs w:val="21"/>
        </w:rPr>
        <w:t>浏览器：MS Internet Explorer 8.0或以上，并兼容主流第三方浏览器。</w:t>
      </w:r>
    </w:p>
    <w:p w:rsidR="009867AE" w:rsidRPr="00946BCA" w:rsidRDefault="009867AE" w:rsidP="009867AE">
      <w:pPr>
        <w:pStyle w:val="3"/>
        <w:spacing w:line="360" w:lineRule="auto"/>
        <w:rPr>
          <w:rFonts w:ascii="宋体" w:hAnsi="宋体"/>
          <w:sz w:val="21"/>
          <w:szCs w:val="21"/>
        </w:rPr>
      </w:pPr>
      <w:r w:rsidRPr="00946BCA">
        <w:rPr>
          <w:rFonts w:ascii="宋体" w:hAnsi="宋体" w:hint="eastAsia"/>
          <w:sz w:val="21"/>
          <w:szCs w:val="21"/>
        </w:rPr>
        <w:t>2.3.4 系统日志要求</w:t>
      </w:r>
    </w:p>
    <w:p w:rsidR="009867AE" w:rsidRPr="00946BCA" w:rsidRDefault="009867AE" w:rsidP="009867AE">
      <w:pPr>
        <w:widowControl/>
        <w:numPr>
          <w:ilvl w:val="0"/>
          <w:numId w:val="5"/>
        </w:numPr>
        <w:textAlignment w:val="center"/>
        <w:rPr>
          <w:rFonts w:ascii="宋体" w:hAnsi="宋体"/>
          <w:sz w:val="21"/>
          <w:szCs w:val="21"/>
        </w:rPr>
      </w:pPr>
      <w:r w:rsidRPr="00946BCA">
        <w:rPr>
          <w:rFonts w:ascii="宋体" w:hAnsi="宋体" w:hint="eastAsia"/>
          <w:sz w:val="21"/>
          <w:szCs w:val="21"/>
        </w:rPr>
        <w:t>程序异常日志必须能记录程序发生错误的异常信息；</w:t>
      </w:r>
    </w:p>
    <w:p w:rsidR="009867AE" w:rsidRPr="00946BCA" w:rsidRDefault="009867AE" w:rsidP="009867AE">
      <w:pPr>
        <w:widowControl/>
        <w:numPr>
          <w:ilvl w:val="0"/>
          <w:numId w:val="5"/>
        </w:numPr>
        <w:textAlignment w:val="center"/>
        <w:rPr>
          <w:rFonts w:ascii="宋体" w:hAnsi="宋体"/>
          <w:sz w:val="21"/>
          <w:szCs w:val="21"/>
        </w:rPr>
      </w:pPr>
      <w:r w:rsidRPr="00946BCA">
        <w:rPr>
          <w:rFonts w:ascii="宋体" w:hAnsi="宋体" w:hint="eastAsia"/>
          <w:sz w:val="21"/>
          <w:szCs w:val="21"/>
        </w:rPr>
        <w:t>系统日志应能记录应用程序发生错误时所产生的异常信息；</w:t>
      </w:r>
    </w:p>
    <w:p w:rsidR="009867AE" w:rsidRPr="00946BCA" w:rsidRDefault="009867AE" w:rsidP="009867AE">
      <w:pPr>
        <w:widowControl/>
        <w:numPr>
          <w:ilvl w:val="0"/>
          <w:numId w:val="5"/>
        </w:numPr>
        <w:textAlignment w:val="center"/>
        <w:rPr>
          <w:rFonts w:ascii="宋体" w:hAnsi="宋体"/>
          <w:sz w:val="21"/>
          <w:szCs w:val="21"/>
        </w:rPr>
      </w:pPr>
      <w:r w:rsidRPr="00946BCA">
        <w:rPr>
          <w:rFonts w:ascii="宋体" w:hAnsi="宋体" w:hint="eastAsia"/>
          <w:sz w:val="21"/>
          <w:szCs w:val="21"/>
        </w:rPr>
        <w:t>系统能提供系统异常事件的日志查询界面，同时提示相关原因及解决办法；</w:t>
      </w:r>
    </w:p>
    <w:p w:rsidR="009867AE" w:rsidRPr="00946BCA" w:rsidRDefault="009867AE" w:rsidP="009867AE">
      <w:pPr>
        <w:widowControl/>
        <w:numPr>
          <w:ilvl w:val="0"/>
          <w:numId w:val="5"/>
        </w:numPr>
        <w:textAlignment w:val="center"/>
        <w:rPr>
          <w:rFonts w:ascii="宋体" w:hAnsi="宋体"/>
          <w:sz w:val="21"/>
          <w:szCs w:val="21"/>
        </w:rPr>
      </w:pPr>
      <w:r w:rsidRPr="00946BCA">
        <w:rPr>
          <w:rFonts w:ascii="宋体" w:hAnsi="宋体" w:hint="eastAsia"/>
          <w:sz w:val="21"/>
          <w:szCs w:val="21"/>
        </w:rPr>
        <w:t>系统能跟踪记录用户的所有操作，包括对系统的运行调用请求，记录用户使用过程；</w:t>
      </w:r>
    </w:p>
    <w:p w:rsidR="009867AE" w:rsidRPr="00946BCA" w:rsidRDefault="009867AE" w:rsidP="009867AE">
      <w:pPr>
        <w:widowControl/>
        <w:numPr>
          <w:ilvl w:val="0"/>
          <w:numId w:val="5"/>
        </w:numPr>
        <w:textAlignment w:val="center"/>
        <w:rPr>
          <w:rFonts w:ascii="宋体" w:hAnsi="宋体"/>
          <w:sz w:val="21"/>
          <w:szCs w:val="21"/>
        </w:rPr>
      </w:pPr>
      <w:r w:rsidRPr="00946BCA">
        <w:rPr>
          <w:rFonts w:ascii="宋体" w:hAnsi="宋体" w:hint="eastAsia"/>
          <w:sz w:val="21"/>
          <w:szCs w:val="21"/>
        </w:rPr>
        <w:t>系统能记录用户登录、退出系统情况，用户活动和操作数据情况，在线用户情况等；</w:t>
      </w:r>
    </w:p>
    <w:p w:rsidR="009867AE" w:rsidRPr="00946BCA" w:rsidRDefault="009867AE" w:rsidP="009867AE">
      <w:pPr>
        <w:widowControl/>
        <w:numPr>
          <w:ilvl w:val="0"/>
          <w:numId w:val="5"/>
        </w:numPr>
        <w:textAlignment w:val="center"/>
        <w:rPr>
          <w:rFonts w:ascii="宋体" w:hAnsi="宋体"/>
          <w:sz w:val="21"/>
          <w:szCs w:val="21"/>
        </w:rPr>
      </w:pPr>
      <w:r w:rsidRPr="00946BCA">
        <w:rPr>
          <w:rFonts w:ascii="宋体" w:hAnsi="宋体" w:hint="eastAsia"/>
          <w:sz w:val="21"/>
          <w:szCs w:val="21"/>
        </w:rPr>
        <w:lastRenderedPageBreak/>
        <w:t>系统能提供普通用户或</w:t>
      </w:r>
      <w:smartTag w:uri="Tencent" w:element="RTX">
        <w:r w:rsidRPr="00946BCA">
          <w:rPr>
            <w:rFonts w:ascii="宋体" w:hAnsi="宋体" w:hint="eastAsia"/>
            <w:sz w:val="21"/>
            <w:szCs w:val="21"/>
          </w:rPr>
          <w:t>系统管理员</w:t>
        </w:r>
      </w:smartTag>
      <w:r w:rsidRPr="00946BCA">
        <w:rPr>
          <w:rFonts w:ascii="宋体" w:hAnsi="宋体" w:hint="eastAsia"/>
          <w:sz w:val="21"/>
          <w:szCs w:val="21"/>
        </w:rPr>
        <w:t>变更组织、人员信息、权限、口令等信息的情况记录；</w:t>
      </w:r>
    </w:p>
    <w:p w:rsidR="009867AE" w:rsidRPr="00946BCA" w:rsidRDefault="009867AE" w:rsidP="009867AE">
      <w:pPr>
        <w:widowControl/>
        <w:numPr>
          <w:ilvl w:val="0"/>
          <w:numId w:val="5"/>
        </w:numPr>
        <w:textAlignment w:val="center"/>
        <w:rPr>
          <w:rFonts w:ascii="宋体" w:hAnsi="宋体"/>
          <w:sz w:val="21"/>
          <w:szCs w:val="21"/>
        </w:rPr>
      </w:pPr>
      <w:r w:rsidRPr="00946BCA">
        <w:rPr>
          <w:rFonts w:ascii="宋体" w:hAnsi="宋体" w:hint="eastAsia"/>
          <w:sz w:val="21"/>
          <w:szCs w:val="21"/>
        </w:rPr>
        <w:t>系统能记录用户修改、删除日志的情况；</w:t>
      </w:r>
    </w:p>
    <w:p w:rsidR="009867AE" w:rsidRPr="00946BCA" w:rsidRDefault="009867AE" w:rsidP="009867AE">
      <w:pPr>
        <w:pStyle w:val="3"/>
        <w:spacing w:line="360" w:lineRule="auto"/>
        <w:rPr>
          <w:rFonts w:ascii="宋体" w:hAnsi="宋体"/>
          <w:sz w:val="21"/>
          <w:szCs w:val="21"/>
        </w:rPr>
      </w:pPr>
      <w:r w:rsidRPr="00946BCA">
        <w:rPr>
          <w:rFonts w:ascii="宋体" w:hAnsi="宋体" w:hint="eastAsia"/>
          <w:sz w:val="21"/>
          <w:szCs w:val="21"/>
        </w:rPr>
        <w:t>2.3.5系统接口与集成</w:t>
      </w:r>
    </w:p>
    <w:p w:rsidR="009867AE" w:rsidRPr="00946BCA" w:rsidRDefault="009867AE" w:rsidP="009867AE">
      <w:pPr>
        <w:ind w:firstLineChars="200" w:firstLine="420"/>
        <w:textAlignment w:val="center"/>
        <w:rPr>
          <w:rFonts w:ascii="宋体" w:hAnsi="宋体"/>
          <w:kern w:val="0"/>
          <w:sz w:val="21"/>
          <w:szCs w:val="21"/>
        </w:rPr>
      </w:pPr>
      <w:r w:rsidRPr="00946BCA">
        <w:rPr>
          <w:rFonts w:ascii="宋体" w:hAnsi="宋体" w:hint="eastAsia"/>
          <w:sz w:val="21"/>
          <w:szCs w:val="21"/>
        </w:rPr>
        <w:t>根据实际业务需要，投标人需实现各系统与宁波轨道交通现有系统的有效集成，需为以下接口提供内容、关系和数据定义上的阐述工作：</w:t>
      </w:r>
    </w:p>
    <w:p w:rsidR="009867AE" w:rsidRPr="00946BCA" w:rsidRDefault="009867AE" w:rsidP="009867AE">
      <w:pPr>
        <w:widowControl/>
        <w:numPr>
          <w:ilvl w:val="0"/>
          <w:numId w:val="6"/>
        </w:numPr>
        <w:textAlignment w:val="center"/>
        <w:rPr>
          <w:rFonts w:ascii="宋体" w:hAnsi="宋体"/>
          <w:sz w:val="21"/>
          <w:szCs w:val="21"/>
        </w:rPr>
      </w:pPr>
      <w:r w:rsidRPr="00946BCA">
        <w:rPr>
          <w:rFonts w:ascii="宋体" w:hAnsi="宋体" w:hint="eastAsia"/>
          <w:sz w:val="21"/>
          <w:szCs w:val="21"/>
        </w:rPr>
        <w:t>人力资源系统</w:t>
      </w:r>
    </w:p>
    <w:p w:rsidR="009867AE" w:rsidRPr="00946BCA" w:rsidRDefault="009867AE" w:rsidP="009867AE">
      <w:pPr>
        <w:widowControl/>
        <w:numPr>
          <w:ilvl w:val="0"/>
          <w:numId w:val="6"/>
        </w:numPr>
        <w:textAlignment w:val="center"/>
        <w:rPr>
          <w:rFonts w:ascii="宋体" w:hAnsi="宋体"/>
          <w:sz w:val="21"/>
          <w:szCs w:val="21"/>
        </w:rPr>
      </w:pPr>
      <w:r w:rsidRPr="00946BCA">
        <w:rPr>
          <w:rFonts w:ascii="宋体" w:hAnsi="宋体" w:hint="eastAsia"/>
          <w:sz w:val="21"/>
          <w:szCs w:val="21"/>
        </w:rPr>
        <w:t>人力教培管理系统</w:t>
      </w:r>
    </w:p>
    <w:p w:rsidR="009867AE" w:rsidRPr="00946BCA" w:rsidRDefault="009867AE" w:rsidP="009867AE">
      <w:pPr>
        <w:widowControl/>
        <w:numPr>
          <w:ilvl w:val="0"/>
          <w:numId w:val="6"/>
        </w:numPr>
        <w:textAlignment w:val="center"/>
        <w:rPr>
          <w:rFonts w:ascii="宋体" w:hAnsi="宋体"/>
          <w:sz w:val="21"/>
          <w:szCs w:val="21"/>
        </w:rPr>
      </w:pPr>
      <w:r w:rsidRPr="00946BCA">
        <w:rPr>
          <w:rFonts w:ascii="宋体" w:hAnsi="宋体" w:hint="eastAsia"/>
          <w:sz w:val="21"/>
          <w:szCs w:val="21"/>
        </w:rPr>
        <w:t>运营统计分析系统</w:t>
      </w:r>
    </w:p>
    <w:p w:rsidR="009867AE" w:rsidRPr="00946BCA" w:rsidRDefault="009867AE" w:rsidP="009867AE">
      <w:pPr>
        <w:widowControl/>
        <w:numPr>
          <w:ilvl w:val="0"/>
          <w:numId w:val="6"/>
        </w:numPr>
        <w:textAlignment w:val="center"/>
        <w:rPr>
          <w:rFonts w:ascii="宋体" w:hAnsi="宋体"/>
          <w:sz w:val="21"/>
          <w:szCs w:val="21"/>
        </w:rPr>
      </w:pPr>
      <w:r w:rsidRPr="00946BCA">
        <w:rPr>
          <w:rFonts w:ascii="宋体" w:hAnsi="宋体" w:hint="eastAsia"/>
          <w:sz w:val="21"/>
          <w:szCs w:val="21"/>
        </w:rPr>
        <w:t>内网门户系统</w:t>
      </w:r>
    </w:p>
    <w:p w:rsidR="009867AE" w:rsidRPr="00946BCA" w:rsidRDefault="009867AE" w:rsidP="009867AE">
      <w:pPr>
        <w:widowControl/>
        <w:numPr>
          <w:ilvl w:val="0"/>
          <w:numId w:val="6"/>
        </w:numPr>
        <w:textAlignment w:val="center"/>
        <w:rPr>
          <w:rFonts w:ascii="宋体" w:hAnsi="宋体"/>
          <w:sz w:val="21"/>
          <w:szCs w:val="21"/>
        </w:rPr>
      </w:pPr>
      <w:r w:rsidRPr="00946BCA">
        <w:rPr>
          <w:rFonts w:ascii="宋体" w:hAnsi="宋体" w:hint="eastAsia"/>
          <w:sz w:val="21"/>
          <w:szCs w:val="21"/>
        </w:rPr>
        <w:t>移动办公系统；移动基础平台</w:t>
      </w:r>
    </w:p>
    <w:p w:rsidR="009867AE" w:rsidRPr="00946BCA" w:rsidRDefault="009867AE" w:rsidP="009867AE">
      <w:pPr>
        <w:widowControl/>
        <w:numPr>
          <w:ilvl w:val="0"/>
          <w:numId w:val="6"/>
        </w:numPr>
        <w:textAlignment w:val="center"/>
        <w:rPr>
          <w:rFonts w:ascii="宋体" w:hAnsi="宋体"/>
          <w:sz w:val="21"/>
          <w:szCs w:val="21"/>
        </w:rPr>
      </w:pPr>
      <w:r w:rsidRPr="00946BCA">
        <w:rPr>
          <w:rFonts w:ascii="宋体" w:hAnsi="宋体" w:hint="eastAsia"/>
          <w:sz w:val="21"/>
          <w:szCs w:val="21"/>
        </w:rPr>
        <w:t>企业数据总线平台</w:t>
      </w:r>
    </w:p>
    <w:p w:rsidR="009867AE" w:rsidRPr="00946BCA" w:rsidRDefault="009867AE" w:rsidP="009867AE">
      <w:pPr>
        <w:pStyle w:val="2"/>
        <w:spacing w:line="360" w:lineRule="auto"/>
        <w:rPr>
          <w:rFonts w:ascii="宋体" w:eastAsia="宋体" w:hAnsi="宋体"/>
          <w:sz w:val="21"/>
          <w:szCs w:val="21"/>
        </w:rPr>
      </w:pPr>
      <w:r w:rsidRPr="00946BCA">
        <w:rPr>
          <w:rFonts w:ascii="宋体" w:eastAsia="宋体" w:hAnsi="宋体" w:hint="eastAsia"/>
          <w:sz w:val="21"/>
          <w:szCs w:val="21"/>
        </w:rPr>
        <w:t>2.4项目进度及内容要求</w:t>
      </w:r>
    </w:p>
    <w:p w:rsidR="009867AE" w:rsidRPr="00946BCA" w:rsidRDefault="009867AE" w:rsidP="009867AE">
      <w:pPr>
        <w:autoSpaceDE w:val="0"/>
        <w:autoSpaceDN w:val="0"/>
        <w:adjustRightInd w:val="0"/>
        <w:ind w:firstLineChars="200" w:firstLine="420"/>
        <w:rPr>
          <w:rFonts w:ascii="宋体" w:hAnsi="宋体"/>
          <w:kern w:val="0"/>
          <w:sz w:val="21"/>
          <w:szCs w:val="21"/>
        </w:rPr>
      </w:pPr>
      <w:r w:rsidRPr="00946BCA">
        <w:rPr>
          <w:rFonts w:ascii="宋体" w:hAnsi="宋体" w:hint="eastAsia"/>
          <w:kern w:val="0"/>
          <w:sz w:val="21"/>
          <w:szCs w:val="21"/>
        </w:rPr>
        <w:t>本项目实施周期为：60个日历日。（包含但不限于项目启动、需求调研、软件开发、交付上线试运行）</w:t>
      </w:r>
    </w:p>
    <w:p w:rsidR="009867AE" w:rsidRPr="00946BCA" w:rsidRDefault="009867AE" w:rsidP="009867AE">
      <w:pPr>
        <w:pStyle w:val="3"/>
        <w:spacing w:line="360" w:lineRule="auto"/>
        <w:rPr>
          <w:rFonts w:ascii="宋体" w:hAnsi="宋体"/>
          <w:sz w:val="21"/>
          <w:szCs w:val="21"/>
        </w:rPr>
      </w:pPr>
      <w:r w:rsidRPr="00946BCA">
        <w:rPr>
          <w:rFonts w:ascii="宋体" w:hAnsi="宋体" w:hint="eastAsia"/>
          <w:sz w:val="21"/>
          <w:szCs w:val="21"/>
        </w:rPr>
        <w:t>2.4.1系统测试与联调</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乘务派班系统加线测试要求包括：</w:t>
      </w:r>
    </w:p>
    <w:p w:rsidR="009867AE" w:rsidRPr="00946BCA" w:rsidRDefault="009867AE" w:rsidP="009867AE">
      <w:pPr>
        <w:numPr>
          <w:ilvl w:val="0"/>
          <w:numId w:val="7"/>
        </w:numPr>
        <w:autoSpaceDE w:val="0"/>
        <w:autoSpaceDN w:val="0"/>
        <w:adjustRightInd w:val="0"/>
        <w:textAlignment w:val="top"/>
        <w:rPr>
          <w:rFonts w:ascii="宋体" w:hAnsi="宋体"/>
          <w:kern w:val="0"/>
          <w:sz w:val="21"/>
          <w:szCs w:val="21"/>
        </w:rPr>
      </w:pPr>
      <w:r w:rsidRPr="00946BCA">
        <w:rPr>
          <w:rFonts w:ascii="宋体" w:hAnsi="宋体" w:hint="eastAsia"/>
          <w:kern w:val="0"/>
          <w:sz w:val="21"/>
          <w:szCs w:val="21"/>
        </w:rPr>
        <w:t>对各模块每个功能点进行测试，功能测试用例的覆盖率要达到100%</w:t>
      </w:r>
    </w:p>
    <w:p w:rsidR="009867AE" w:rsidRPr="00946BCA" w:rsidRDefault="009867AE" w:rsidP="009867AE">
      <w:pPr>
        <w:numPr>
          <w:ilvl w:val="0"/>
          <w:numId w:val="7"/>
        </w:numPr>
        <w:autoSpaceDE w:val="0"/>
        <w:autoSpaceDN w:val="0"/>
        <w:adjustRightInd w:val="0"/>
        <w:textAlignment w:val="top"/>
        <w:rPr>
          <w:rFonts w:ascii="宋体" w:hAnsi="宋体"/>
          <w:kern w:val="0"/>
          <w:sz w:val="21"/>
          <w:szCs w:val="21"/>
        </w:rPr>
      </w:pPr>
      <w:r w:rsidRPr="00946BCA">
        <w:rPr>
          <w:rFonts w:ascii="宋体" w:hAnsi="宋体" w:hint="eastAsia"/>
          <w:kern w:val="0"/>
          <w:sz w:val="21"/>
          <w:szCs w:val="21"/>
        </w:rPr>
        <w:t>进行系统压力测试，使用专业的压力测试软件，保证系统的稳定性和响应速度在需求书的要求之内。</w:t>
      </w:r>
    </w:p>
    <w:p w:rsidR="009867AE" w:rsidRPr="00946BCA" w:rsidRDefault="009867AE" w:rsidP="009867AE">
      <w:pPr>
        <w:numPr>
          <w:ilvl w:val="0"/>
          <w:numId w:val="7"/>
        </w:numPr>
        <w:autoSpaceDE w:val="0"/>
        <w:autoSpaceDN w:val="0"/>
        <w:adjustRightInd w:val="0"/>
        <w:textAlignment w:val="top"/>
        <w:rPr>
          <w:rFonts w:ascii="宋体" w:hAnsi="宋体"/>
          <w:kern w:val="0"/>
          <w:sz w:val="21"/>
          <w:szCs w:val="21"/>
        </w:rPr>
      </w:pPr>
      <w:r w:rsidRPr="00946BCA">
        <w:rPr>
          <w:rFonts w:ascii="宋体" w:hAnsi="宋体" w:hint="eastAsia"/>
          <w:kern w:val="0"/>
          <w:sz w:val="21"/>
          <w:szCs w:val="21"/>
        </w:rPr>
        <w:t>在符合宁波轨道交通安全体系要求的前提下，对系统相关的接口进行集成测试，在各集成系统正常的情况进行调试，保障系统达到试运行要求。</w:t>
      </w:r>
    </w:p>
    <w:p w:rsidR="009867AE" w:rsidRPr="00946BCA" w:rsidRDefault="009867AE" w:rsidP="009867AE">
      <w:pPr>
        <w:pStyle w:val="3"/>
        <w:spacing w:line="360" w:lineRule="auto"/>
        <w:rPr>
          <w:rFonts w:ascii="宋体" w:hAnsi="宋体"/>
          <w:sz w:val="21"/>
          <w:szCs w:val="21"/>
        </w:rPr>
      </w:pPr>
      <w:r w:rsidRPr="00946BCA">
        <w:rPr>
          <w:rFonts w:ascii="宋体" w:hAnsi="宋体" w:hint="eastAsia"/>
          <w:sz w:val="21"/>
          <w:szCs w:val="21"/>
        </w:rPr>
        <w:t>2.4.2验收</w:t>
      </w:r>
    </w:p>
    <w:p w:rsidR="009867AE" w:rsidRPr="00946BCA" w:rsidRDefault="009867AE" w:rsidP="009867AE">
      <w:pPr>
        <w:ind w:firstLineChars="225" w:firstLine="473"/>
        <w:textAlignment w:val="center"/>
        <w:rPr>
          <w:rFonts w:ascii="宋体" w:hAnsi="宋体"/>
          <w:sz w:val="21"/>
          <w:szCs w:val="21"/>
        </w:rPr>
      </w:pPr>
      <w:r w:rsidRPr="00946BCA">
        <w:rPr>
          <w:rFonts w:ascii="宋体" w:hAnsi="宋体" w:hint="eastAsia"/>
          <w:kern w:val="0"/>
          <w:sz w:val="21"/>
          <w:szCs w:val="21"/>
        </w:rPr>
        <w:t>本项目的验收需在系统上线6个月后进行。</w:t>
      </w:r>
      <w:r w:rsidRPr="00946BCA">
        <w:rPr>
          <w:rFonts w:ascii="宋体" w:hAnsi="宋体" w:hint="eastAsia"/>
          <w:sz w:val="21"/>
          <w:szCs w:val="21"/>
        </w:rPr>
        <w:t>要求投标方及时解决系统出现的问题，完成相应功能调整与完善，提交有关项目验收文档，完成文件归档，完成验收相关工作。</w:t>
      </w:r>
    </w:p>
    <w:p w:rsidR="009867AE" w:rsidRPr="00946BCA" w:rsidRDefault="009867AE" w:rsidP="009867AE">
      <w:pPr>
        <w:pStyle w:val="3"/>
        <w:spacing w:line="360" w:lineRule="auto"/>
        <w:rPr>
          <w:rFonts w:ascii="宋体" w:hAnsi="宋体"/>
          <w:sz w:val="21"/>
          <w:szCs w:val="21"/>
        </w:rPr>
      </w:pPr>
      <w:r w:rsidRPr="00946BCA">
        <w:rPr>
          <w:rFonts w:ascii="宋体" w:hAnsi="宋体" w:hint="eastAsia"/>
          <w:sz w:val="21"/>
          <w:szCs w:val="21"/>
        </w:rPr>
        <w:lastRenderedPageBreak/>
        <w:t>2.5质保期</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系统最终验收后，供应商应提供一年的质保期（包含软件及硬件）费用在质保期内须提供的支持和服务包括但不限于：</w:t>
      </w:r>
    </w:p>
    <w:p w:rsidR="009867AE" w:rsidRPr="00946BCA" w:rsidRDefault="009867AE" w:rsidP="009867AE">
      <w:pPr>
        <w:numPr>
          <w:ilvl w:val="0"/>
          <w:numId w:val="8"/>
        </w:numPr>
        <w:adjustRightInd w:val="0"/>
        <w:ind w:left="0" w:firstLineChars="200" w:firstLine="420"/>
        <w:rPr>
          <w:rFonts w:ascii="宋体" w:hAnsi="宋体"/>
          <w:sz w:val="21"/>
          <w:szCs w:val="21"/>
        </w:rPr>
      </w:pPr>
      <w:r w:rsidRPr="00946BCA">
        <w:rPr>
          <w:rFonts w:ascii="宋体" w:hAnsi="宋体" w:hint="eastAsia"/>
          <w:sz w:val="21"/>
          <w:szCs w:val="21"/>
        </w:rPr>
        <w:t>系统技术支持：对宁波轨道提出的与现有方案及系统有关问题及时进行答疑与解释。</w:t>
      </w:r>
    </w:p>
    <w:p w:rsidR="009867AE" w:rsidRPr="00946BCA" w:rsidRDefault="009867AE" w:rsidP="009867AE">
      <w:pPr>
        <w:numPr>
          <w:ilvl w:val="0"/>
          <w:numId w:val="8"/>
        </w:numPr>
        <w:adjustRightInd w:val="0"/>
        <w:ind w:left="0" w:firstLineChars="200" w:firstLine="420"/>
        <w:rPr>
          <w:rFonts w:ascii="宋体" w:hAnsi="宋体"/>
          <w:sz w:val="21"/>
          <w:szCs w:val="21"/>
        </w:rPr>
      </w:pPr>
      <w:r w:rsidRPr="00946BCA">
        <w:rPr>
          <w:rFonts w:ascii="宋体" w:hAnsi="宋体" w:hint="eastAsia"/>
          <w:sz w:val="21"/>
          <w:szCs w:val="21"/>
        </w:rPr>
        <w:t>投标人须建立24小时服务联系热线，对招标方的服务呼唤及时响应。投标人必须对服务呼唤和响应做出明确承诺，包括针对系统重大故障、严重故障、轻微故障的应对措施、响应时间、解决问题的时间、提供现场服务的条件和及时性等。</w:t>
      </w:r>
    </w:p>
    <w:p w:rsidR="009867AE" w:rsidRPr="00946BCA" w:rsidRDefault="009867AE" w:rsidP="009867AE">
      <w:pPr>
        <w:keepNext/>
        <w:keepLines/>
        <w:spacing w:before="260" w:after="260"/>
        <w:outlineLvl w:val="1"/>
        <w:rPr>
          <w:rFonts w:ascii="宋体" w:hAnsi="宋体"/>
          <w:b/>
          <w:bCs/>
          <w:sz w:val="21"/>
          <w:szCs w:val="21"/>
        </w:rPr>
      </w:pPr>
      <w:r w:rsidRPr="00946BCA">
        <w:rPr>
          <w:rFonts w:ascii="宋体" w:hAnsi="宋体"/>
          <w:b/>
          <w:bCs/>
          <w:sz w:val="21"/>
          <w:szCs w:val="21"/>
        </w:rPr>
        <w:t>3系统详细需求</w:t>
      </w:r>
    </w:p>
    <w:p w:rsidR="009867AE" w:rsidRPr="00946BCA" w:rsidRDefault="009867AE" w:rsidP="009867AE">
      <w:pPr>
        <w:rPr>
          <w:rFonts w:ascii="宋体" w:hAnsi="宋体"/>
          <w:kern w:val="0"/>
          <w:sz w:val="21"/>
          <w:szCs w:val="21"/>
        </w:rPr>
      </w:pPr>
      <w:r w:rsidRPr="00946BCA">
        <w:rPr>
          <w:rFonts w:ascii="宋体" w:hAnsi="宋体" w:hint="eastAsia"/>
          <w:kern w:val="0"/>
          <w:sz w:val="21"/>
          <w:szCs w:val="21"/>
        </w:rPr>
        <w:t>本项目各系统的详细需求如下，具体内容以现场调研和设计联络时为准</w:t>
      </w:r>
      <w:r w:rsidRPr="00946BCA">
        <w:rPr>
          <w:rFonts w:ascii="宋体" w:hAnsi="宋体"/>
          <w:kern w:val="0"/>
          <w:sz w:val="21"/>
          <w:szCs w:val="21"/>
        </w:rPr>
        <w:t>。</w:t>
      </w:r>
    </w:p>
    <w:p w:rsidR="009867AE" w:rsidRPr="00946BCA" w:rsidRDefault="009867AE" w:rsidP="009867AE">
      <w:pPr>
        <w:keepNext/>
        <w:keepLines/>
        <w:spacing w:before="260"/>
        <w:outlineLvl w:val="1"/>
        <w:rPr>
          <w:rFonts w:ascii="宋体" w:hAnsi="宋体"/>
          <w:b/>
          <w:bCs/>
          <w:sz w:val="21"/>
          <w:szCs w:val="21"/>
        </w:rPr>
      </w:pPr>
      <w:r w:rsidRPr="00946BCA">
        <w:rPr>
          <w:rFonts w:ascii="宋体" w:hAnsi="宋体" w:hint="eastAsia"/>
          <w:b/>
          <w:bCs/>
          <w:sz w:val="21"/>
          <w:szCs w:val="21"/>
        </w:rPr>
        <w:t>3.1加线派班管理内容</w:t>
      </w:r>
    </w:p>
    <w:p w:rsidR="009867AE" w:rsidRPr="00946BCA" w:rsidRDefault="009867AE" w:rsidP="009867AE">
      <w:pPr>
        <w:keepNext/>
        <w:keepLines/>
        <w:spacing w:before="260" w:after="260"/>
        <w:outlineLvl w:val="2"/>
        <w:rPr>
          <w:rFonts w:ascii="宋体" w:hAnsi="宋体"/>
          <w:b/>
          <w:bCs/>
          <w:sz w:val="21"/>
          <w:szCs w:val="21"/>
        </w:rPr>
      </w:pPr>
      <w:r w:rsidRPr="00946BCA">
        <w:rPr>
          <w:rFonts w:ascii="宋体" w:hAnsi="宋体" w:hint="eastAsia"/>
          <w:b/>
          <w:bCs/>
          <w:sz w:val="21"/>
          <w:szCs w:val="21"/>
        </w:rPr>
        <w:t>3.1.1时刻表管理</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列车运营时刻表里的数据是从轨道交通信号系统中导出的，是</w:t>
      </w:r>
      <w:proofErr w:type="gramStart"/>
      <w:r w:rsidRPr="00946BCA">
        <w:rPr>
          <w:rFonts w:ascii="宋体" w:hAnsi="宋体" w:hint="eastAsia"/>
          <w:sz w:val="21"/>
          <w:szCs w:val="21"/>
        </w:rPr>
        <w:t>生成交路</w:t>
      </w:r>
      <w:proofErr w:type="gramEnd"/>
      <w:r w:rsidRPr="00946BCA">
        <w:rPr>
          <w:rFonts w:ascii="宋体" w:hAnsi="宋体" w:hint="eastAsia"/>
          <w:sz w:val="21"/>
          <w:szCs w:val="21"/>
        </w:rPr>
        <w:t>表和锯齿图的主要数据来源。该模块主要用于时刻表的导入和数据的存储。</w:t>
      </w:r>
    </w:p>
    <w:p w:rsidR="009867AE" w:rsidRPr="00946BCA" w:rsidRDefault="009867AE" w:rsidP="009867AE">
      <w:pPr>
        <w:keepNext/>
        <w:keepLines/>
        <w:spacing w:before="280"/>
        <w:outlineLvl w:val="3"/>
        <w:rPr>
          <w:rFonts w:ascii="宋体" w:hAnsi="宋体"/>
          <w:b/>
          <w:bCs/>
          <w:sz w:val="21"/>
          <w:szCs w:val="21"/>
        </w:rPr>
      </w:pPr>
      <w:r w:rsidRPr="00946BCA">
        <w:rPr>
          <w:rFonts w:ascii="宋体" w:hAnsi="宋体" w:hint="eastAsia"/>
          <w:b/>
          <w:bCs/>
          <w:sz w:val="21"/>
          <w:szCs w:val="21"/>
        </w:rPr>
        <w:t>3.1.1.1时刻表导入</w:t>
      </w:r>
    </w:p>
    <w:p w:rsidR="009867AE" w:rsidRPr="00946BCA" w:rsidRDefault="009867AE" w:rsidP="009867AE">
      <w:pPr>
        <w:overflowPunct w:val="0"/>
        <w:topLinePunct/>
        <w:ind w:firstLineChars="200" w:firstLine="420"/>
        <w:rPr>
          <w:rFonts w:ascii="宋体" w:hAnsi="宋体"/>
          <w:sz w:val="21"/>
          <w:szCs w:val="21"/>
        </w:rPr>
      </w:pPr>
      <w:r w:rsidRPr="00946BCA">
        <w:rPr>
          <w:rFonts w:ascii="宋体" w:hAnsi="宋体" w:hint="eastAsia"/>
          <w:sz w:val="21"/>
          <w:szCs w:val="21"/>
        </w:rPr>
        <w:t>列车运营时刻表应能以Excel文件格式整体导入系统，系统需提供批量导入功能。</w:t>
      </w:r>
    </w:p>
    <w:p w:rsidR="009867AE" w:rsidRPr="00946BCA" w:rsidRDefault="009867AE" w:rsidP="009867AE">
      <w:pPr>
        <w:overflowPunct w:val="0"/>
        <w:topLinePunct/>
        <w:ind w:firstLineChars="200" w:firstLine="420"/>
        <w:rPr>
          <w:rFonts w:ascii="宋体" w:hAnsi="宋体"/>
          <w:sz w:val="21"/>
          <w:szCs w:val="21"/>
        </w:rPr>
      </w:pPr>
      <w:r w:rsidRPr="00946BCA">
        <w:rPr>
          <w:rFonts w:ascii="宋体" w:hAnsi="宋体" w:hint="eastAsia"/>
          <w:sz w:val="21"/>
          <w:szCs w:val="21"/>
        </w:rPr>
        <w:t>若需更新某张时刻表，可直接从系统中将其删除，再导入新的时刻表。</w:t>
      </w:r>
    </w:p>
    <w:p w:rsidR="009867AE" w:rsidRPr="00946BCA" w:rsidRDefault="009867AE" w:rsidP="009867AE">
      <w:pPr>
        <w:overflowPunct w:val="0"/>
        <w:topLinePunct/>
        <w:ind w:firstLineChars="200" w:firstLine="420"/>
        <w:rPr>
          <w:rFonts w:ascii="宋体" w:hAnsi="宋体"/>
          <w:sz w:val="21"/>
          <w:szCs w:val="21"/>
        </w:rPr>
      </w:pPr>
      <w:r w:rsidRPr="00946BCA">
        <w:rPr>
          <w:rFonts w:ascii="宋体" w:hAnsi="宋体" w:hint="eastAsia"/>
          <w:sz w:val="21"/>
          <w:szCs w:val="21"/>
        </w:rPr>
        <w:t>系统自动获取并存储时刻表中的重要数据包括时刻表编号、时刻表类型、列车车次、始发地、上下行、到站时间、离站时间、行车间隔时间、趟次、目的地等。</w:t>
      </w:r>
    </w:p>
    <w:p w:rsidR="009867AE" w:rsidRPr="00946BCA" w:rsidRDefault="009867AE" w:rsidP="009867AE">
      <w:pPr>
        <w:keepNext/>
        <w:keepLines/>
        <w:spacing w:before="280"/>
        <w:outlineLvl w:val="3"/>
        <w:rPr>
          <w:rFonts w:ascii="宋体" w:hAnsi="宋体"/>
          <w:b/>
          <w:bCs/>
          <w:sz w:val="21"/>
          <w:szCs w:val="21"/>
        </w:rPr>
      </w:pPr>
      <w:r w:rsidRPr="00946BCA">
        <w:rPr>
          <w:rFonts w:ascii="宋体" w:hAnsi="宋体" w:hint="eastAsia"/>
          <w:b/>
          <w:bCs/>
          <w:sz w:val="21"/>
          <w:szCs w:val="21"/>
        </w:rPr>
        <w:t>3.1.1.2时刻表安排</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每天的时刻表安排情况需要清楚地呈现，系统默认显示当月的时刻表安排情况。用户可以通过时间区间的选择，查询以前月份或未来月份时刻表的安排情况。</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导入数据库的时刻表应与具体日期对应起来，作为</w:t>
      </w:r>
      <w:proofErr w:type="gramStart"/>
      <w:r w:rsidRPr="00946BCA">
        <w:rPr>
          <w:rFonts w:ascii="宋体" w:hAnsi="宋体" w:hint="eastAsia"/>
          <w:sz w:val="21"/>
          <w:szCs w:val="21"/>
        </w:rPr>
        <w:t>排班日</w:t>
      </w:r>
      <w:proofErr w:type="gramEnd"/>
      <w:r w:rsidRPr="00946BCA">
        <w:rPr>
          <w:rFonts w:ascii="宋体" w:hAnsi="宋体" w:hint="eastAsia"/>
          <w:sz w:val="21"/>
          <w:szCs w:val="21"/>
        </w:rPr>
        <w:t>计划、月计划的基础数据，系统提供按月统一设定对应时刻表和特殊情况修改功能。</w:t>
      </w:r>
    </w:p>
    <w:p w:rsidR="009867AE" w:rsidRPr="00946BCA" w:rsidRDefault="009867AE" w:rsidP="009867AE">
      <w:pPr>
        <w:spacing w:before="260" w:after="260"/>
        <w:outlineLvl w:val="2"/>
        <w:rPr>
          <w:rFonts w:ascii="宋体" w:hAnsi="宋体"/>
          <w:b/>
          <w:bCs/>
          <w:sz w:val="21"/>
          <w:szCs w:val="21"/>
        </w:rPr>
      </w:pPr>
      <w:r w:rsidRPr="00946BCA">
        <w:rPr>
          <w:rFonts w:ascii="宋体" w:hAnsi="宋体" w:hint="eastAsia"/>
          <w:b/>
          <w:bCs/>
          <w:sz w:val="21"/>
          <w:szCs w:val="21"/>
        </w:rPr>
        <w:t>3.1.2</w:t>
      </w:r>
      <w:proofErr w:type="gramStart"/>
      <w:r w:rsidRPr="00946BCA">
        <w:rPr>
          <w:rFonts w:ascii="宋体" w:hAnsi="宋体" w:hint="eastAsia"/>
          <w:b/>
          <w:bCs/>
          <w:sz w:val="21"/>
          <w:szCs w:val="21"/>
        </w:rPr>
        <w:t>司机交路表</w:t>
      </w:r>
      <w:proofErr w:type="gramEnd"/>
      <w:r w:rsidRPr="00946BCA">
        <w:rPr>
          <w:rFonts w:ascii="宋体" w:hAnsi="宋体" w:hint="eastAsia"/>
          <w:b/>
          <w:bCs/>
          <w:sz w:val="21"/>
          <w:szCs w:val="21"/>
        </w:rPr>
        <w:t>管理</w:t>
      </w:r>
    </w:p>
    <w:p w:rsidR="009867AE" w:rsidRPr="00946BCA" w:rsidRDefault="009867AE" w:rsidP="009867AE">
      <w:pPr>
        <w:spacing w:before="240"/>
        <w:ind w:firstLineChars="200" w:firstLine="420"/>
        <w:rPr>
          <w:rFonts w:ascii="宋体" w:hAnsi="宋体"/>
          <w:sz w:val="21"/>
          <w:szCs w:val="21"/>
        </w:rPr>
      </w:pPr>
      <w:proofErr w:type="gramStart"/>
      <w:r w:rsidRPr="00946BCA">
        <w:rPr>
          <w:rFonts w:ascii="宋体" w:hAnsi="宋体" w:hint="eastAsia"/>
          <w:sz w:val="21"/>
          <w:szCs w:val="21"/>
        </w:rPr>
        <w:lastRenderedPageBreak/>
        <w:t>司机交路表</w:t>
      </w:r>
      <w:proofErr w:type="gramEnd"/>
      <w:r w:rsidRPr="00946BCA">
        <w:rPr>
          <w:rFonts w:ascii="宋体" w:hAnsi="宋体" w:hint="eastAsia"/>
          <w:sz w:val="21"/>
          <w:szCs w:val="21"/>
        </w:rPr>
        <w:t>是由司机开行列车车次按照一定的顺序组合而成的，包括司机的值乘车次、</w:t>
      </w:r>
      <w:proofErr w:type="gramStart"/>
      <w:r w:rsidRPr="00946BCA">
        <w:rPr>
          <w:rFonts w:ascii="宋体" w:hAnsi="宋体" w:hint="eastAsia"/>
          <w:sz w:val="21"/>
          <w:szCs w:val="21"/>
        </w:rPr>
        <w:t>出退勤</w:t>
      </w:r>
      <w:proofErr w:type="gramEnd"/>
      <w:r w:rsidRPr="00946BCA">
        <w:rPr>
          <w:rFonts w:ascii="宋体" w:hAnsi="宋体" w:hint="eastAsia"/>
          <w:sz w:val="21"/>
          <w:szCs w:val="21"/>
        </w:rPr>
        <w:t>地点及车次、</w:t>
      </w:r>
      <w:proofErr w:type="gramStart"/>
      <w:r w:rsidRPr="00946BCA">
        <w:rPr>
          <w:rFonts w:ascii="宋体" w:hAnsi="宋体" w:hint="eastAsia"/>
          <w:sz w:val="21"/>
          <w:szCs w:val="21"/>
        </w:rPr>
        <w:t>出退勤</w:t>
      </w:r>
      <w:proofErr w:type="gramEnd"/>
      <w:r w:rsidRPr="00946BCA">
        <w:rPr>
          <w:rFonts w:ascii="宋体" w:hAnsi="宋体" w:hint="eastAsia"/>
          <w:sz w:val="21"/>
          <w:szCs w:val="21"/>
        </w:rPr>
        <w:t>时间、工时、吃饭时间、</w:t>
      </w:r>
      <w:proofErr w:type="gramStart"/>
      <w:r w:rsidRPr="00946BCA">
        <w:rPr>
          <w:rFonts w:ascii="宋体" w:hAnsi="宋体" w:hint="eastAsia"/>
          <w:sz w:val="21"/>
          <w:szCs w:val="21"/>
        </w:rPr>
        <w:t>交班交路号</w:t>
      </w:r>
      <w:proofErr w:type="gramEnd"/>
      <w:r w:rsidRPr="00946BCA">
        <w:rPr>
          <w:rFonts w:ascii="宋体" w:hAnsi="宋体" w:hint="eastAsia"/>
          <w:sz w:val="21"/>
          <w:szCs w:val="21"/>
        </w:rPr>
        <w:t>等信息。</w:t>
      </w:r>
      <w:proofErr w:type="gramStart"/>
      <w:r w:rsidRPr="00946BCA">
        <w:rPr>
          <w:rFonts w:ascii="宋体" w:hAnsi="宋体" w:hint="eastAsia"/>
          <w:sz w:val="21"/>
          <w:szCs w:val="21"/>
        </w:rPr>
        <w:t>交路表</w:t>
      </w:r>
      <w:proofErr w:type="gramEnd"/>
      <w:r w:rsidRPr="00946BCA">
        <w:rPr>
          <w:rFonts w:ascii="宋体" w:hAnsi="宋体" w:hint="eastAsia"/>
          <w:sz w:val="21"/>
          <w:szCs w:val="21"/>
        </w:rPr>
        <w:t>的编制必须以宁波轨道交通的实际情况为基础，满足运营公司、国家关于行业标准的规定。编制出</w:t>
      </w:r>
      <w:proofErr w:type="gramStart"/>
      <w:r w:rsidRPr="00946BCA">
        <w:rPr>
          <w:rFonts w:ascii="宋体" w:hAnsi="宋体" w:hint="eastAsia"/>
          <w:sz w:val="21"/>
          <w:szCs w:val="21"/>
        </w:rPr>
        <w:t>的交路表</w:t>
      </w:r>
      <w:proofErr w:type="gramEnd"/>
      <w:r w:rsidRPr="00946BCA">
        <w:rPr>
          <w:rFonts w:ascii="宋体" w:hAnsi="宋体" w:hint="eastAsia"/>
          <w:sz w:val="21"/>
          <w:szCs w:val="21"/>
        </w:rPr>
        <w:t>需要满足一些相似的约束，这些约束与车站、人员、车辆等有关，可分为时间约束和地点约束两大类。</w:t>
      </w:r>
    </w:p>
    <w:p w:rsidR="009867AE" w:rsidRPr="00946BCA" w:rsidRDefault="009867AE" w:rsidP="009867AE">
      <w:pPr>
        <w:keepNext/>
        <w:keepLines/>
        <w:spacing w:before="280" w:after="290"/>
        <w:outlineLvl w:val="3"/>
        <w:rPr>
          <w:rFonts w:ascii="宋体" w:hAnsi="宋体"/>
          <w:b/>
          <w:bCs/>
          <w:sz w:val="21"/>
          <w:szCs w:val="21"/>
        </w:rPr>
      </w:pPr>
      <w:r w:rsidRPr="00946BCA">
        <w:rPr>
          <w:rFonts w:ascii="宋体" w:hAnsi="宋体" w:hint="eastAsia"/>
          <w:b/>
          <w:bCs/>
          <w:sz w:val="21"/>
          <w:szCs w:val="21"/>
        </w:rPr>
        <w:t>3.1.2.1</w:t>
      </w:r>
      <w:proofErr w:type="gramStart"/>
      <w:r w:rsidRPr="00946BCA">
        <w:rPr>
          <w:rFonts w:ascii="宋体" w:hAnsi="宋体" w:hint="eastAsia"/>
          <w:b/>
          <w:bCs/>
          <w:sz w:val="21"/>
          <w:szCs w:val="21"/>
        </w:rPr>
        <w:t>交路表</w:t>
      </w:r>
      <w:proofErr w:type="gramEnd"/>
      <w:r w:rsidRPr="00946BCA">
        <w:rPr>
          <w:rFonts w:ascii="宋体" w:hAnsi="宋体" w:hint="eastAsia"/>
          <w:b/>
          <w:bCs/>
          <w:sz w:val="21"/>
          <w:szCs w:val="21"/>
        </w:rPr>
        <w:t>编制</w:t>
      </w:r>
    </w:p>
    <w:p w:rsidR="009867AE" w:rsidRPr="00946BCA" w:rsidRDefault="009867AE" w:rsidP="009867AE">
      <w:pPr>
        <w:numPr>
          <w:ilvl w:val="0"/>
          <w:numId w:val="9"/>
        </w:numPr>
        <w:rPr>
          <w:rFonts w:ascii="宋体" w:hAnsi="宋体"/>
          <w:b/>
          <w:bCs/>
          <w:sz w:val="21"/>
          <w:szCs w:val="21"/>
        </w:rPr>
      </w:pPr>
      <w:proofErr w:type="gramStart"/>
      <w:r w:rsidRPr="00946BCA">
        <w:rPr>
          <w:rFonts w:ascii="宋体" w:hAnsi="宋体" w:hint="eastAsia"/>
          <w:b/>
          <w:bCs/>
          <w:sz w:val="21"/>
          <w:szCs w:val="21"/>
        </w:rPr>
        <w:t>交路表</w:t>
      </w:r>
      <w:proofErr w:type="gramEnd"/>
      <w:r w:rsidRPr="00946BCA">
        <w:rPr>
          <w:rFonts w:ascii="宋体" w:hAnsi="宋体" w:hint="eastAsia"/>
          <w:b/>
          <w:bCs/>
          <w:sz w:val="21"/>
          <w:szCs w:val="21"/>
        </w:rPr>
        <w:t>编排流程</w:t>
      </w:r>
    </w:p>
    <w:p w:rsidR="009867AE" w:rsidRPr="00946BCA" w:rsidRDefault="009867AE" w:rsidP="009867AE">
      <w:pPr>
        <w:rPr>
          <w:rFonts w:ascii="宋体" w:hAnsi="宋体"/>
          <w:sz w:val="21"/>
          <w:szCs w:val="21"/>
        </w:rPr>
      </w:pPr>
      <w:r w:rsidRPr="00946BCA">
        <w:rPr>
          <w:rFonts w:ascii="宋体" w:hAnsi="宋体" w:hint="eastAsia"/>
          <w:sz w:val="21"/>
          <w:szCs w:val="21"/>
        </w:rPr>
        <w:t>1）在系统中选择需要</w:t>
      </w:r>
      <w:proofErr w:type="gramStart"/>
      <w:r w:rsidRPr="00946BCA">
        <w:rPr>
          <w:rFonts w:ascii="宋体" w:hAnsi="宋体" w:hint="eastAsia"/>
          <w:sz w:val="21"/>
          <w:szCs w:val="21"/>
        </w:rPr>
        <w:t>编排交路表</w:t>
      </w:r>
      <w:proofErr w:type="gramEnd"/>
      <w:r w:rsidRPr="00946BCA">
        <w:rPr>
          <w:rFonts w:ascii="宋体" w:hAnsi="宋体" w:hint="eastAsia"/>
          <w:sz w:val="21"/>
          <w:szCs w:val="21"/>
        </w:rPr>
        <w:t>的时刻表；</w:t>
      </w:r>
    </w:p>
    <w:p w:rsidR="009867AE" w:rsidRPr="00946BCA" w:rsidRDefault="009867AE" w:rsidP="009867AE">
      <w:pPr>
        <w:rPr>
          <w:rFonts w:ascii="宋体" w:hAnsi="宋体"/>
          <w:sz w:val="21"/>
          <w:szCs w:val="21"/>
        </w:rPr>
      </w:pPr>
      <w:r w:rsidRPr="00946BCA">
        <w:rPr>
          <w:rFonts w:ascii="宋体" w:hAnsi="宋体" w:hint="eastAsia"/>
          <w:sz w:val="21"/>
          <w:szCs w:val="21"/>
        </w:rPr>
        <w:t>2）对生</w:t>
      </w:r>
      <w:proofErr w:type="gramStart"/>
      <w:r w:rsidRPr="00946BCA">
        <w:rPr>
          <w:rFonts w:ascii="宋体" w:hAnsi="宋体" w:hint="eastAsia"/>
          <w:sz w:val="21"/>
          <w:szCs w:val="21"/>
        </w:rPr>
        <w:t>成交路</w:t>
      </w:r>
      <w:proofErr w:type="gramEnd"/>
      <w:r w:rsidRPr="00946BCA">
        <w:rPr>
          <w:rFonts w:ascii="宋体" w:hAnsi="宋体" w:hint="eastAsia"/>
          <w:sz w:val="21"/>
          <w:szCs w:val="21"/>
        </w:rPr>
        <w:t>表的参数进行设置；</w:t>
      </w:r>
    </w:p>
    <w:p w:rsidR="009867AE" w:rsidRPr="00946BCA" w:rsidRDefault="009867AE" w:rsidP="009867AE">
      <w:pPr>
        <w:rPr>
          <w:rFonts w:ascii="宋体" w:hAnsi="宋体"/>
          <w:sz w:val="21"/>
          <w:szCs w:val="21"/>
        </w:rPr>
      </w:pPr>
      <w:r w:rsidRPr="00946BCA">
        <w:rPr>
          <w:rFonts w:ascii="宋体" w:hAnsi="宋体" w:hint="eastAsia"/>
          <w:sz w:val="21"/>
          <w:szCs w:val="21"/>
        </w:rPr>
        <w:t>3）系统自动综合以上设置，根据双边轮乘的方法</w:t>
      </w:r>
      <w:proofErr w:type="gramStart"/>
      <w:r w:rsidRPr="00946BCA">
        <w:rPr>
          <w:rFonts w:ascii="宋体" w:hAnsi="宋体" w:hint="eastAsia"/>
          <w:sz w:val="21"/>
          <w:szCs w:val="21"/>
        </w:rPr>
        <w:t>生成交路</w:t>
      </w:r>
      <w:proofErr w:type="gramEnd"/>
      <w:r w:rsidRPr="00946BCA">
        <w:rPr>
          <w:rFonts w:ascii="宋体" w:hAnsi="宋体" w:hint="eastAsia"/>
          <w:sz w:val="21"/>
          <w:szCs w:val="21"/>
        </w:rPr>
        <w:t>表；</w:t>
      </w:r>
    </w:p>
    <w:p w:rsidR="009867AE" w:rsidRPr="00946BCA" w:rsidRDefault="009867AE" w:rsidP="009867AE">
      <w:pPr>
        <w:rPr>
          <w:rFonts w:ascii="宋体" w:hAnsi="宋体"/>
          <w:sz w:val="21"/>
          <w:szCs w:val="21"/>
        </w:rPr>
      </w:pPr>
      <w:r w:rsidRPr="00946BCA">
        <w:rPr>
          <w:rFonts w:ascii="宋体" w:hAnsi="宋体" w:hint="eastAsia"/>
          <w:sz w:val="21"/>
          <w:szCs w:val="21"/>
        </w:rPr>
        <w:t>4）对生成</w:t>
      </w:r>
      <w:proofErr w:type="gramStart"/>
      <w:r w:rsidRPr="00946BCA">
        <w:rPr>
          <w:rFonts w:ascii="宋体" w:hAnsi="宋体" w:hint="eastAsia"/>
          <w:sz w:val="21"/>
          <w:szCs w:val="21"/>
        </w:rPr>
        <w:t>的交路表</w:t>
      </w:r>
      <w:proofErr w:type="gramEnd"/>
      <w:r w:rsidRPr="00946BCA">
        <w:rPr>
          <w:rFonts w:ascii="宋体" w:hAnsi="宋体" w:hint="eastAsia"/>
          <w:sz w:val="21"/>
          <w:szCs w:val="21"/>
        </w:rPr>
        <w:t>提供编辑功能，允许人为调整。</w:t>
      </w:r>
    </w:p>
    <w:p w:rsidR="009867AE" w:rsidRPr="00946BCA" w:rsidRDefault="009867AE" w:rsidP="009867AE">
      <w:pPr>
        <w:numPr>
          <w:ilvl w:val="0"/>
          <w:numId w:val="9"/>
        </w:numPr>
        <w:spacing w:before="240"/>
        <w:rPr>
          <w:rFonts w:ascii="宋体" w:hAnsi="宋体"/>
          <w:b/>
          <w:bCs/>
          <w:sz w:val="21"/>
          <w:szCs w:val="21"/>
        </w:rPr>
      </w:pPr>
      <w:proofErr w:type="gramStart"/>
      <w:r w:rsidRPr="00946BCA">
        <w:rPr>
          <w:rFonts w:ascii="宋体" w:hAnsi="宋体" w:hint="eastAsia"/>
          <w:b/>
          <w:bCs/>
          <w:sz w:val="21"/>
          <w:szCs w:val="21"/>
        </w:rPr>
        <w:t>交路表</w:t>
      </w:r>
      <w:proofErr w:type="gramEnd"/>
      <w:r w:rsidRPr="00946BCA">
        <w:rPr>
          <w:rFonts w:ascii="宋体" w:hAnsi="宋体" w:hint="eastAsia"/>
          <w:b/>
          <w:bCs/>
          <w:sz w:val="21"/>
          <w:szCs w:val="21"/>
        </w:rPr>
        <w:t>参数设置</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用户可以设置便乘规则、交接班规则、</w:t>
      </w:r>
      <w:proofErr w:type="gramStart"/>
      <w:r w:rsidRPr="00946BCA">
        <w:rPr>
          <w:rFonts w:ascii="宋体" w:hAnsi="宋体" w:hint="eastAsia"/>
          <w:sz w:val="21"/>
          <w:szCs w:val="21"/>
        </w:rPr>
        <w:t>顶饭圈规则</w:t>
      </w:r>
      <w:proofErr w:type="gramEnd"/>
      <w:r w:rsidRPr="00946BCA">
        <w:rPr>
          <w:rFonts w:ascii="宋体" w:hAnsi="宋体" w:hint="eastAsia"/>
          <w:sz w:val="21"/>
          <w:szCs w:val="21"/>
        </w:rPr>
        <w:t>以及其他一些特殊规则。</w:t>
      </w:r>
    </w:p>
    <w:p w:rsidR="009867AE" w:rsidRPr="00946BCA" w:rsidRDefault="009867AE" w:rsidP="009867AE">
      <w:pPr>
        <w:numPr>
          <w:ilvl w:val="0"/>
          <w:numId w:val="9"/>
        </w:numPr>
        <w:spacing w:before="240"/>
        <w:rPr>
          <w:rFonts w:ascii="宋体" w:hAnsi="宋体"/>
          <w:b/>
          <w:bCs/>
          <w:sz w:val="21"/>
          <w:szCs w:val="21"/>
        </w:rPr>
      </w:pPr>
      <w:proofErr w:type="gramStart"/>
      <w:r w:rsidRPr="00946BCA">
        <w:rPr>
          <w:rFonts w:ascii="宋体" w:hAnsi="宋体" w:hint="eastAsia"/>
          <w:b/>
          <w:bCs/>
          <w:sz w:val="21"/>
          <w:szCs w:val="21"/>
        </w:rPr>
        <w:t>编排交路表</w:t>
      </w:r>
      <w:proofErr w:type="gramEnd"/>
      <w:r w:rsidRPr="00946BCA">
        <w:rPr>
          <w:rFonts w:ascii="宋体" w:hAnsi="宋体" w:hint="eastAsia"/>
          <w:b/>
          <w:bCs/>
          <w:sz w:val="21"/>
          <w:szCs w:val="21"/>
        </w:rPr>
        <w:t>的方法</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设置期望开行车次轮乘排法：</w:t>
      </w:r>
      <w:proofErr w:type="gramStart"/>
      <w:r w:rsidRPr="00946BCA">
        <w:rPr>
          <w:rFonts w:ascii="宋体" w:hAnsi="宋体" w:hint="eastAsia"/>
          <w:sz w:val="21"/>
          <w:szCs w:val="21"/>
        </w:rPr>
        <w:t>交路必须</w:t>
      </w:r>
      <w:proofErr w:type="gramEnd"/>
      <w:r w:rsidRPr="00946BCA">
        <w:rPr>
          <w:rFonts w:ascii="宋体" w:hAnsi="宋体" w:hint="eastAsia"/>
          <w:sz w:val="21"/>
          <w:szCs w:val="21"/>
        </w:rPr>
        <w:t>开满多少个车次之后才可退勤，该方法一般适用于双边车库发车的情况。</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其他功能</w:t>
      </w:r>
    </w:p>
    <w:p w:rsidR="009867AE" w:rsidRPr="00946BCA" w:rsidRDefault="009867AE" w:rsidP="009867AE">
      <w:pPr>
        <w:rPr>
          <w:rFonts w:ascii="宋体" w:hAnsi="宋体"/>
          <w:sz w:val="21"/>
          <w:szCs w:val="21"/>
        </w:rPr>
      </w:pPr>
      <w:r w:rsidRPr="00946BCA">
        <w:rPr>
          <w:rFonts w:ascii="宋体" w:hAnsi="宋体" w:hint="eastAsia"/>
          <w:sz w:val="21"/>
          <w:szCs w:val="21"/>
        </w:rPr>
        <w:t>1）</w:t>
      </w:r>
      <w:proofErr w:type="gramStart"/>
      <w:r w:rsidRPr="00946BCA">
        <w:rPr>
          <w:rFonts w:ascii="宋体" w:hAnsi="宋体" w:hint="eastAsia"/>
          <w:sz w:val="21"/>
          <w:szCs w:val="21"/>
        </w:rPr>
        <w:t>所有交路的</w:t>
      </w:r>
      <w:proofErr w:type="gramEnd"/>
      <w:r w:rsidRPr="00946BCA">
        <w:rPr>
          <w:rFonts w:ascii="宋体" w:hAnsi="宋体" w:hint="eastAsia"/>
          <w:sz w:val="21"/>
          <w:szCs w:val="21"/>
        </w:rPr>
        <w:t>信息都为可编辑，但此功能只对部分管理人员开放。</w:t>
      </w:r>
    </w:p>
    <w:p w:rsidR="009867AE" w:rsidRPr="00946BCA" w:rsidRDefault="009867AE" w:rsidP="009867AE">
      <w:pPr>
        <w:rPr>
          <w:rFonts w:ascii="宋体" w:hAnsi="宋体"/>
          <w:sz w:val="21"/>
          <w:szCs w:val="21"/>
        </w:rPr>
      </w:pPr>
      <w:r w:rsidRPr="00946BCA">
        <w:rPr>
          <w:rFonts w:ascii="宋体" w:hAnsi="宋体" w:hint="eastAsia"/>
          <w:sz w:val="21"/>
          <w:szCs w:val="21"/>
        </w:rPr>
        <w:t>2）根据参数设置的不同，一张时刻表可以对应多种版本</w:t>
      </w:r>
      <w:proofErr w:type="gramStart"/>
      <w:r w:rsidRPr="00946BCA">
        <w:rPr>
          <w:rFonts w:ascii="宋体" w:hAnsi="宋体" w:hint="eastAsia"/>
          <w:sz w:val="21"/>
          <w:szCs w:val="21"/>
        </w:rPr>
        <w:t>的交路表</w:t>
      </w:r>
      <w:proofErr w:type="gramEnd"/>
      <w:r w:rsidRPr="00946BCA">
        <w:rPr>
          <w:rFonts w:ascii="宋体" w:hAnsi="宋体" w:hint="eastAsia"/>
          <w:sz w:val="21"/>
          <w:szCs w:val="21"/>
        </w:rPr>
        <w:t>，但同一时刻同一线路下只有</w:t>
      </w:r>
      <w:proofErr w:type="gramStart"/>
      <w:r w:rsidRPr="00946BCA">
        <w:rPr>
          <w:rFonts w:ascii="宋体" w:hAnsi="宋体" w:hint="eastAsia"/>
          <w:sz w:val="21"/>
          <w:szCs w:val="21"/>
        </w:rPr>
        <w:t>一个交路表</w:t>
      </w:r>
      <w:proofErr w:type="gramEnd"/>
      <w:r w:rsidRPr="00946BCA">
        <w:rPr>
          <w:rFonts w:ascii="宋体" w:hAnsi="宋体" w:hint="eastAsia"/>
          <w:sz w:val="21"/>
          <w:szCs w:val="21"/>
        </w:rPr>
        <w:t>能够启用。</w:t>
      </w:r>
    </w:p>
    <w:p w:rsidR="009867AE" w:rsidRPr="00946BCA" w:rsidRDefault="009867AE" w:rsidP="009867AE">
      <w:pPr>
        <w:rPr>
          <w:rFonts w:ascii="宋体" w:hAnsi="宋体"/>
          <w:sz w:val="21"/>
          <w:szCs w:val="21"/>
        </w:rPr>
      </w:pPr>
      <w:r w:rsidRPr="00946BCA">
        <w:rPr>
          <w:rFonts w:ascii="宋体" w:hAnsi="宋体" w:hint="eastAsia"/>
          <w:sz w:val="21"/>
          <w:szCs w:val="21"/>
        </w:rPr>
        <w:t>3）针对一条线路可以设定一个默认的固定编排模版，允许编制人员选择性地调整相关参数来</w:t>
      </w:r>
      <w:proofErr w:type="gramStart"/>
      <w:r w:rsidRPr="00946BCA">
        <w:rPr>
          <w:rFonts w:ascii="宋体" w:hAnsi="宋体" w:hint="eastAsia"/>
          <w:sz w:val="21"/>
          <w:szCs w:val="21"/>
        </w:rPr>
        <w:t>约束交路表</w:t>
      </w:r>
      <w:proofErr w:type="gramEnd"/>
      <w:r w:rsidRPr="00946BCA">
        <w:rPr>
          <w:rFonts w:ascii="宋体" w:hAnsi="宋体" w:hint="eastAsia"/>
          <w:sz w:val="21"/>
          <w:szCs w:val="21"/>
        </w:rPr>
        <w:t>的生成。</w:t>
      </w:r>
    </w:p>
    <w:p w:rsidR="009867AE" w:rsidRPr="00946BCA" w:rsidRDefault="009867AE" w:rsidP="009867AE">
      <w:pPr>
        <w:rPr>
          <w:rFonts w:ascii="宋体" w:hAnsi="宋体"/>
          <w:sz w:val="21"/>
          <w:szCs w:val="21"/>
        </w:rPr>
      </w:pPr>
      <w:r w:rsidRPr="00946BCA">
        <w:rPr>
          <w:rFonts w:ascii="宋体" w:hAnsi="宋体" w:hint="eastAsia"/>
          <w:sz w:val="21"/>
          <w:szCs w:val="21"/>
        </w:rPr>
        <w:t>4）</w:t>
      </w:r>
      <w:proofErr w:type="gramStart"/>
      <w:r w:rsidRPr="00946BCA">
        <w:rPr>
          <w:rFonts w:ascii="宋体" w:hAnsi="宋体" w:hint="eastAsia"/>
          <w:sz w:val="21"/>
          <w:szCs w:val="21"/>
        </w:rPr>
        <w:t>交路表</w:t>
      </w:r>
      <w:proofErr w:type="gramEnd"/>
      <w:r w:rsidRPr="00946BCA">
        <w:rPr>
          <w:rFonts w:ascii="宋体" w:hAnsi="宋体" w:hint="eastAsia"/>
          <w:sz w:val="21"/>
          <w:szCs w:val="21"/>
        </w:rPr>
        <w:t>的计算能够满足全交路和各种大小</w:t>
      </w:r>
      <w:proofErr w:type="gramStart"/>
      <w:r w:rsidRPr="00946BCA">
        <w:rPr>
          <w:rFonts w:ascii="宋体" w:hAnsi="宋体" w:hint="eastAsia"/>
          <w:sz w:val="21"/>
          <w:szCs w:val="21"/>
        </w:rPr>
        <w:t>交路套跑</w:t>
      </w:r>
      <w:proofErr w:type="gramEnd"/>
      <w:r w:rsidRPr="00946BCA">
        <w:rPr>
          <w:rFonts w:ascii="宋体" w:hAnsi="宋体" w:hint="eastAsia"/>
          <w:sz w:val="21"/>
          <w:szCs w:val="21"/>
        </w:rPr>
        <w:t>模式。</w:t>
      </w:r>
    </w:p>
    <w:p w:rsidR="009867AE" w:rsidRPr="00946BCA" w:rsidRDefault="009867AE" w:rsidP="009867AE">
      <w:pPr>
        <w:rPr>
          <w:rFonts w:ascii="宋体" w:hAnsi="宋体"/>
          <w:sz w:val="21"/>
          <w:szCs w:val="21"/>
        </w:rPr>
      </w:pPr>
      <w:r w:rsidRPr="00946BCA">
        <w:rPr>
          <w:rFonts w:ascii="宋体" w:hAnsi="宋体" w:hint="eastAsia"/>
          <w:sz w:val="21"/>
          <w:szCs w:val="21"/>
        </w:rPr>
        <w:t>5）已经生成</w:t>
      </w:r>
      <w:proofErr w:type="gramStart"/>
      <w:r w:rsidRPr="00946BCA">
        <w:rPr>
          <w:rFonts w:ascii="宋体" w:hAnsi="宋体" w:hint="eastAsia"/>
          <w:sz w:val="21"/>
          <w:szCs w:val="21"/>
        </w:rPr>
        <w:t>的交路表</w:t>
      </w:r>
      <w:proofErr w:type="gramEnd"/>
      <w:r w:rsidRPr="00946BCA">
        <w:rPr>
          <w:rFonts w:ascii="宋体" w:hAnsi="宋体" w:hint="eastAsia"/>
          <w:sz w:val="21"/>
          <w:szCs w:val="21"/>
        </w:rPr>
        <w:t>支持查询、发布、停用、打印和导出功能，所有表格都能以Excel或Word格式输出，也可通过此系统直接打印。</w:t>
      </w:r>
    </w:p>
    <w:p w:rsidR="009867AE" w:rsidRPr="00946BCA" w:rsidRDefault="009867AE" w:rsidP="009867AE">
      <w:pPr>
        <w:keepNext/>
        <w:keepLines/>
        <w:spacing w:before="280" w:after="290"/>
        <w:outlineLvl w:val="3"/>
        <w:rPr>
          <w:rFonts w:ascii="宋体" w:hAnsi="宋体"/>
          <w:b/>
          <w:bCs/>
          <w:sz w:val="21"/>
          <w:szCs w:val="21"/>
        </w:rPr>
      </w:pPr>
      <w:r w:rsidRPr="00946BCA">
        <w:rPr>
          <w:rFonts w:ascii="宋体" w:hAnsi="宋体" w:hint="eastAsia"/>
          <w:b/>
          <w:bCs/>
          <w:sz w:val="21"/>
          <w:szCs w:val="21"/>
        </w:rPr>
        <w:t>3.1.2.2</w:t>
      </w:r>
      <w:proofErr w:type="gramStart"/>
      <w:r w:rsidRPr="00946BCA">
        <w:rPr>
          <w:rFonts w:ascii="宋体" w:hAnsi="宋体" w:hint="eastAsia"/>
          <w:b/>
          <w:bCs/>
          <w:sz w:val="21"/>
          <w:szCs w:val="21"/>
        </w:rPr>
        <w:t>交路表</w:t>
      </w:r>
      <w:proofErr w:type="gramEnd"/>
      <w:r w:rsidRPr="00946BCA">
        <w:rPr>
          <w:rFonts w:ascii="宋体" w:hAnsi="宋体" w:hint="eastAsia"/>
          <w:b/>
          <w:bCs/>
          <w:sz w:val="21"/>
          <w:szCs w:val="21"/>
        </w:rPr>
        <w:t>查询</w:t>
      </w:r>
    </w:p>
    <w:p w:rsidR="009867AE" w:rsidRPr="00946BCA" w:rsidRDefault="009867AE" w:rsidP="009867AE">
      <w:pPr>
        <w:ind w:firstLine="420"/>
        <w:rPr>
          <w:rFonts w:ascii="宋体" w:hAnsi="宋体"/>
          <w:sz w:val="21"/>
          <w:szCs w:val="21"/>
        </w:rPr>
      </w:pPr>
      <w:r w:rsidRPr="00946BCA">
        <w:rPr>
          <w:rFonts w:ascii="宋体" w:hAnsi="宋体" w:hint="eastAsia"/>
          <w:sz w:val="21"/>
          <w:szCs w:val="21"/>
        </w:rPr>
        <w:t>可以通过时刻表直接查询到其对应</w:t>
      </w:r>
      <w:proofErr w:type="gramStart"/>
      <w:r w:rsidRPr="00946BCA">
        <w:rPr>
          <w:rFonts w:ascii="宋体" w:hAnsi="宋体" w:hint="eastAsia"/>
          <w:sz w:val="21"/>
          <w:szCs w:val="21"/>
        </w:rPr>
        <w:t>的交路表</w:t>
      </w:r>
      <w:proofErr w:type="gramEnd"/>
      <w:r w:rsidRPr="00946BCA">
        <w:rPr>
          <w:rFonts w:ascii="宋体" w:hAnsi="宋体" w:hint="eastAsia"/>
          <w:sz w:val="21"/>
          <w:szCs w:val="21"/>
        </w:rPr>
        <w:t>，用户能够看到</w:t>
      </w:r>
      <w:proofErr w:type="gramStart"/>
      <w:r w:rsidRPr="00946BCA">
        <w:rPr>
          <w:rFonts w:ascii="宋体" w:hAnsi="宋体" w:hint="eastAsia"/>
          <w:sz w:val="21"/>
          <w:szCs w:val="21"/>
        </w:rPr>
        <w:t>生成交路</w:t>
      </w:r>
      <w:proofErr w:type="gramEnd"/>
      <w:r w:rsidRPr="00946BCA">
        <w:rPr>
          <w:rFonts w:ascii="宋体" w:hAnsi="宋体" w:hint="eastAsia"/>
          <w:sz w:val="21"/>
          <w:szCs w:val="21"/>
        </w:rPr>
        <w:t>表时参数的设置情况、编制人员</w:t>
      </w:r>
      <w:r w:rsidRPr="00946BCA">
        <w:rPr>
          <w:rFonts w:ascii="宋体" w:hAnsi="宋体" w:hint="eastAsia"/>
          <w:sz w:val="21"/>
          <w:szCs w:val="21"/>
        </w:rPr>
        <w:lastRenderedPageBreak/>
        <w:t>信息等。</w:t>
      </w:r>
    </w:p>
    <w:p w:rsidR="009867AE" w:rsidRPr="00946BCA" w:rsidRDefault="009867AE" w:rsidP="009867AE">
      <w:pPr>
        <w:keepNext/>
        <w:keepLines/>
        <w:spacing w:before="260" w:after="260"/>
        <w:outlineLvl w:val="2"/>
        <w:rPr>
          <w:rFonts w:ascii="宋体" w:hAnsi="宋体"/>
          <w:b/>
          <w:bCs/>
          <w:sz w:val="21"/>
          <w:szCs w:val="21"/>
        </w:rPr>
      </w:pPr>
      <w:r w:rsidRPr="00946BCA">
        <w:rPr>
          <w:rFonts w:ascii="宋体" w:hAnsi="宋体" w:hint="eastAsia"/>
          <w:b/>
          <w:bCs/>
          <w:sz w:val="21"/>
          <w:szCs w:val="21"/>
        </w:rPr>
        <w:t>3.1.3锯齿图管理</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锯齿图是以时刻表中的数据为基础，自动生成每个服务号列车的运行时刻图，便于司机直观地看出某个车次列车的出库站点和离开时间、交接班站的到达时间和离开时间、线路两端始末站点的到达时间和离开时间等。</w:t>
      </w:r>
    </w:p>
    <w:p w:rsidR="009867AE" w:rsidRPr="00946BCA" w:rsidRDefault="009867AE" w:rsidP="009867AE">
      <w:pPr>
        <w:keepNext/>
        <w:keepLines/>
        <w:spacing w:before="280" w:after="290"/>
        <w:outlineLvl w:val="3"/>
        <w:rPr>
          <w:rFonts w:ascii="宋体" w:hAnsi="宋体"/>
          <w:b/>
          <w:bCs/>
          <w:sz w:val="21"/>
          <w:szCs w:val="21"/>
        </w:rPr>
      </w:pPr>
      <w:r w:rsidRPr="00946BCA">
        <w:rPr>
          <w:rFonts w:ascii="宋体" w:hAnsi="宋体" w:hint="eastAsia"/>
          <w:b/>
          <w:bCs/>
          <w:sz w:val="21"/>
          <w:szCs w:val="21"/>
        </w:rPr>
        <w:t>3.1.3.1生成锯齿图</w:t>
      </w:r>
    </w:p>
    <w:p w:rsidR="009867AE" w:rsidRPr="00946BCA" w:rsidRDefault="009867AE" w:rsidP="009867AE">
      <w:pPr>
        <w:numPr>
          <w:ilvl w:val="0"/>
          <w:numId w:val="9"/>
        </w:numPr>
        <w:rPr>
          <w:rFonts w:ascii="宋体" w:hAnsi="宋体"/>
          <w:b/>
          <w:bCs/>
          <w:sz w:val="21"/>
          <w:szCs w:val="21"/>
        </w:rPr>
      </w:pPr>
      <w:r w:rsidRPr="00946BCA">
        <w:rPr>
          <w:rFonts w:ascii="宋体" w:hAnsi="宋体" w:hint="eastAsia"/>
          <w:b/>
          <w:bCs/>
          <w:sz w:val="21"/>
          <w:szCs w:val="21"/>
        </w:rPr>
        <w:t>生成锯齿图的流程</w:t>
      </w:r>
    </w:p>
    <w:p w:rsidR="009867AE" w:rsidRPr="00946BCA" w:rsidRDefault="009867AE" w:rsidP="009867AE">
      <w:pPr>
        <w:rPr>
          <w:rFonts w:ascii="宋体" w:hAnsi="宋体"/>
          <w:sz w:val="21"/>
          <w:szCs w:val="21"/>
        </w:rPr>
      </w:pPr>
      <w:r w:rsidRPr="00946BCA">
        <w:rPr>
          <w:rFonts w:ascii="宋体" w:hAnsi="宋体" w:hint="eastAsia"/>
          <w:sz w:val="21"/>
          <w:szCs w:val="21"/>
        </w:rPr>
        <w:t>1）在系统中选择需要生成锯齿图的时刻表；</w:t>
      </w:r>
    </w:p>
    <w:p w:rsidR="009867AE" w:rsidRPr="00946BCA" w:rsidRDefault="009867AE" w:rsidP="009867AE">
      <w:pPr>
        <w:rPr>
          <w:rFonts w:ascii="宋体" w:hAnsi="宋体"/>
          <w:sz w:val="21"/>
          <w:szCs w:val="21"/>
        </w:rPr>
      </w:pPr>
      <w:r w:rsidRPr="00946BCA">
        <w:rPr>
          <w:rFonts w:ascii="宋体" w:hAnsi="宋体" w:hint="eastAsia"/>
          <w:sz w:val="21"/>
          <w:szCs w:val="21"/>
        </w:rPr>
        <w:t>2）对生成锯齿图的参数进行设置；</w:t>
      </w:r>
    </w:p>
    <w:p w:rsidR="009867AE" w:rsidRPr="00946BCA" w:rsidRDefault="009867AE" w:rsidP="009867AE">
      <w:pPr>
        <w:rPr>
          <w:rFonts w:ascii="宋体" w:hAnsi="宋体"/>
          <w:sz w:val="21"/>
          <w:szCs w:val="21"/>
        </w:rPr>
      </w:pPr>
      <w:r w:rsidRPr="00946BCA">
        <w:rPr>
          <w:rFonts w:ascii="宋体" w:hAnsi="宋体" w:hint="eastAsia"/>
          <w:sz w:val="21"/>
          <w:szCs w:val="21"/>
        </w:rPr>
        <w:t>3）系统综合以上设置自动生成锯齿图。</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锯齿图参数设置</w:t>
      </w:r>
    </w:p>
    <w:p w:rsidR="009867AE" w:rsidRPr="00946BCA" w:rsidRDefault="009867AE" w:rsidP="009867AE">
      <w:pPr>
        <w:widowControl/>
        <w:ind w:firstLine="480"/>
        <w:rPr>
          <w:rFonts w:ascii="宋体" w:hAnsi="宋体"/>
          <w:kern w:val="0"/>
          <w:sz w:val="21"/>
          <w:szCs w:val="21"/>
        </w:rPr>
      </w:pPr>
      <w:r w:rsidRPr="00946BCA">
        <w:rPr>
          <w:rFonts w:ascii="宋体" w:hAnsi="宋体" w:hint="eastAsia"/>
          <w:kern w:val="0"/>
          <w:sz w:val="21"/>
          <w:szCs w:val="21"/>
        </w:rPr>
        <w:t>操作人员可以设置停站不载客车次、出库时间的提前量、列车服务号的排列顺序等。线路站点和时间点可以任意设置，默认显示出场时间、两端站点的到达时间和离开时间。</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锯齿图的显示</w:t>
      </w:r>
    </w:p>
    <w:p w:rsidR="009867AE" w:rsidRPr="00946BCA" w:rsidRDefault="009867AE" w:rsidP="009867AE">
      <w:pPr>
        <w:widowControl/>
        <w:rPr>
          <w:rFonts w:ascii="宋体" w:hAnsi="宋体"/>
          <w:kern w:val="0"/>
          <w:sz w:val="21"/>
          <w:szCs w:val="21"/>
        </w:rPr>
      </w:pPr>
      <w:r w:rsidRPr="00946BCA">
        <w:rPr>
          <w:rFonts w:ascii="宋体" w:hAnsi="宋体" w:hint="eastAsia"/>
          <w:kern w:val="0"/>
          <w:sz w:val="21"/>
          <w:szCs w:val="21"/>
        </w:rPr>
        <w:t>1）出场的时间点显示可以与首站的时间点同行。</w:t>
      </w:r>
    </w:p>
    <w:p w:rsidR="009867AE" w:rsidRPr="00946BCA" w:rsidRDefault="009867AE" w:rsidP="009867AE">
      <w:pPr>
        <w:widowControl/>
        <w:rPr>
          <w:rFonts w:ascii="宋体" w:hAnsi="宋体"/>
          <w:kern w:val="0"/>
          <w:sz w:val="21"/>
          <w:szCs w:val="21"/>
        </w:rPr>
      </w:pPr>
      <w:r w:rsidRPr="00946BCA">
        <w:rPr>
          <w:rFonts w:ascii="宋体" w:hAnsi="宋体" w:hint="eastAsia"/>
          <w:kern w:val="0"/>
          <w:sz w:val="21"/>
          <w:szCs w:val="21"/>
        </w:rPr>
        <w:t>2）每辆列车用服务号标识，且首、末班车次列车要用文字标识。</w:t>
      </w:r>
    </w:p>
    <w:p w:rsidR="009867AE" w:rsidRPr="00946BCA" w:rsidRDefault="009867AE" w:rsidP="009867AE">
      <w:pPr>
        <w:widowControl/>
        <w:rPr>
          <w:rFonts w:ascii="宋体" w:hAnsi="宋体"/>
          <w:kern w:val="0"/>
          <w:sz w:val="21"/>
          <w:szCs w:val="21"/>
        </w:rPr>
      </w:pPr>
      <w:r w:rsidRPr="00946BCA">
        <w:rPr>
          <w:rFonts w:ascii="宋体" w:hAnsi="宋体" w:hint="eastAsia"/>
          <w:kern w:val="0"/>
          <w:sz w:val="21"/>
          <w:szCs w:val="21"/>
        </w:rPr>
        <w:t>3）不同的开行列车用不同的方式标识(上行首班载客车次、下行首班载客车次、不载客车次、上行末班载客车次、下行末班载客车次等)。</w:t>
      </w:r>
    </w:p>
    <w:p w:rsidR="009867AE" w:rsidRPr="00946BCA" w:rsidRDefault="009867AE" w:rsidP="009867AE">
      <w:pPr>
        <w:widowControl/>
        <w:rPr>
          <w:rFonts w:ascii="宋体" w:hAnsi="宋体"/>
          <w:kern w:val="0"/>
          <w:sz w:val="21"/>
          <w:szCs w:val="21"/>
        </w:rPr>
      </w:pPr>
      <w:r w:rsidRPr="00946BCA">
        <w:rPr>
          <w:rFonts w:ascii="宋体" w:hAnsi="宋体" w:hint="eastAsia"/>
          <w:kern w:val="0"/>
          <w:sz w:val="21"/>
          <w:szCs w:val="21"/>
        </w:rPr>
        <w:t>4） 先判断该时刻表是否已经生成</w:t>
      </w:r>
      <w:proofErr w:type="gramStart"/>
      <w:r w:rsidRPr="00946BCA">
        <w:rPr>
          <w:rFonts w:ascii="宋体" w:hAnsi="宋体" w:hint="eastAsia"/>
          <w:kern w:val="0"/>
          <w:sz w:val="21"/>
          <w:szCs w:val="21"/>
        </w:rPr>
        <w:t>了交路表</w:t>
      </w:r>
      <w:proofErr w:type="gramEnd"/>
      <w:r w:rsidRPr="00946BCA">
        <w:rPr>
          <w:rFonts w:ascii="宋体" w:hAnsi="宋体" w:hint="eastAsia"/>
          <w:kern w:val="0"/>
          <w:sz w:val="21"/>
          <w:szCs w:val="21"/>
        </w:rPr>
        <w:t>，如果已生成，显示交接班站时间点，反则不显示。</w:t>
      </w:r>
    </w:p>
    <w:p w:rsidR="009867AE" w:rsidRPr="00946BCA" w:rsidRDefault="009867AE" w:rsidP="009867AE">
      <w:pPr>
        <w:widowControl/>
        <w:rPr>
          <w:rFonts w:ascii="宋体" w:hAnsi="宋体"/>
          <w:kern w:val="0"/>
          <w:sz w:val="21"/>
          <w:szCs w:val="21"/>
        </w:rPr>
      </w:pPr>
      <w:r w:rsidRPr="00946BCA">
        <w:rPr>
          <w:rFonts w:ascii="宋体" w:hAnsi="宋体" w:hint="eastAsia"/>
          <w:kern w:val="0"/>
          <w:sz w:val="21"/>
          <w:szCs w:val="21"/>
        </w:rPr>
        <w:t>5）需要将全交路和各种大小</w:t>
      </w:r>
      <w:proofErr w:type="gramStart"/>
      <w:r w:rsidRPr="00946BCA">
        <w:rPr>
          <w:rFonts w:ascii="宋体" w:hAnsi="宋体" w:hint="eastAsia"/>
          <w:kern w:val="0"/>
          <w:sz w:val="21"/>
          <w:szCs w:val="21"/>
        </w:rPr>
        <w:t>交路套跑模式</w:t>
      </w:r>
      <w:proofErr w:type="gramEnd"/>
      <w:r w:rsidRPr="00946BCA">
        <w:rPr>
          <w:rFonts w:ascii="宋体" w:hAnsi="宋体" w:hint="eastAsia"/>
          <w:kern w:val="0"/>
          <w:sz w:val="21"/>
          <w:szCs w:val="21"/>
        </w:rPr>
        <w:t>区分显示。</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锯齿图的打印输出</w:t>
      </w:r>
    </w:p>
    <w:p w:rsidR="009867AE" w:rsidRPr="00946BCA" w:rsidRDefault="009867AE" w:rsidP="009867AE">
      <w:pPr>
        <w:widowControl/>
        <w:rPr>
          <w:rFonts w:ascii="宋体" w:hAnsi="宋体"/>
          <w:kern w:val="0"/>
          <w:sz w:val="21"/>
          <w:szCs w:val="21"/>
        </w:rPr>
      </w:pPr>
      <w:r w:rsidRPr="00946BCA">
        <w:rPr>
          <w:rFonts w:ascii="宋体" w:hAnsi="宋体" w:hint="eastAsia"/>
          <w:kern w:val="0"/>
          <w:sz w:val="21"/>
          <w:szCs w:val="21"/>
        </w:rPr>
        <w:t xml:space="preserve">    所有锯齿图都能以Excel或图片格式输出，也可通过此系统直接打印（打印排版可以人为设定）。</w:t>
      </w:r>
    </w:p>
    <w:p w:rsidR="009867AE" w:rsidRPr="00946BCA" w:rsidRDefault="009867AE" w:rsidP="009867AE">
      <w:pPr>
        <w:keepNext/>
        <w:keepLines/>
        <w:spacing w:before="280" w:after="290"/>
        <w:outlineLvl w:val="3"/>
        <w:rPr>
          <w:rFonts w:ascii="宋体" w:hAnsi="宋体"/>
          <w:b/>
          <w:bCs/>
          <w:sz w:val="21"/>
          <w:szCs w:val="21"/>
        </w:rPr>
      </w:pPr>
      <w:r w:rsidRPr="00946BCA">
        <w:rPr>
          <w:rFonts w:ascii="宋体" w:hAnsi="宋体" w:hint="eastAsia"/>
          <w:b/>
          <w:bCs/>
          <w:sz w:val="21"/>
          <w:szCs w:val="21"/>
        </w:rPr>
        <w:t>3.1.3.2锯齿图查询</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可以通过时刻表直接查询到其对应的锯齿图。</w:t>
      </w:r>
    </w:p>
    <w:p w:rsidR="009867AE" w:rsidRPr="00946BCA" w:rsidRDefault="009867AE" w:rsidP="009867AE">
      <w:pPr>
        <w:keepNext/>
        <w:keepLines/>
        <w:spacing w:before="260" w:after="260"/>
        <w:outlineLvl w:val="2"/>
        <w:rPr>
          <w:rFonts w:ascii="宋体" w:hAnsi="宋体"/>
          <w:b/>
          <w:bCs/>
          <w:sz w:val="21"/>
          <w:szCs w:val="21"/>
        </w:rPr>
      </w:pPr>
      <w:r w:rsidRPr="00946BCA">
        <w:rPr>
          <w:rFonts w:ascii="宋体" w:hAnsi="宋体" w:hint="eastAsia"/>
          <w:b/>
          <w:bCs/>
          <w:sz w:val="21"/>
          <w:szCs w:val="21"/>
        </w:rPr>
        <w:lastRenderedPageBreak/>
        <w:t>3.1.4排班表管理</w:t>
      </w:r>
    </w:p>
    <w:p w:rsidR="009867AE" w:rsidRPr="00946BCA" w:rsidRDefault="009867AE" w:rsidP="009867AE">
      <w:pPr>
        <w:widowControl/>
        <w:ind w:firstLine="420"/>
        <w:rPr>
          <w:rFonts w:ascii="宋体" w:hAnsi="宋体"/>
          <w:sz w:val="21"/>
          <w:szCs w:val="21"/>
        </w:rPr>
      </w:pPr>
      <w:r w:rsidRPr="00946BCA">
        <w:rPr>
          <w:rFonts w:ascii="宋体" w:hAnsi="宋体" w:hint="eastAsia"/>
          <w:sz w:val="21"/>
          <w:szCs w:val="21"/>
        </w:rPr>
        <w:t>乘务排班是根据发布</w:t>
      </w:r>
      <w:proofErr w:type="gramStart"/>
      <w:r w:rsidRPr="00946BCA">
        <w:rPr>
          <w:rFonts w:ascii="宋体" w:hAnsi="宋体" w:hint="eastAsia"/>
          <w:sz w:val="21"/>
          <w:szCs w:val="21"/>
        </w:rPr>
        <w:t>的交路表</w:t>
      </w:r>
      <w:proofErr w:type="gramEnd"/>
      <w:r w:rsidRPr="00946BCA">
        <w:rPr>
          <w:rFonts w:ascii="宋体" w:hAnsi="宋体" w:hint="eastAsia"/>
          <w:sz w:val="21"/>
          <w:szCs w:val="21"/>
        </w:rPr>
        <w:t>和司机信息按照一定的时间周期、规则和参数信息生成司机排班表的过程，乘务排班分为正线司机排班和特殊班次排班。</w:t>
      </w:r>
    </w:p>
    <w:p w:rsidR="009867AE" w:rsidRPr="00946BCA" w:rsidRDefault="009867AE" w:rsidP="009867AE">
      <w:pPr>
        <w:keepNext/>
        <w:keepLines/>
        <w:spacing w:before="280" w:after="290"/>
        <w:outlineLvl w:val="3"/>
        <w:rPr>
          <w:rFonts w:ascii="宋体" w:hAnsi="宋体"/>
          <w:b/>
          <w:bCs/>
          <w:sz w:val="21"/>
          <w:szCs w:val="21"/>
        </w:rPr>
      </w:pPr>
      <w:r w:rsidRPr="00946BCA">
        <w:rPr>
          <w:rFonts w:ascii="宋体" w:hAnsi="宋体" w:hint="eastAsia"/>
          <w:b/>
          <w:bCs/>
          <w:sz w:val="21"/>
          <w:szCs w:val="21"/>
        </w:rPr>
        <w:t>3.1.4.1排班表编制</w:t>
      </w:r>
    </w:p>
    <w:p w:rsidR="009867AE" w:rsidRPr="00946BCA" w:rsidRDefault="009867AE" w:rsidP="009867AE">
      <w:pPr>
        <w:numPr>
          <w:ilvl w:val="0"/>
          <w:numId w:val="9"/>
        </w:numPr>
        <w:rPr>
          <w:rFonts w:ascii="宋体" w:hAnsi="宋体"/>
          <w:b/>
          <w:bCs/>
          <w:sz w:val="21"/>
          <w:szCs w:val="21"/>
        </w:rPr>
      </w:pPr>
      <w:proofErr w:type="gramStart"/>
      <w:r w:rsidRPr="00946BCA">
        <w:rPr>
          <w:rFonts w:ascii="宋体" w:hAnsi="宋体" w:hint="eastAsia"/>
          <w:b/>
          <w:bCs/>
          <w:sz w:val="21"/>
          <w:szCs w:val="21"/>
        </w:rPr>
        <w:t>交路表</w:t>
      </w:r>
      <w:proofErr w:type="gramEnd"/>
      <w:r w:rsidRPr="00946BCA">
        <w:rPr>
          <w:rFonts w:ascii="宋体" w:hAnsi="宋体" w:hint="eastAsia"/>
          <w:b/>
          <w:bCs/>
          <w:sz w:val="21"/>
          <w:szCs w:val="21"/>
        </w:rPr>
        <w:t>编排流程</w:t>
      </w:r>
    </w:p>
    <w:p w:rsidR="009867AE" w:rsidRPr="00946BCA" w:rsidRDefault="009867AE" w:rsidP="009867AE">
      <w:pPr>
        <w:rPr>
          <w:rFonts w:ascii="宋体" w:hAnsi="宋体"/>
          <w:sz w:val="21"/>
          <w:szCs w:val="21"/>
        </w:rPr>
      </w:pPr>
      <w:r w:rsidRPr="00946BCA">
        <w:rPr>
          <w:rFonts w:ascii="宋体" w:hAnsi="宋体" w:hint="eastAsia"/>
          <w:sz w:val="21"/>
          <w:szCs w:val="21"/>
        </w:rPr>
        <w:t>1）对生成排班表的参数进行设置；</w:t>
      </w:r>
    </w:p>
    <w:p w:rsidR="009867AE" w:rsidRPr="00946BCA" w:rsidRDefault="009867AE" w:rsidP="009867AE">
      <w:pPr>
        <w:rPr>
          <w:rFonts w:ascii="宋体" w:hAnsi="宋体"/>
          <w:sz w:val="21"/>
          <w:szCs w:val="21"/>
        </w:rPr>
      </w:pPr>
      <w:r w:rsidRPr="00946BCA">
        <w:rPr>
          <w:rFonts w:ascii="宋体" w:hAnsi="宋体" w:hint="eastAsia"/>
          <w:sz w:val="21"/>
          <w:szCs w:val="21"/>
        </w:rPr>
        <w:t>2）系统自动综合以上设置生成排班表；</w:t>
      </w:r>
    </w:p>
    <w:p w:rsidR="009867AE" w:rsidRPr="00946BCA" w:rsidRDefault="009867AE" w:rsidP="009867AE">
      <w:pPr>
        <w:rPr>
          <w:rFonts w:ascii="宋体" w:hAnsi="宋体"/>
          <w:sz w:val="21"/>
          <w:szCs w:val="21"/>
        </w:rPr>
      </w:pPr>
      <w:r w:rsidRPr="00946BCA">
        <w:rPr>
          <w:rFonts w:ascii="宋体" w:hAnsi="宋体" w:hint="eastAsia"/>
          <w:sz w:val="21"/>
          <w:szCs w:val="21"/>
        </w:rPr>
        <w:t>3）对生成的排班表提供编辑功能，允许人为调整。</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排班参数设置</w:t>
      </w:r>
    </w:p>
    <w:p w:rsidR="009867AE" w:rsidRPr="00946BCA" w:rsidRDefault="009867AE" w:rsidP="009867AE">
      <w:pPr>
        <w:rPr>
          <w:rFonts w:ascii="宋体" w:hAnsi="宋体"/>
          <w:kern w:val="0"/>
          <w:sz w:val="21"/>
          <w:szCs w:val="21"/>
        </w:rPr>
      </w:pPr>
      <w:r w:rsidRPr="00946BCA">
        <w:rPr>
          <w:rFonts w:ascii="宋体" w:hAnsi="宋体" w:hint="eastAsia"/>
          <w:kern w:val="0"/>
          <w:sz w:val="21"/>
          <w:szCs w:val="21"/>
        </w:rPr>
        <w:t>1） 选择轮班开始的日期。</w:t>
      </w:r>
    </w:p>
    <w:p w:rsidR="009867AE" w:rsidRPr="00946BCA" w:rsidRDefault="009867AE" w:rsidP="009867AE">
      <w:pPr>
        <w:rPr>
          <w:rFonts w:ascii="宋体" w:hAnsi="宋体"/>
          <w:kern w:val="0"/>
          <w:sz w:val="21"/>
          <w:szCs w:val="21"/>
        </w:rPr>
      </w:pPr>
      <w:r w:rsidRPr="00946BCA">
        <w:rPr>
          <w:rFonts w:ascii="宋体" w:hAnsi="宋体" w:hint="eastAsia"/>
          <w:kern w:val="0"/>
          <w:sz w:val="21"/>
          <w:szCs w:val="21"/>
        </w:rPr>
        <w:t>2） 司机开始的值乘序号，人员调整的值乘序号</w:t>
      </w:r>
      <w:proofErr w:type="gramStart"/>
      <w:r w:rsidRPr="00946BCA">
        <w:rPr>
          <w:rFonts w:ascii="宋体" w:hAnsi="宋体" w:hint="eastAsia"/>
          <w:kern w:val="0"/>
          <w:sz w:val="21"/>
          <w:szCs w:val="21"/>
        </w:rPr>
        <w:t>与交路表</w:t>
      </w:r>
      <w:proofErr w:type="gramEnd"/>
      <w:r w:rsidRPr="00946BCA">
        <w:rPr>
          <w:rFonts w:ascii="宋体" w:hAnsi="宋体" w:hint="eastAsia"/>
          <w:kern w:val="0"/>
          <w:sz w:val="21"/>
          <w:szCs w:val="21"/>
        </w:rPr>
        <w:t>的值乘序号一一对应。</w:t>
      </w:r>
    </w:p>
    <w:p w:rsidR="009867AE" w:rsidRPr="00946BCA" w:rsidRDefault="009867AE" w:rsidP="009867AE">
      <w:pPr>
        <w:rPr>
          <w:rFonts w:ascii="宋体" w:hAnsi="宋体"/>
          <w:kern w:val="0"/>
          <w:sz w:val="21"/>
          <w:szCs w:val="21"/>
        </w:rPr>
      </w:pPr>
      <w:r w:rsidRPr="00946BCA">
        <w:rPr>
          <w:rFonts w:ascii="宋体" w:hAnsi="宋体" w:hint="eastAsia"/>
          <w:kern w:val="0"/>
          <w:sz w:val="21"/>
          <w:szCs w:val="21"/>
        </w:rPr>
        <w:t>3） 排班模式的选择，包括四班两运转、五班三运转等。</w:t>
      </w:r>
    </w:p>
    <w:p w:rsidR="009867AE" w:rsidRPr="00946BCA" w:rsidRDefault="009867AE" w:rsidP="009867AE">
      <w:pPr>
        <w:ind w:left="420" w:hangingChars="200" w:hanging="420"/>
        <w:rPr>
          <w:rFonts w:ascii="宋体" w:hAnsi="宋体"/>
          <w:kern w:val="0"/>
          <w:sz w:val="21"/>
          <w:szCs w:val="21"/>
        </w:rPr>
      </w:pPr>
      <w:r w:rsidRPr="00946BCA">
        <w:rPr>
          <w:rFonts w:ascii="宋体" w:hAnsi="宋体" w:hint="eastAsia"/>
          <w:kern w:val="0"/>
          <w:sz w:val="21"/>
          <w:szCs w:val="21"/>
        </w:rPr>
        <w:t>4） 司机轮乘组数的设定必须满足一定的数量，其中师带徒为一组，徒弟数量允许设置多个。</w:t>
      </w:r>
    </w:p>
    <w:p w:rsidR="009867AE" w:rsidRPr="00946BCA" w:rsidRDefault="009867AE" w:rsidP="009867AE">
      <w:pPr>
        <w:ind w:left="420" w:hangingChars="200" w:hanging="420"/>
        <w:rPr>
          <w:rFonts w:ascii="宋体" w:hAnsi="宋体"/>
          <w:kern w:val="0"/>
          <w:sz w:val="21"/>
          <w:szCs w:val="21"/>
        </w:rPr>
      </w:pPr>
      <w:r w:rsidRPr="00946BCA">
        <w:rPr>
          <w:rFonts w:ascii="宋体" w:hAnsi="宋体" w:hint="eastAsia"/>
          <w:kern w:val="0"/>
          <w:sz w:val="21"/>
          <w:szCs w:val="21"/>
        </w:rPr>
        <w:t>5） 个人排班安排按制定里程分配。</w:t>
      </w:r>
    </w:p>
    <w:p w:rsidR="009867AE" w:rsidRPr="00946BCA" w:rsidRDefault="009867AE" w:rsidP="009867AE">
      <w:pPr>
        <w:ind w:left="420" w:hangingChars="200" w:hanging="420"/>
        <w:rPr>
          <w:rFonts w:ascii="宋体" w:hAnsi="宋体"/>
          <w:kern w:val="0"/>
          <w:sz w:val="21"/>
          <w:szCs w:val="21"/>
        </w:rPr>
      </w:pPr>
      <w:r w:rsidRPr="00946BCA">
        <w:rPr>
          <w:rFonts w:ascii="宋体" w:hAnsi="宋体" w:hint="eastAsia"/>
          <w:kern w:val="0"/>
          <w:sz w:val="21"/>
          <w:szCs w:val="21"/>
        </w:rPr>
        <w:t>6） 每天最长工作时间设定。</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其他功能</w:t>
      </w:r>
    </w:p>
    <w:p w:rsidR="009867AE" w:rsidRPr="00946BCA" w:rsidRDefault="009867AE" w:rsidP="009867AE">
      <w:pPr>
        <w:widowControl/>
        <w:rPr>
          <w:rFonts w:ascii="宋体" w:hAnsi="宋体"/>
          <w:sz w:val="21"/>
          <w:szCs w:val="21"/>
        </w:rPr>
      </w:pPr>
      <w:r w:rsidRPr="00946BCA">
        <w:rPr>
          <w:rFonts w:ascii="宋体" w:hAnsi="宋体" w:hint="eastAsia"/>
          <w:sz w:val="21"/>
          <w:szCs w:val="21"/>
        </w:rPr>
        <w:t>1）通过核定的排班表，系统能够自动输出各个司机的日、周、月行车计划。</w:t>
      </w:r>
    </w:p>
    <w:p w:rsidR="009867AE" w:rsidRPr="00946BCA" w:rsidRDefault="009867AE" w:rsidP="009867AE">
      <w:pPr>
        <w:rPr>
          <w:rFonts w:ascii="宋体" w:hAnsi="宋体"/>
          <w:sz w:val="21"/>
          <w:szCs w:val="21"/>
        </w:rPr>
      </w:pPr>
      <w:r w:rsidRPr="00946BCA">
        <w:rPr>
          <w:rFonts w:ascii="宋体" w:hAnsi="宋体" w:hint="eastAsia"/>
          <w:sz w:val="21"/>
          <w:szCs w:val="21"/>
        </w:rPr>
        <w:t>2）排班表可以通过短信、邮件、大屏幕显示以及司机自助触摸屏系统等方式进行发布，如排班计划发生调整，所有发布渠道要实时进行更新。</w:t>
      </w:r>
    </w:p>
    <w:p w:rsidR="009867AE" w:rsidRPr="00946BCA" w:rsidRDefault="009867AE" w:rsidP="009867AE">
      <w:pPr>
        <w:rPr>
          <w:rFonts w:ascii="宋体" w:hAnsi="宋体"/>
          <w:kern w:val="0"/>
          <w:sz w:val="21"/>
          <w:szCs w:val="21"/>
        </w:rPr>
      </w:pPr>
      <w:r w:rsidRPr="00946BCA">
        <w:rPr>
          <w:rFonts w:ascii="宋体" w:hAnsi="宋体" w:hint="eastAsia"/>
          <w:sz w:val="21"/>
          <w:szCs w:val="21"/>
        </w:rPr>
        <w:t>3）已生成的排班表支持查询、发布、停用、打印和导出功能，所有表格都能以Excel或Word格式输出，也可通过此系统直接打印。</w:t>
      </w:r>
    </w:p>
    <w:p w:rsidR="009867AE" w:rsidRPr="00946BCA" w:rsidRDefault="009867AE" w:rsidP="009867AE">
      <w:pPr>
        <w:keepNext/>
        <w:keepLines/>
        <w:spacing w:before="280" w:after="290"/>
        <w:outlineLvl w:val="3"/>
        <w:rPr>
          <w:rFonts w:ascii="宋体" w:hAnsi="宋体"/>
          <w:b/>
          <w:bCs/>
          <w:sz w:val="21"/>
          <w:szCs w:val="21"/>
        </w:rPr>
      </w:pPr>
      <w:r w:rsidRPr="00946BCA">
        <w:rPr>
          <w:rFonts w:ascii="宋体" w:hAnsi="宋体" w:hint="eastAsia"/>
          <w:b/>
          <w:bCs/>
          <w:sz w:val="21"/>
          <w:szCs w:val="21"/>
        </w:rPr>
        <w:t>3.1.4.2排班表审批</w:t>
      </w:r>
    </w:p>
    <w:p w:rsidR="009867AE" w:rsidRPr="00946BCA" w:rsidRDefault="009867AE" w:rsidP="009867AE">
      <w:pPr>
        <w:ind w:firstLine="420"/>
        <w:rPr>
          <w:rFonts w:ascii="宋体" w:hAnsi="宋体"/>
          <w:sz w:val="21"/>
          <w:szCs w:val="21"/>
        </w:rPr>
      </w:pPr>
      <w:r w:rsidRPr="00946BCA">
        <w:rPr>
          <w:rFonts w:ascii="宋体" w:hAnsi="宋体" w:hint="eastAsia"/>
          <w:sz w:val="21"/>
          <w:szCs w:val="21"/>
        </w:rPr>
        <w:t>系统应能设置不同的审批流程。审批后的预定计划保留人为调整的弹性，计划批准后允许调整和取消，以便在实际执行时能够依据相关资源的满足度和人员的状态弹性安排。</w:t>
      </w:r>
    </w:p>
    <w:p w:rsidR="009867AE" w:rsidRPr="00946BCA" w:rsidRDefault="009867AE" w:rsidP="009867AE">
      <w:pPr>
        <w:ind w:firstLine="420"/>
        <w:rPr>
          <w:rFonts w:ascii="宋体" w:hAnsi="宋体"/>
          <w:sz w:val="21"/>
          <w:szCs w:val="21"/>
        </w:rPr>
      </w:pPr>
      <w:r w:rsidRPr="00946BCA">
        <w:rPr>
          <w:rFonts w:ascii="宋体" w:hAnsi="宋体" w:hint="eastAsia"/>
          <w:sz w:val="21"/>
          <w:szCs w:val="21"/>
        </w:rPr>
        <w:t>如计划被驳回，可通过编辑后再次发起审批，只有通过审批的排班表才能够发布。</w:t>
      </w:r>
    </w:p>
    <w:p w:rsidR="009867AE" w:rsidRPr="00946BCA" w:rsidRDefault="009867AE" w:rsidP="009867AE">
      <w:pPr>
        <w:keepNext/>
        <w:keepLines/>
        <w:spacing w:before="280" w:after="290"/>
        <w:outlineLvl w:val="3"/>
        <w:rPr>
          <w:rFonts w:ascii="宋体" w:hAnsi="宋体"/>
          <w:b/>
          <w:bCs/>
          <w:sz w:val="21"/>
          <w:szCs w:val="21"/>
        </w:rPr>
      </w:pPr>
      <w:r w:rsidRPr="00946BCA">
        <w:rPr>
          <w:rFonts w:ascii="宋体" w:hAnsi="宋体" w:hint="eastAsia"/>
          <w:b/>
          <w:bCs/>
          <w:sz w:val="21"/>
          <w:szCs w:val="21"/>
        </w:rPr>
        <w:lastRenderedPageBreak/>
        <w:t>3.1.4.3排班表查询</w:t>
      </w:r>
    </w:p>
    <w:p w:rsidR="009867AE" w:rsidRPr="00946BCA" w:rsidRDefault="009867AE" w:rsidP="009867AE">
      <w:pPr>
        <w:widowControl/>
        <w:ind w:firstLineChars="200" w:firstLine="420"/>
        <w:rPr>
          <w:rFonts w:ascii="宋体" w:hAnsi="宋体"/>
          <w:sz w:val="21"/>
          <w:szCs w:val="21"/>
        </w:rPr>
      </w:pPr>
      <w:r w:rsidRPr="00946BCA">
        <w:rPr>
          <w:rFonts w:ascii="宋体" w:hAnsi="宋体" w:hint="eastAsia"/>
          <w:sz w:val="21"/>
          <w:szCs w:val="21"/>
        </w:rPr>
        <w:t>可以通过日期、组别的选择查询每天每队人员的排班安排，用户能够看到生成排班时参数的设置情况、编制人员信息、审批状态以及每天对应</w:t>
      </w:r>
      <w:proofErr w:type="gramStart"/>
      <w:r w:rsidRPr="00946BCA">
        <w:rPr>
          <w:rFonts w:ascii="宋体" w:hAnsi="宋体" w:hint="eastAsia"/>
          <w:sz w:val="21"/>
          <w:szCs w:val="21"/>
        </w:rPr>
        <w:t>的交路表</w:t>
      </w:r>
      <w:proofErr w:type="gramEnd"/>
      <w:r w:rsidRPr="00946BCA">
        <w:rPr>
          <w:rFonts w:ascii="宋体" w:hAnsi="宋体" w:hint="eastAsia"/>
          <w:sz w:val="21"/>
          <w:szCs w:val="21"/>
        </w:rPr>
        <w:t>等。</w:t>
      </w:r>
    </w:p>
    <w:p w:rsidR="009867AE" w:rsidRPr="00946BCA" w:rsidRDefault="009867AE" w:rsidP="009867AE">
      <w:pPr>
        <w:keepNext/>
        <w:keepLines/>
        <w:spacing w:before="280" w:after="290"/>
        <w:outlineLvl w:val="3"/>
        <w:rPr>
          <w:rFonts w:ascii="宋体" w:hAnsi="宋体"/>
          <w:b/>
          <w:bCs/>
          <w:sz w:val="21"/>
          <w:szCs w:val="21"/>
        </w:rPr>
      </w:pPr>
      <w:r w:rsidRPr="00946BCA">
        <w:rPr>
          <w:rFonts w:ascii="宋体" w:hAnsi="宋体" w:hint="eastAsia"/>
          <w:b/>
          <w:bCs/>
          <w:sz w:val="21"/>
          <w:szCs w:val="21"/>
        </w:rPr>
        <w:t>3.1.4.4调班管理</w:t>
      </w:r>
    </w:p>
    <w:p w:rsidR="009867AE" w:rsidRPr="00946BCA" w:rsidRDefault="009867AE" w:rsidP="009867AE">
      <w:pPr>
        <w:numPr>
          <w:ilvl w:val="0"/>
          <w:numId w:val="9"/>
        </w:numPr>
        <w:rPr>
          <w:rFonts w:ascii="宋体" w:hAnsi="宋体"/>
          <w:b/>
          <w:bCs/>
          <w:sz w:val="21"/>
          <w:szCs w:val="21"/>
        </w:rPr>
      </w:pPr>
      <w:r w:rsidRPr="00946BCA">
        <w:rPr>
          <w:rFonts w:ascii="宋体" w:hAnsi="宋体" w:hint="eastAsia"/>
          <w:b/>
          <w:bCs/>
          <w:sz w:val="21"/>
          <w:szCs w:val="21"/>
        </w:rPr>
        <w:t>本队内调班</w:t>
      </w:r>
    </w:p>
    <w:p w:rsidR="009867AE" w:rsidRPr="00946BCA" w:rsidRDefault="009867AE" w:rsidP="009867AE">
      <w:pPr>
        <w:ind w:firstLineChars="200" w:firstLine="420"/>
        <w:rPr>
          <w:rFonts w:ascii="宋体" w:hAnsi="宋体"/>
          <w:b/>
          <w:bCs/>
          <w:sz w:val="21"/>
          <w:szCs w:val="21"/>
        </w:rPr>
      </w:pPr>
      <w:r w:rsidRPr="00946BCA">
        <w:rPr>
          <w:rFonts w:ascii="宋体" w:hAnsi="宋体" w:hint="eastAsia"/>
          <w:sz w:val="21"/>
          <w:szCs w:val="21"/>
        </w:rPr>
        <w:t>系统提供排班计划在线调整功能。需要临时调整行车计划时，系统能够自动排查所有司机的状态，自动给出若干可供调配司机人选供派班人员参考，同时提供司机的联系方式等，方便派班人员联络使用。</w:t>
      </w:r>
    </w:p>
    <w:p w:rsidR="009867AE" w:rsidRPr="00946BCA" w:rsidRDefault="009867AE" w:rsidP="009867AE">
      <w:pPr>
        <w:numPr>
          <w:ilvl w:val="0"/>
          <w:numId w:val="9"/>
        </w:numPr>
        <w:spacing w:before="240"/>
        <w:rPr>
          <w:rFonts w:ascii="宋体" w:hAnsi="宋体"/>
          <w:b/>
          <w:bCs/>
          <w:sz w:val="21"/>
          <w:szCs w:val="21"/>
        </w:rPr>
      </w:pPr>
      <w:proofErr w:type="gramStart"/>
      <w:r w:rsidRPr="00946BCA">
        <w:rPr>
          <w:rFonts w:ascii="宋体" w:hAnsi="宋体" w:hint="eastAsia"/>
          <w:b/>
          <w:bCs/>
          <w:sz w:val="21"/>
          <w:szCs w:val="21"/>
        </w:rPr>
        <w:t>跨队调班</w:t>
      </w:r>
      <w:proofErr w:type="gramEnd"/>
      <w:r w:rsidRPr="00946BCA">
        <w:rPr>
          <w:rFonts w:ascii="宋体" w:hAnsi="宋体" w:hint="eastAsia"/>
          <w:b/>
          <w:bCs/>
          <w:sz w:val="21"/>
          <w:szCs w:val="21"/>
        </w:rPr>
        <w:t>原则</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大休可替白班、早班可替晚班。</w:t>
      </w:r>
    </w:p>
    <w:p w:rsidR="009867AE" w:rsidRPr="00946BCA" w:rsidRDefault="009867AE" w:rsidP="009867AE">
      <w:pPr>
        <w:numPr>
          <w:ilvl w:val="0"/>
          <w:numId w:val="9"/>
        </w:numPr>
        <w:spacing w:before="240"/>
        <w:rPr>
          <w:rFonts w:ascii="宋体" w:hAnsi="宋体"/>
          <w:b/>
          <w:bCs/>
          <w:sz w:val="21"/>
          <w:szCs w:val="21"/>
        </w:rPr>
      </w:pPr>
      <w:proofErr w:type="gramStart"/>
      <w:r w:rsidRPr="00946BCA">
        <w:rPr>
          <w:rFonts w:ascii="宋体" w:hAnsi="宋体" w:hint="eastAsia"/>
          <w:b/>
          <w:bCs/>
          <w:sz w:val="21"/>
          <w:szCs w:val="21"/>
        </w:rPr>
        <w:t>跨队调班</w:t>
      </w:r>
      <w:proofErr w:type="gramEnd"/>
      <w:r w:rsidRPr="00946BCA">
        <w:rPr>
          <w:rFonts w:ascii="宋体" w:hAnsi="宋体" w:hint="eastAsia"/>
          <w:b/>
          <w:bCs/>
          <w:sz w:val="21"/>
          <w:szCs w:val="21"/>
        </w:rPr>
        <w:t>流程</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系统应能设置不同的审批流程。目前的流程大致如下：</w:t>
      </w:r>
    </w:p>
    <w:p w:rsidR="009867AE" w:rsidRPr="00946BCA" w:rsidRDefault="009867AE" w:rsidP="009867AE">
      <w:pPr>
        <w:rPr>
          <w:rFonts w:ascii="宋体" w:hAnsi="宋体"/>
          <w:sz w:val="21"/>
          <w:szCs w:val="21"/>
        </w:rPr>
      </w:pPr>
      <w:r w:rsidRPr="00946BCA">
        <w:rPr>
          <w:rFonts w:ascii="宋体" w:hAnsi="宋体" w:hint="eastAsia"/>
          <w:sz w:val="21"/>
          <w:szCs w:val="21"/>
        </w:rPr>
        <w:t>1）司机本人可以在移动APP或固定终端上填写调班申请；</w:t>
      </w:r>
    </w:p>
    <w:p w:rsidR="009867AE" w:rsidRPr="00946BCA" w:rsidRDefault="009867AE" w:rsidP="009867AE">
      <w:pPr>
        <w:rPr>
          <w:rFonts w:ascii="宋体" w:hAnsi="宋体"/>
          <w:sz w:val="21"/>
          <w:szCs w:val="21"/>
        </w:rPr>
      </w:pPr>
      <w:r w:rsidRPr="00946BCA">
        <w:rPr>
          <w:rFonts w:ascii="宋体" w:hAnsi="宋体" w:hint="eastAsia"/>
          <w:sz w:val="21"/>
          <w:szCs w:val="21"/>
        </w:rPr>
        <w:t>2）系统将此信息提交给本队队长；</w:t>
      </w:r>
    </w:p>
    <w:p w:rsidR="009867AE" w:rsidRPr="00946BCA" w:rsidRDefault="009867AE" w:rsidP="009867AE">
      <w:pPr>
        <w:rPr>
          <w:rFonts w:ascii="宋体" w:hAnsi="宋体"/>
          <w:sz w:val="21"/>
          <w:szCs w:val="21"/>
        </w:rPr>
      </w:pPr>
      <w:r w:rsidRPr="00946BCA">
        <w:rPr>
          <w:rFonts w:ascii="宋体" w:hAnsi="宋体" w:hint="eastAsia"/>
          <w:sz w:val="21"/>
          <w:szCs w:val="21"/>
        </w:rPr>
        <w:t>3）经本队队长同意后流转给符合调班条件的其他车队司机；</w:t>
      </w:r>
    </w:p>
    <w:p w:rsidR="009867AE" w:rsidRPr="00946BCA" w:rsidRDefault="009867AE" w:rsidP="009867AE">
      <w:pPr>
        <w:rPr>
          <w:rFonts w:ascii="宋体" w:hAnsi="宋体"/>
          <w:sz w:val="21"/>
          <w:szCs w:val="21"/>
        </w:rPr>
      </w:pPr>
      <w:r w:rsidRPr="00946BCA">
        <w:rPr>
          <w:rFonts w:ascii="宋体" w:hAnsi="宋体" w:hint="eastAsia"/>
          <w:sz w:val="21"/>
          <w:szCs w:val="21"/>
        </w:rPr>
        <w:t>4）符合条件的司机做出回应；</w:t>
      </w:r>
    </w:p>
    <w:p w:rsidR="009867AE" w:rsidRPr="00946BCA" w:rsidRDefault="009867AE" w:rsidP="009867AE">
      <w:pPr>
        <w:rPr>
          <w:rFonts w:ascii="宋体" w:hAnsi="宋体"/>
          <w:sz w:val="21"/>
          <w:szCs w:val="21"/>
        </w:rPr>
      </w:pPr>
      <w:r w:rsidRPr="00946BCA">
        <w:rPr>
          <w:rFonts w:ascii="宋体" w:hAnsi="宋体" w:hint="eastAsia"/>
          <w:sz w:val="21"/>
          <w:szCs w:val="21"/>
        </w:rPr>
        <w:t>5）同意调班司机信息流转给其队队长；</w:t>
      </w:r>
    </w:p>
    <w:p w:rsidR="009867AE" w:rsidRPr="00946BCA" w:rsidRDefault="009867AE" w:rsidP="009867AE">
      <w:pPr>
        <w:rPr>
          <w:rFonts w:ascii="宋体" w:hAnsi="宋体"/>
          <w:sz w:val="21"/>
          <w:szCs w:val="21"/>
        </w:rPr>
      </w:pPr>
      <w:r w:rsidRPr="00946BCA">
        <w:rPr>
          <w:rFonts w:ascii="宋体" w:hAnsi="宋体" w:hint="eastAsia"/>
          <w:sz w:val="21"/>
          <w:szCs w:val="21"/>
        </w:rPr>
        <w:t>6）经其队队长同意后反馈给主任；</w:t>
      </w:r>
    </w:p>
    <w:p w:rsidR="009867AE" w:rsidRPr="00946BCA" w:rsidRDefault="009867AE" w:rsidP="009867AE">
      <w:pPr>
        <w:rPr>
          <w:rFonts w:ascii="宋体" w:hAnsi="宋体"/>
          <w:sz w:val="21"/>
          <w:szCs w:val="21"/>
        </w:rPr>
      </w:pPr>
      <w:r w:rsidRPr="00946BCA">
        <w:rPr>
          <w:rFonts w:ascii="宋体" w:hAnsi="宋体" w:hint="eastAsia"/>
          <w:sz w:val="21"/>
          <w:szCs w:val="21"/>
        </w:rPr>
        <w:t>7）主任确认后系统自动修改排班表；</w:t>
      </w:r>
    </w:p>
    <w:p w:rsidR="009867AE" w:rsidRPr="00946BCA" w:rsidRDefault="009867AE" w:rsidP="009867AE">
      <w:pPr>
        <w:rPr>
          <w:rFonts w:ascii="宋体" w:hAnsi="宋体"/>
          <w:sz w:val="21"/>
          <w:szCs w:val="21"/>
        </w:rPr>
      </w:pPr>
      <w:r w:rsidRPr="00946BCA">
        <w:rPr>
          <w:rFonts w:ascii="宋体" w:hAnsi="宋体" w:hint="eastAsia"/>
          <w:sz w:val="21"/>
          <w:szCs w:val="21"/>
        </w:rPr>
        <w:t>8）系统将最终处理结果反馈给相关人员。</w:t>
      </w:r>
    </w:p>
    <w:p w:rsidR="009867AE" w:rsidRPr="00946BCA" w:rsidRDefault="009867AE" w:rsidP="009867AE">
      <w:pPr>
        <w:keepNext/>
        <w:keepLines/>
        <w:spacing w:before="260" w:after="260"/>
        <w:outlineLvl w:val="2"/>
        <w:rPr>
          <w:rFonts w:ascii="宋体" w:hAnsi="宋体"/>
          <w:b/>
          <w:bCs/>
          <w:sz w:val="21"/>
          <w:szCs w:val="21"/>
        </w:rPr>
      </w:pPr>
      <w:r w:rsidRPr="00946BCA">
        <w:rPr>
          <w:rFonts w:ascii="宋体" w:hAnsi="宋体" w:hint="eastAsia"/>
          <w:b/>
          <w:bCs/>
          <w:sz w:val="21"/>
          <w:szCs w:val="21"/>
        </w:rPr>
        <w:t>3.1.5早班备班管理</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为了保证司机次日早班按时出勤，需要给晚班司机分配公寓进行备班，同时还要提供早班叫醒服务。叫班系统作为本系统的子系统存在。</w:t>
      </w:r>
    </w:p>
    <w:p w:rsidR="009867AE" w:rsidRPr="00946BCA" w:rsidRDefault="009867AE" w:rsidP="009867AE">
      <w:pPr>
        <w:keepNext/>
        <w:keepLines/>
        <w:spacing w:before="280" w:after="290"/>
        <w:outlineLvl w:val="3"/>
        <w:rPr>
          <w:rFonts w:ascii="宋体" w:hAnsi="宋体"/>
          <w:b/>
          <w:bCs/>
          <w:sz w:val="21"/>
          <w:szCs w:val="21"/>
        </w:rPr>
      </w:pPr>
      <w:r w:rsidRPr="00946BCA">
        <w:rPr>
          <w:rFonts w:ascii="宋体" w:hAnsi="宋体" w:hint="eastAsia"/>
          <w:b/>
          <w:bCs/>
          <w:sz w:val="21"/>
          <w:szCs w:val="21"/>
        </w:rPr>
        <w:t>3.1.5.1司机公寓分配</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用户可以通过图形化界面实时查看各个公寓的入住情况，包括各个房间的入住司机以及剩余房间数、</w:t>
      </w:r>
      <w:r w:rsidRPr="00946BCA">
        <w:rPr>
          <w:rFonts w:ascii="宋体" w:hAnsi="宋体" w:hint="eastAsia"/>
          <w:sz w:val="21"/>
          <w:szCs w:val="21"/>
        </w:rPr>
        <w:lastRenderedPageBreak/>
        <w:t>剩余床位数等汇总信息。</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宿舍安排规则</w:t>
      </w:r>
    </w:p>
    <w:p w:rsidR="009867AE" w:rsidRPr="00946BCA" w:rsidRDefault="009867AE" w:rsidP="009867AE">
      <w:pPr>
        <w:numPr>
          <w:ilvl w:val="0"/>
          <w:numId w:val="10"/>
        </w:numPr>
        <w:ind w:left="0" w:firstLine="0"/>
        <w:rPr>
          <w:rFonts w:ascii="宋体" w:hAnsi="宋体"/>
          <w:sz w:val="21"/>
          <w:szCs w:val="21"/>
        </w:rPr>
      </w:pPr>
      <w:r w:rsidRPr="00946BCA">
        <w:rPr>
          <w:rFonts w:ascii="宋体" w:hAnsi="宋体" w:hint="eastAsia"/>
          <w:sz w:val="21"/>
          <w:szCs w:val="21"/>
        </w:rPr>
        <w:t>可以根据司机次日出勤情况自动分配房间，要求同一房间内入住司机出勤时间间隔不大于规定值，规定值可以人为设置。</w:t>
      </w:r>
    </w:p>
    <w:p w:rsidR="009867AE" w:rsidRPr="00946BCA" w:rsidRDefault="009867AE" w:rsidP="009867AE">
      <w:pPr>
        <w:rPr>
          <w:rFonts w:ascii="宋体" w:hAnsi="宋体"/>
          <w:sz w:val="21"/>
          <w:szCs w:val="21"/>
        </w:rPr>
      </w:pPr>
      <w:r w:rsidRPr="00946BCA">
        <w:rPr>
          <w:rFonts w:ascii="宋体" w:hAnsi="宋体" w:hint="eastAsia"/>
          <w:sz w:val="21"/>
          <w:szCs w:val="21"/>
        </w:rPr>
        <w:t>2）要求能够自动考虑性别要素。</w:t>
      </w:r>
    </w:p>
    <w:p w:rsidR="009867AE" w:rsidRPr="00946BCA" w:rsidRDefault="009867AE" w:rsidP="009867AE">
      <w:pPr>
        <w:rPr>
          <w:rFonts w:ascii="宋体" w:hAnsi="宋体"/>
          <w:sz w:val="21"/>
          <w:szCs w:val="21"/>
        </w:rPr>
      </w:pPr>
      <w:r w:rsidRPr="00946BCA">
        <w:rPr>
          <w:rFonts w:ascii="宋体" w:hAnsi="宋体" w:hint="eastAsia"/>
          <w:sz w:val="21"/>
          <w:szCs w:val="21"/>
        </w:rPr>
        <w:t>3）对不符合司机入住的房间可以自动排除，优先考虑其他房间。</w:t>
      </w:r>
    </w:p>
    <w:p w:rsidR="009867AE" w:rsidRPr="00946BCA" w:rsidRDefault="009867AE" w:rsidP="009867AE">
      <w:pPr>
        <w:keepNext/>
        <w:keepLines/>
        <w:spacing w:before="280" w:after="290"/>
        <w:outlineLvl w:val="3"/>
        <w:rPr>
          <w:rFonts w:ascii="宋体" w:hAnsi="宋体"/>
          <w:b/>
          <w:bCs/>
          <w:sz w:val="21"/>
          <w:szCs w:val="21"/>
        </w:rPr>
      </w:pPr>
      <w:r w:rsidRPr="00946BCA">
        <w:rPr>
          <w:rFonts w:ascii="宋体" w:hAnsi="宋体" w:hint="eastAsia"/>
          <w:b/>
          <w:bCs/>
          <w:sz w:val="21"/>
          <w:szCs w:val="21"/>
        </w:rPr>
        <w:t>3.1.5.2叫班管理</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叫班计划生成</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根据次日早班安排情况自动生成叫班计划，用户可以根据实际情况进行手工调整。叫</w:t>
      </w:r>
      <w:proofErr w:type="gramStart"/>
      <w:r w:rsidRPr="00946BCA">
        <w:rPr>
          <w:rFonts w:ascii="宋体" w:hAnsi="宋体" w:hint="eastAsia"/>
          <w:sz w:val="21"/>
          <w:szCs w:val="21"/>
        </w:rPr>
        <w:t>班信息</w:t>
      </w:r>
      <w:proofErr w:type="gramEnd"/>
      <w:r w:rsidRPr="00946BCA">
        <w:rPr>
          <w:rFonts w:ascii="宋体" w:hAnsi="宋体" w:hint="eastAsia"/>
          <w:sz w:val="21"/>
          <w:szCs w:val="21"/>
        </w:rPr>
        <w:t>列表中默认显示当天叫班明细信息，并支持按日期查询叫班信息。</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叫班方式</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叫班信息系统应同时支持人工叫班和自动叫班功能，系统需要记录叫</w:t>
      </w:r>
      <w:proofErr w:type="gramStart"/>
      <w:r w:rsidRPr="00946BCA">
        <w:rPr>
          <w:rFonts w:ascii="宋体" w:hAnsi="宋体" w:hint="eastAsia"/>
          <w:sz w:val="21"/>
          <w:szCs w:val="21"/>
        </w:rPr>
        <w:t>班信息</w:t>
      </w:r>
      <w:proofErr w:type="gramEnd"/>
      <w:r w:rsidRPr="00946BCA">
        <w:rPr>
          <w:rFonts w:ascii="宋体" w:hAnsi="宋体" w:hint="eastAsia"/>
          <w:sz w:val="21"/>
          <w:szCs w:val="21"/>
        </w:rPr>
        <w:t>以便查询。自动叫</w:t>
      </w:r>
      <w:proofErr w:type="gramStart"/>
      <w:r w:rsidRPr="00946BCA">
        <w:rPr>
          <w:rFonts w:ascii="宋体" w:hAnsi="宋体" w:hint="eastAsia"/>
          <w:sz w:val="21"/>
          <w:szCs w:val="21"/>
        </w:rPr>
        <w:t>班采用</w:t>
      </w:r>
      <w:proofErr w:type="gramEnd"/>
      <w:r w:rsidRPr="00946BCA">
        <w:rPr>
          <w:rFonts w:ascii="宋体" w:hAnsi="宋体" w:hint="eastAsia"/>
          <w:sz w:val="21"/>
          <w:szCs w:val="21"/>
        </w:rPr>
        <w:t>数字电话方式，叫</w:t>
      </w:r>
      <w:proofErr w:type="gramStart"/>
      <w:r w:rsidRPr="00946BCA">
        <w:rPr>
          <w:rFonts w:ascii="宋体" w:hAnsi="宋体" w:hint="eastAsia"/>
          <w:sz w:val="21"/>
          <w:szCs w:val="21"/>
        </w:rPr>
        <w:t>班声音</w:t>
      </w:r>
      <w:proofErr w:type="gramEnd"/>
      <w:r w:rsidRPr="00946BCA">
        <w:rPr>
          <w:rFonts w:ascii="宋体" w:hAnsi="宋体" w:hint="eastAsia"/>
          <w:sz w:val="21"/>
          <w:szCs w:val="21"/>
        </w:rPr>
        <w:t>应由一段舒缓的音乐由轻到重响起，司机需要接听电话进行语音应答，音乐响起时间以及模式应可人为设定；人工叫班是在自动叫班未应答的情况下，由宿舍管理人员拨打电话进行叫班。系统需要对所有的通话进行录音，录音保存一个星期，以便管理者从系统中调取查询。</w:t>
      </w:r>
    </w:p>
    <w:p w:rsidR="009867AE" w:rsidRPr="00946BCA" w:rsidRDefault="009867AE" w:rsidP="009867AE">
      <w:pPr>
        <w:keepNext/>
        <w:keepLines/>
        <w:spacing w:before="260" w:after="260"/>
        <w:outlineLvl w:val="2"/>
        <w:rPr>
          <w:rFonts w:ascii="宋体" w:hAnsi="宋体"/>
          <w:b/>
          <w:bCs/>
          <w:sz w:val="21"/>
          <w:szCs w:val="21"/>
        </w:rPr>
      </w:pPr>
      <w:r w:rsidRPr="00946BCA">
        <w:rPr>
          <w:rFonts w:ascii="宋体" w:hAnsi="宋体" w:hint="eastAsia"/>
          <w:b/>
          <w:bCs/>
          <w:sz w:val="21"/>
          <w:szCs w:val="21"/>
        </w:rPr>
        <w:t>3.1.</w:t>
      </w:r>
      <w:proofErr w:type="gramStart"/>
      <w:r w:rsidRPr="00946BCA">
        <w:rPr>
          <w:rFonts w:ascii="宋体" w:hAnsi="宋体" w:hint="eastAsia"/>
          <w:b/>
          <w:bCs/>
          <w:sz w:val="21"/>
          <w:szCs w:val="21"/>
        </w:rPr>
        <w:t>6出退勤管理</w:t>
      </w:r>
      <w:proofErr w:type="gramEnd"/>
    </w:p>
    <w:p w:rsidR="009867AE" w:rsidRPr="00946BCA" w:rsidRDefault="009867AE" w:rsidP="009867AE">
      <w:pPr>
        <w:widowControl/>
        <w:ind w:firstLineChars="200" w:firstLine="420"/>
        <w:rPr>
          <w:rFonts w:ascii="宋体" w:hAnsi="宋体"/>
          <w:kern w:val="0"/>
          <w:sz w:val="21"/>
          <w:szCs w:val="21"/>
        </w:rPr>
      </w:pPr>
      <w:r w:rsidRPr="00946BCA">
        <w:rPr>
          <w:rFonts w:ascii="宋体" w:hAnsi="宋体" w:hint="eastAsia"/>
          <w:kern w:val="0"/>
          <w:sz w:val="21"/>
          <w:szCs w:val="21"/>
        </w:rPr>
        <w:t>采用固定终端的方式，同时配备相应的酒精测试仪以及指纹识别仪，为乘务司机提供自助服务。</w:t>
      </w:r>
    </w:p>
    <w:p w:rsidR="009867AE" w:rsidRPr="00946BCA" w:rsidRDefault="009867AE" w:rsidP="009867AE">
      <w:pPr>
        <w:numPr>
          <w:ilvl w:val="0"/>
          <w:numId w:val="9"/>
        </w:numPr>
        <w:spacing w:before="240"/>
        <w:rPr>
          <w:rFonts w:ascii="宋体" w:hAnsi="宋体"/>
          <w:b/>
          <w:bCs/>
          <w:sz w:val="21"/>
          <w:szCs w:val="21"/>
        </w:rPr>
      </w:pPr>
      <w:proofErr w:type="gramStart"/>
      <w:r w:rsidRPr="00946BCA">
        <w:rPr>
          <w:rFonts w:ascii="宋体" w:hAnsi="宋体" w:hint="eastAsia"/>
          <w:b/>
          <w:bCs/>
          <w:sz w:val="21"/>
          <w:szCs w:val="21"/>
        </w:rPr>
        <w:t>出退勤计划</w:t>
      </w:r>
      <w:proofErr w:type="gramEnd"/>
      <w:r w:rsidRPr="00946BCA">
        <w:rPr>
          <w:rFonts w:ascii="宋体" w:hAnsi="宋体" w:hint="eastAsia"/>
          <w:b/>
          <w:bCs/>
          <w:sz w:val="21"/>
          <w:szCs w:val="21"/>
        </w:rPr>
        <w:t>的生成</w:t>
      </w:r>
    </w:p>
    <w:p w:rsidR="009867AE" w:rsidRPr="00946BCA" w:rsidRDefault="009867AE" w:rsidP="009867AE">
      <w:pPr>
        <w:widowControl/>
        <w:adjustRightInd w:val="0"/>
        <w:snapToGrid w:val="0"/>
        <w:ind w:firstLineChars="200" w:firstLine="420"/>
        <w:rPr>
          <w:rFonts w:ascii="宋体" w:hAnsi="宋体"/>
          <w:kern w:val="0"/>
          <w:sz w:val="21"/>
          <w:szCs w:val="21"/>
        </w:rPr>
      </w:pPr>
      <w:r w:rsidRPr="00946BCA">
        <w:rPr>
          <w:rFonts w:ascii="宋体" w:hAnsi="宋体" w:hint="eastAsia"/>
          <w:kern w:val="0"/>
          <w:sz w:val="21"/>
          <w:szCs w:val="21"/>
        </w:rPr>
        <w:t>系统根据排班表自动生成每天的</w:t>
      </w:r>
      <w:proofErr w:type="gramStart"/>
      <w:r w:rsidRPr="00946BCA">
        <w:rPr>
          <w:rFonts w:ascii="宋体" w:hAnsi="宋体" w:hint="eastAsia"/>
          <w:kern w:val="0"/>
          <w:sz w:val="21"/>
          <w:szCs w:val="21"/>
        </w:rPr>
        <w:t>出退勤</w:t>
      </w:r>
      <w:proofErr w:type="gramEnd"/>
      <w:r w:rsidRPr="00946BCA">
        <w:rPr>
          <w:rFonts w:ascii="宋体" w:hAnsi="宋体" w:hint="eastAsia"/>
          <w:kern w:val="0"/>
          <w:sz w:val="21"/>
          <w:szCs w:val="21"/>
        </w:rPr>
        <w:t>计划，用户可以根据实际情况对当天的</w:t>
      </w:r>
      <w:proofErr w:type="gramStart"/>
      <w:r w:rsidRPr="00946BCA">
        <w:rPr>
          <w:rFonts w:ascii="宋体" w:hAnsi="宋体" w:hint="eastAsia"/>
          <w:kern w:val="0"/>
          <w:sz w:val="21"/>
          <w:szCs w:val="21"/>
        </w:rPr>
        <w:t>出退勤计划</w:t>
      </w:r>
      <w:proofErr w:type="gramEnd"/>
      <w:r w:rsidRPr="00946BCA">
        <w:rPr>
          <w:rFonts w:ascii="宋体" w:hAnsi="宋体" w:hint="eastAsia"/>
          <w:kern w:val="0"/>
          <w:sz w:val="21"/>
          <w:szCs w:val="21"/>
        </w:rPr>
        <w:t>进行手工调整，包括司机班次的调整、司机请假和培训情况的登记等。</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终端机功能</w:t>
      </w:r>
    </w:p>
    <w:p w:rsidR="009867AE" w:rsidRPr="00946BCA" w:rsidRDefault="009867AE" w:rsidP="009867AE">
      <w:pPr>
        <w:widowControl/>
        <w:rPr>
          <w:rFonts w:ascii="宋体" w:hAnsi="宋体"/>
          <w:kern w:val="0"/>
          <w:sz w:val="21"/>
          <w:szCs w:val="21"/>
        </w:rPr>
      </w:pPr>
      <w:r w:rsidRPr="00946BCA">
        <w:rPr>
          <w:rFonts w:ascii="宋体" w:hAnsi="宋体" w:hint="eastAsia"/>
          <w:kern w:val="0"/>
          <w:sz w:val="21"/>
          <w:szCs w:val="21"/>
        </w:rPr>
        <w:t>1）司机在自助终端上利用指纹仪和面部识别后完成</w:t>
      </w:r>
      <w:proofErr w:type="gramStart"/>
      <w:r w:rsidRPr="00946BCA">
        <w:rPr>
          <w:rFonts w:ascii="宋体" w:hAnsi="宋体" w:hint="eastAsia"/>
          <w:kern w:val="0"/>
          <w:sz w:val="21"/>
          <w:szCs w:val="21"/>
        </w:rPr>
        <w:t>出退勤</w:t>
      </w:r>
      <w:proofErr w:type="gramEnd"/>
      <w:r w:rsidRPr="00946BCA">
        <w:rPr>
          <w:rFonts w:ascii="宋体" w:hAnsi="宋体" w:hint="eastAsia"/>
          <w:kern w:val="0"/>
          <w:sz w:val="21"/>
          <w:szCs w:val="21"/>
        </w:rPr>
        <w:t>操作，在特殊情况下可以通过派班人员输入工号进行手工</w:t>
      </w:r>
      <w:proofErr w:type="gramStart"/>
      <w:r w:rsidRPr="00946BCA">
        <w:rPr>
          <w:rFonts w:ascii="宋体" w:hAnsi="宋体" w:hint="eastAsia"/>
          <w:kern w:val="0"/>
          <w:sz w:val="21"/>
          <w:szCs w:val="21"/>
        </w:rPr>
        <w:t>出退勤</w:t>
      </w:r>
      <w:proofErr w:type="gramEnd"/>
      <w:r w:rsidRPr="00946BCA">
        <w:rPr>
          <w:rFonts w:ascii="宋体" w:hAnsi="宋体" w:hint="eastAsia"/>
          <w:kern w:val="0"/>
          <w:sz w:val="21"/>
          <w:szCs w:val="21"/>
        </w:rPr>
        <w:t>。</w:t>
      </w:r>
    </w:p>
    <w:p w:rsidR="009867AE" w:rsidRPr="00946BCA" w:rsidRDefault="009867AE" w:rsidP="009867AE">
      <w:pPr>
        <w:widowControl/>
        <w:rPr>
          <w:rFonts w:ascii="宋体" w:hAnsi="宋体"/>
          <w:kern w:val="0"/>
          <w:sz w:val="21"/>
          <w:szCs w:val="21"/>
        </w:rPr>
      </w:pPr>
      <w:r w:rsidRPr="00946BCA">
        <w:rPr>
          <w:rFonts w:ascii="宋体" w:hAnsi="宋体" w:hint="eastAsia"/>
          <w:kern w:val="0"/>
          <w:sz w:val="21"/>
          <w:szCs w:val="21"/>
        </w:rPr>
        <w:t>2）在识别当前出勤司机身份和当天任务之后，会提示进行酒精测试。</w:t>
      </w:r>
      <w:proofErr w:type="gramStart"/>
      <w:r w:rsidRPr="00946BCA">
        <w:rPr>
          <w:rFonts w:ascii="宋体" w:hAnsi="宋体" w:hint="eastAsia"/>
          <w:kern w:val="0"/>
          <w:sz w:val="21"/>
          <w:szCs w:val="21"/>
        </w:rPr>
        <w:t>出退勤</w:t>
      </w:r>
      <w:proofErr w:type="gramEnd"/>
      <w:r w:rsidRPr="00946BCA">
        <w:rPr>
          <w:rFonts w:ascii="宋体" w:hAnsi="宋体" w:hint="eastAsia"/>
          <w:kern w:val="0"/>
          <w:sz w:val="21"/>
          <w:szCs w:val="21"/>
        </w:rPr>
        <w:t>时间、酒精值等可自动录入系统，形成</w:t>
      </w:r>
      <w:proofErr w:type="gramStart"/>
      <w:r w:rsidRPr="00946BCA">
        <w:rPr>
          <w:rFonts w:ascii="宋体" w:hAnsi="宋体" w:hint="eastAsia"/>
          <w:kern w:val="0"/>
          <w:sz w:val="21"/>
          <w:szCs w:val="21"/>
        </w:rPr>
        <w:t>出退勤统计</w:t>
      </w:r>
      <w:proofErr w:type="gramEnd"/>
      <w:r w:rsidRPr="00946BCA">
        <w:rPr>
          <w:rFonts w:ascii="宋体" w:hAnsi="宋体" w:hint="eastAsia"/>
          <w:kern w:val="0"/>
          <w:sz w:val="21"/>
          <w:szCs w:val="21"/>
        </w:rPr>
        <w:t>报表。</w:t>
      </w:r>
    </w:p>
    <w:p w:rsidR="009867AE" w:rsidRPr="00946BCA" w:rsidRDefault="009867AE" w:rsidP="009867AE">
      <w:pPr>
        <w:widowControl/>
        <w:rPr>
          <w:rFonts w:ascii="宋体" w:hAnsi="宋体"/>
          <w:kern w:val="0"/>
          <w:sz w:val="21"/>
          <w:szCs w:val="21"/>
        </w:rPr>
      </w:pPr>
      <w:r w:rsidRPr="00946BCA">
        <w:rPr>
          <w:rFonts w:ascii="宋体" w:hAnsi="宋体" w:hint="eastAsia"/>
          <w:kern w:val="0"/>
          <w:sz w:val="21"/>
          <w:szCs w:val="21"/>
        </w:rPr>
        <w:lastRenderedPageBreak/>
        <w:t>3）出勤时系统自动分配</w:t>
      </w:r>
      <w:r w:rsidRPr="00946BCA">
        <w:rPr>
          <w:rFonts w:ascii="宋体" w:hAnsi="宋体" w:hint="eastAsia"/>
          <w:sz w:val="21"/>
          <w:szCs w:val="21"/>
        </w:rPr>
        <w:t>司机用品，包括钥匙、</w:t>
      </w:r>
      <w:r w:rsidRPr="00946BCA">
        <w:rPr>
          <w:rFonts w:ascii="宋体" w:hAnsi="宋体" w:hint="eastAsia"/>
          <w:kern w:val="0"/>
          <w:sz w:val="21"/>
          <w:szCs w:val="21"/>
        </w:rPr>
        <w:t>800</w:t>
      </w:r>
      <w:proofErr w:type="gramStart"/>
      <w:r w:rsidRPr="00946BCA">
        <w:rPr>
          <w:rFonts w:ascii="宋体" w:hAnsi="宋体" w:hint="eastAsia"/>
          <w:kern w:val="0"/>
          <w:sz w:val="21"/>
          <w:szCs w:val="21"/>
        </w:rPr>
        <w:t>兆</w:t>
      </w:r>
      <w:proofErr w:type="gramEnd"/>
      <w:r w:rsidRPr="00946BCA">
        <w:rPr>
          <w:rFonts w:ascii="宋体" w:hAnsi="宋体" w:hint="eastAsia"/>
          <w:kern w:val="0"/>
          <w:sz w:val="21"/>
          <w:szCs w:val="21"/>
        </w:rPr>
        <w:t>手持电台</w:t>
      </w:r>
      <w:r w:rsidRPr="00946BCA">
        <w:rPr>
          <w:rFonts w:ascii="宋体" w:hAnsi="宋体" w:hint="eastAsia"/>
          <w:sz w:val="21"/>
          <w:szCs w:val="21"/>
        </w:rPr>
        <w:t>等，并</w:t>
      </w:r>
      <w:r w:rsidRPr="00946BCA">
        <w:rPr>
          <w:rFonts w:ascii="宋体" w:hAnsi="宋体" w:hint="eastAsia"/>
          <w:kern w:val="0"/>
          <w:sz w:val="21"/>
          <w:szCs w:val="21"/>
        </w:rPr>
        <w:t>提供全天各司机对应的</w:t>
      </w:r>
      <w:r w:rsidRPr="00946BCA">
        <w:rPr>
          <w:rFonts w:ascii="宋体" w:hAnsi="宋体" w:cs="Arial" w:hint="eastAsia"/>
          <w:kern w:val="0"/>
          <w:sz w:val="21"/>
          <w:szCs w:val="21"/>
        </w:rPr>
        <w:t>800</w:t>
      </w:r>
      <w:proofErr w:type="gramStart"/>
      <w:r w:rsidRPr="00946BCA">
        <w:rPr>
          <w:rFonts w:ascii="宋体" w:hAnsi="宋体" w:hint="eastAsia"/>
          <w:kern w:val="0"/>
          <w:sz w:val="21"/>
          <w:szCs w:val="21"/>
        </w:rPr>
        <w:t>兆</w:t>
      </w:r>
      <w:proofErr w:type="gramEnd"/>
      <w:r w:rsidRPr="00946BCA">
        <w:rPr>
          <w:rFonts w:ascii="宋体" w:hAnsi="宋体" w:hint="eastAsia"/>
          <w:kern w:val="0"/>
          <w:sz w:val="21"/>
          <w:szCs w:val="21"/>
        </w:rPr>
        <w:t>手持电台号码。</w:t>
      </w:r>
    </w:p>
    <w:p w:rsidR="009867AE" w:rsidRPr="00946BCA" w:rsidRDefault="009867AE" w:rsidP="009867AE">
      <w:pPr>
        <w:widowControl/>
        <w:rPr>
          <w:rFonts w:ascii="宋体" w:hAnsi="宋体"/>
          <w:kern w:val="0"/>
          <w:sz w:val="21"/>
          <w:szCs w:val="21"/>
        </w:rPr>
      </w:pPr>
      <w:r w:rsidRPr="00946BCA">
        <w:rPr>
          <w:rFonts w:ascii="宋体" w:hAnsi="宋体" w:hint="eastAsia"/>
          <w:kern w:val="0"/>
          <w:sz w:val="21"/>
          <w:szCs w:val="21"/>
        </w:rPr>
        <w:t>4）支持司机在线业务答题即“每日一问”，题目从人力教</w:t>
      </w:r>
      <w:proofErr w:type="gramStart"/>
      <w:r w:rsidRPr="00946BCA">
        <w:rPr>
          <w:rFonts w:ascii="宋体" w:hAnsi="宋体" w:hint="eastAsia"/>
          <w:kern w:val="0"/>
          <w:sz w:val="21"/>
          <w:szCs w:val="21"/>
        </w:rPr>
        <w:t>培系统</w:t>
      </w:r>
      <w:proofErr w:type="gramEnd"/>
      <w:r w:rsidRPr="00946BCA">
        <w:rPr>
          <w:rFonts w:ascii="宋体" w:hAnsi="宋体" w:hint="eastAsia"/>
          <w:kern w:val="0"/>
          <w:sz w:val="21"/>
          <w:szCs w:val="21"/>
        </w:rPr>
        <w:t>题库中抽取。司机在进行上述操作之后，可以进行答题也可选择跳过，但当日必须完成 “每日一问”后才可签退。</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酒精</w:t>
      </w:r>
      <w:r w:rsidRPr="00946BCA">
        <w:rPr>
          <w:rFonts w:ascii="宋体" w:hAnsi="宋体"/>
          <w:b/>
          <w:bCs/>
          <w:sz w:val="21"/>
          <w:szCs w:val="21"/>
        </w:rPr>
        <w:t>测试</w:t>
      </w:r>
      <w:proofErr w:type="gramStart"/>
      <w:r w:rsidRPr="00946BCA">
        <w:rPr>
          <w:rFonts w:ascii="宋体" w:hAnsi="宋体"/>
          <w:b/>
          <w:bCs/>
          <w:sz w:val="21"/>
          <w:szCs w:val="21"/>
        </w:rPr>
        <w:t>仪功能</w:t>
      </w:r>
      <w:proofErr w:type="gramEnd"/>
      <w:r w:rsidRPr="00946BCA">
        <w:rPr>
          <w:rFonts w:ascii="宋体" w:hAnsi="宋体"/>
          <w:b/>
          <w:bCs/>
          <w:sz w:val="21"/>
          <w:szCs w:val="21"/>
        </w:rPr>
        <w:t>要求</w:t>
      </w:r>
    </w:p>
    <w:p w:rsidR="009867AE" w:rsidRPr="00946BCA" w:rsidRDefault="009867AE" w:rsidP="009867AE">
      <w:pPr>
        <w:spacing w:before="240"/>
        <w:rPr>
          <w:rFonts w:ascii="宋体" w:hAnsi="宋体"/>
          <w:bCs/>
          <w:sz w:val="21"/>
          <w:szCs w:val="21"/>
        </w:rPr>
      </w:pPr>
      <w:r w:rsidRPr="00946BCA">
        <w:rPr>
          <w:rFonts w:ascii="宋体" w:hAnsi="宋体"/>
          <w:bCs/>
          <w:sz w:val="21"/>
          <w:szCs w:val="21"/>
        </w:rPr>
        <w:t>1</w:t>
      </w:r>
      <w:r w:rsidRPr="00946BCA">
        <w:rPr>
          <w:rFonts w:ascii="宋体" w:hAnsi="宋体" w:hint="eastAsia"/>
          <w:bCs/>
          <w:sz w:val="21"/>
          <w:szCs w:val="21"/>
        </w:rPr>
        <w:t>）</w:t>
      </w:r>
      <w:proofErr w:type="gramStart"/>
      <w:r w:rsidRPr="00946BCA">
        <w:rPr>
          <w:rFonts w:ascii="宋体" w:hAnsi="宋体"/>
          <w:bCs/>
          <w:sz w:val="21"/>
          <w:szCs w:val="21"/>
        </w:rPr>
        <w:t>一</w:t>
      </w:r>
      <w:proofErr w:type="gramEnd"/>
      <w:r w:rsidRPr="00946BCA">
        <w:rPr>
          <w:rFonts w:ascii="宋体" w:hAnsi="宋体"/>
          <w:bCs/>
          <w:sz w:val="21"/>
          <w:szCs w:val="21"/>
        </w:rPr>
        <w:t>体式酒精测试仪</w:t>
      </w:r>
    </w:p>
    <w:p w:rsidR="009867AE" w:rsidRPr="00946BCA" w:rsidRDefault="009867AE" w:rsidP="009867AE">
      <w:pPr>
        <w:ind w:rightChars="-56" w:right="-134"/>
        <w:rPr>
          <w:rFonts w:ascii="宋体" w:hAnsi="宋体" w:cs="宋体"/>
          <w:color w:val="000000"/>
          <w:kern w:val="0"/>
          <w:sz w:val="21"/>
          <w:szCs w:val="21"/>
          <w:lang w:bidi="ar"/>
        </w:rPr>
      </w:pPr>
      <w:r w:rsidRPr="00946BCA">
        <w:rPr>
          <w:rFonts w:ascii="宋体" w:hAnsi="宋体" w:cs="宋体" w:hint="eastAsia"/>
          <w:color w:val="000000"/>
          <w:kern w:val="0"/>
          <w:sz w:val="21"/>
          <w:szCs w:val="21"/>
          <w:lang w:bidi="ar"/>
        </w:rPr>
        <w:t>1、功能要求：指纹</w:t>
      </w:r>
      <w:r w:rsidRPr="00946BCA">
        <w:rPr>
          <w:rFonts w:ascii="宋体" w:hAnsi="宋体" w:cs="宋体"/>
          <w:color w:val="000000"/>
          <w:kern w:val="0"/>
          <w:sz w:val="21"/>
          <w:szCs w:val="21"/>
          <w:lang w:bidi="ar"/>
        </w:rPr>
        <w:t>认证、</w:t>
      </w:r>
      <w:r w:rsidRPr="00946BCA">
        <w:rPr>
          <w:rFonts w:ascii="宋体" w:hAnsi="宋体" w:cs="宋体" w:hint="eastAsia"/>
          <w:color w:val="000000"/>
          <w:kern w:val="0"/>
          <w:sz w:val="21"/>
          <w:szCs w:val="21"/>
          <w:lang w:bidi="ar"/>
        </w:rPr>
        <w:t>自动人脸识别、酒精测试、语音提示、网络传输、查询数据、同屏比对身份、要求具备统计报表、导出、结果打印功能。</w:t>
      </w:r>
    </w:p>
    <w:p w:rsidR="009867AE" w:rsidRPr="00946BCA" w:rsidRDefault="009867AE" w:rsidP="009867AE">
      <w:pPr>
        <w:ind w:rightChars="-56" w:right="-134"/>
        <w:rPr>
          <w:rFonts w:ascii="宋体" w:hAnsi="宋体" w:cs="宋体"/>
          <w:color w:val="000000"/>
          <w:kern w:val="0"/>
          <w:sz w:val="21"/>
          <w:szCs w:val="21"/>
          <w:lang w:bidi="ar"/>
        </w:rPr>
      </w:pPr>
      <w:r w:rsidRPr="00946BCA">
        <w:rPr>
          <w:rFonts w:ascii="宋体" w:hAnsi="宋体" w:cs="宋体" w:hint="eastAsia"/>
          <w:color w:val="000000"/>
          <w:kern w:val="0"/>
          <w:sz w:val="21"/>
          <w:szCs w:val="21"/>
          <w:lang w:bidi="ar"/>
        </w:rPr>
        <w:t>2、支持指纹仪身份比对，酒精</w:t>
      </w:r>
      <w:r w:rsidRPr="00946BCA">
        <w:rPr>
          <w:rFonts w:ascii="宋体" w:hAnsi="宋体" w:cs="宋体"/>
          <w:color w:val="000000"/>
          <w:kern w:val="0"/>
          <w:sz w:val="21"/>
          <w:szCs w:val="21"/>
          <w:lang w:bidi="ar"/>
        </w:rPr>
        <w:t>测试</w:t>
      </w:r>
      <w:r w:rsidRPr="00946BCA">
        <w:rPr>
          <w:rFonts w:ascii="宋体" w:hAnsi="宋体" w:cs="宋体" w:hint="eastAsia"/>
          <w:color w:val="000000"/>
          <w:kern w:val="0"/>
          <w:sz w:val="21"/>
          <w:szCs w:val="21"/>
          <w:lang w:bidi="ar"/>
        </w:rPr>
        <w:t>时面部图像的抓拍和图片甄别，</w:t>
      </w:r>
      <w:proofErr w:type="gramStart"/>
      <w:r w:rsidRPr="00946BCA">
        <w:rPr>
          <w:rFonts w:ascii="宋体" w:hAnsi="宋体" w:cs="宋体" w:hint="eastAsia"/>
          <w:color w:val="000000"/>
          <w:kern w:val="0"/>
          <w:sz w:val="21"/>
          <w:szCs w:val="21"/>
          <w:lang w:bidi="ar"/>
        </w:rPr>
        <w:t>出退勤</w:t>
      </w:r>
      <w:proofErr w:type="gramEnd"/>
      <w:r w:rsidRPr="00946BCA">
        <w:rPr>
          <w:rFonts w:ascii="宋体" w:hAnsi="宋体" w:cs="宋体" w:hint="eastAsia"/>
          <w:color w:val="000000"/>
          <w:kern w:val="0"/>
          <w:sz w:val="21"/>
          <w:szCs w:val="21"/>
          <w:lang w:bidi="ar"/>
        </w:rPr>
        <w:t>签到签退，岗前答题等等。</w:t>
      </w:r>
    </w:p>
    <w:p w:rsidR="009867AE" w:rsidRPr="00946BCA" w:rsidRDefault="009867AE" w:rsidP="009867AE">
      <w:pPr>
        <w:ind w:rightChars="-56" w:right="-134"/>
        <w:rPr>
          <w:rFonts w:ascii="宋体" w:hAnsi="宋体" w:cs="宋体"/>
          <w:color w:val="000000"/>
          <w:kern w:val="0"/>
          <w:sz w:val="21"/>
          <w:szCs w:val="21"/>
          <w:lang w:bidi="ar"/>
        </w:rPr>
      </w:pPr>
      <w:r w:rsidRPr="00946BCA">
        <w:rPr>
          <w:rFonts w:ascii="宋体" w:hAnsi="宋体" w:cs="宋体" w:hint="eastAsia"/>
          <w:color w:val="000000"/>
          <w:kern w:val="0"/>
          <w:sz w:val="21"/>
          <w:szCs w:val="21"/>
          <w:lang w:bidi="ar"/>
        </w:rPr>
        <w:t>3、酒精检测探头可快速更换,采用坚固耐用的材料。</w:t>
      </w:r>
      <w:proofErr w:type="gramStart"/>
      <w:r w:rsidRPr="00946BCA">
        <w:rPr>
          <w:rFonts w:ascii="宋体" w:hAnsi="宋体" w:cs="宋体" w:hint="eastAsia"/>
          <w:color w:val="000000"/>
          <w:kern w:val="0"/>
          <w:sz w:val="21"/>
          <w:szCs w:val="21"/>
          <w:lang w:bidi="ar"/>
        </w:rPr>
        <w:t>一</w:t>
      </w:r>
      <w:proofErr w:type="gramEnd"/>
      <w:r w:rsidRPr="00946BCA">
        <w:rPr>
          <w:rFonts w:ascii="宋体" w:hAnsi="宋体" w:cs="宋体" w:hint="eastAsia"/>
          <w:color w:val="000000"/>
          <w:kern w:val="0"/>
          <w:sz w:val="21"/>
          <w:szCs w:val="21"/>
          <w:lang w:bidi="ar"/>
        </w:rPr>
        <w:t>体式</w:t>
      </w:r>
      <w:proofErr w:type="gramStart"/>
      <w:r w:rsidRPr="00946BCA">
        <w:rPr>
          <w:rFonts w:ascii="宋体" w:hAnsi="宋体" w:cs="宋体"/>
          <w:color w:val="000000"/>
          <w:kern w:val="0"/>
          <w:sz w:val="21"/>
          <w:szCs w:val="21"/>
          <w:lang w:bidi="ar"/>
        </w:rPr>
        <w:t>酒测仪</w:t>
      </w:r>
      <w:r w:rsidRPr="00946BCA">
        <w:rPr>
          <w:rFonts w:ascii="宋体" w:hAnsi="宋体" w:cs="宋体" w:hint="eastAsia"/>
          <w:color w:val="000000"/>
          <w:kern w:val="0"/>
          <w:sz w:val="21"/>
          <w:szCs w:val="21"/>
          <w:lang w:bidi="ar"/>
        </w:rPr>
        <w:t>具备</w:t>
      </w:r>
      <w:proofErr w:type="gramEnd"/>
      <w:r w:rsidRPr="00946BCA">
        <w:rPr>
          <w:rFonts w:ascii="宋体" w:hAnsi="宋体" w:cs="宋体" w:hint="eastAsia"/>
          <w:color w:val="000000"/>
          <w:kern w:val="0"/>
          <w:sz w:val="21"/>
          <w:szCs w:val="21"/>
          <w:lang w:bidi="ar"/>
        </w:rPr>
        <w:t>饮酒报警、酗酒报警、防倒吸气功能。设计、制造、检验必须符合GB/T 21254-2007《呼出气体酒精含量检测仪》和GB19522-2010《车辆驾驶人员血液、呼气酒精含量阈值与检验标准》国家标准；检测结果必须明确显示酒精含量，单位为mg/L；</w:t>
      </w:r>
    </w:p>
    <w:p w:rsidR="009867AE" w:rsidRPr="00946BCA" w:rsidRDefault="009867AE" w:rsidP="009867AE">
      <w:pPr>
        <w:ind w:rightChars="-56" w:right="-134"/>
        <w:rPr>
          <w:rFonts w:ascii="宋体" w:hAnsi="宋体" w:cs="宋体"/>
          <w:color w:val="000000"/>
          <w:kern w:val="0"/>
          <w:sz w:val="21"/>
          <w:szCs w:val="21"/>
          <w:lang w:bidi="ar"/>
        </w:rPr>
      </w:pPr>
      <w:r w:rsidRPr="00946BCA">
        <w:rPr>
          <w:rFonts w:ascii="宋体" w:hAnsi="宋体" w:cs="宋体" w:hint="eastAsia"/>
          <w:color w:val="000000"/>
          <w:kern w:val="0"/>
          <w:sz w:val="21"/>
          <w:szCs w:val="21"/>
          <w:lang w:bidi="ar"/>
        </w:rPr>
        <w:t>4、 呼出气体酒精含量检测仪传感器类型为可靠进口电化学传感器。对非酒精类气体</w:t>
      </w:r>
      <w:proofErr w:type="gramStart"/>
      <w:r w:rsidRPr="00946BCA">
        <w:rPr>
          <w:rFonts w:ascii="宋体" w:hAnsi="宋体" w:cs="宋体" w:hint="eastAsia"/>
          <w:color w:val="000000"/>
          <w:kern w:val="0"/>
          <w:sz w:val="21"/>
          <w:szCs w:val="21"/>
          <w:lang w:bidi="ar"/>
        </w:rPr>
        <w:t>不</w:t>
      </w:r>
      <w:proofErr w:type="gramEnd"/>
      <w:r w:rsidRPr="00946BCA">
        <w:rPr>
          <w:rFonts w:ascii="宋体" w:hAnsi="宋体" w:cs="宋体" w:hint="eastAsia"/>
          <w:color w:val="000000"/>
          <w:kern w:val="0"/>
          <w:sz w:val="21"/>
          <w:szCs w:val="21"/>
          <w:lang w:bidi="ar"/>
        </w:rPr>
        <w:t>反应，具有良好抗异味干扰能力，能有效避免蒜味、口臭、烟味引起误报饮酒情况；</w:t>
      </w:r>
    </w:p>
    <w:p w:rsidR="009867AE" w:rsidRPr="00946BCA" w:rsidRDefault="009867AE" w:rsidP="009867AE">
      <w:pPr>
        <w:ind w:rightChars="-56" w:right="-134"/>
        <w:rPr>
          <w:rFonts w:ascii="宋体" w:hAnsi="宋体" w:cs="宋体"/>
          <w:color w:val="000000"/>
          <w:kern w:val="0"/>
          <w:sz w:val="21"/>
          <w:szCs w:val="21"/>
          <w:lang w:bidi="ar"/>
        </w:rPr>
      </w:pPr>
      <w:r w:rsidRPr="00946BCA">
        <w:rPr>
          <w:rFonts w:ascii="宋体" w:hAnsi="宋体" w:cs="宋体" w:hint="eastAsia"/>
          <w:color w:val="000000"/>
          <w:kern w:val="0"/>
          <w:sz w:val="21"/>
          <w:szCs w:val="21"/>
          <w:lang w:bidi="ar"/>
        </w:rPr>
        <w:t>5、测试过程视频实时屏幕显示和真人语音提示；</w:t>
      </w:r>
    </w:p>
    <w:p w:rsidR="009867AE" w:rsidRPr="00946BCA" w:rsidRDefault="009867AE" w:rsidP="009867AE">
      <w:pPr>
        <w:ind w:rightChars="-56" w:right="-134"/>
        <w:rPr>
          <w:rFonts w:ascii="宋体" w:hAnsi="宋体" w:cs="宋体"/>
          <w:color w:val="000000"/>
          <w:kern w:val="0"/>
          <w:sz w:val="21"/>
          <w:szCs w:val="21"/>
          <w:lang w:bidi="ar"/>
        </w:rPr>
      </w:pPr>
      <w:r w:rsidRPr="00946BCA">
        <w:rPr>
          <w:rFonts w:ascii="宋体" w:hAnsi="宋体" w:cs="宋体" w:hint="eastAsia"/>
          <w:color w:val="000000"/>
          <w:kern w:val="0"/>
          <w:sz w:val="21"/>
          <w:szCs w:val="21"/>
          <w:lang w:bidi="ar"/>
        </w:rPr>
        <w:t>6、检测记录可通过乘务派班</w:t>
      </w:r>
      <w:r w:rsidRPr="00946BCA">
        <w:rPr>
          <w:rFonts w:ascii="宋体" w:hAnsi="宋体" w:cs="宋体"/>
          <w:color w:val="000000"/>
          <w:kern w:val="0"/>
          <w:sz w:val="21"/>
          <w:szCs w:val="21"/>
          <w:lang w:bidi="ar"/>
        </w:rPr>
        <w:t>管理系统</w:t>
      </w:r>
      <w:r w:rsidRPr="00946BCA">
        <w:rPr>
          <w:rFonts w:ascii="宋体" w:hAnsi="宋体" w:cs="宋体" w:hint="eastAsia"/>
          <w:color w:val="000000"/>
          <w:kern w:val="0"/>
          <w:sz w:val="21"/>
          <w:szCs w:val="21"/>
          <w:lang w:bidi="ar"/>
        </w:rPr>
        <w:t>进行查询、打印。</w:t>
      </w:r>
    </w:p>
    <w:p w:rsidR="009867AE" w:rsidRPr="00946BCA" w:rsidRDefault="009867AE" w:rsidP="009867AE">
      <w:pPr>
        <w:ind w:rightChars="-56" w:right="-134"/>
        <w:rPr>
          <w:rFonts w:ascii="宋体" w:hAnsi="宋体" w:cs="宋体"/>
          <w:color w:val="000000"/>
          <w:kern w:val="0"/>
          <w:sz w:val="21"/>
          <w:szCs w:val="21"/>
          <w:lang w:bidi="ar"/>
        </w:rPr>
      </w:pPr>
      <w:r w:rsidRPr="00946BCA">
        <w:rPr>
          <w:rFonts w:ascii="宋体" w:hAnsi="宋体" w:cs="宋体"/>
          <w:color w:val="000000"/>
          <w:kern w:val="0"/>
          <w:sz w:val="21"/>
          <w:szCs w:val="21"/>
          <w:lang w:bidi="ar"/>
        </w:rPr>
        <w:t>7</w:t>
      </w:r>
      <w:r w:rsidRPr="00946BCA">
        <w:rPr>
          <w:rFonts w:ascii="宋体" w:hAnsi="宋体" w:cs="宋体" w:hint="eastAsia"/>
          <w:color w:val="000000"/>
          <w:kern w:val="0"/>
          <w:sz w:val="21"/>
          <w:szCs w:val="21"/>
          <w:lang w:bidi="ar"/>
        </w:rPr>
        <w:t>、功能要求：酒精测试、工号姓名、语音提示、查询数据、要求具备数据导出，和</w:t>
      </w:r>
      <w:r w:rsidRPr="00946BCA">
        <w:rPr>
          <w:rFonts w:ascii="宋体" w:hAnsi="宋体" w:cs="宋体"/>
          <w:color w:val="000000"/>
          <w:kern w:val="0"/>
          <w:sz w:val="21"/>
          <w:szCs w:val="21"/>
          <w:lang w:bidi="ar"/>
        </w:rPr>
        <w:t>乘务派班系统</w:t>
      </w:r>
      <w:proofErr w:type="gramStart"/>
      <w:r w:rsidRPr="00946BCA">
        <w:rPr>
          <w:rFonts w:ascii="宋体" w:hAnsi="宋体" w:cs="宋体"/>
          <w:color w:val="000000"/>
          <w:kern w:val="0"/>
          <w:sz w:val="21"/>
          <w:szCs w:val="21"/>
          <w:lang w:bidi="ar"/>
        </w:rPr>
        <w:t>做对</w:t>
      </w:r>
      <w:proofErr w:type="gramEnd"/>
      <w:r w:rsidRPr="00946BCA">
        <w:rPr>
          <w:rFonts w:ascii="宋体" w:hAnsi="宋体" w:cs="宋体"/>
          <w:color w:val="000000"/>
          <w:kern w:val="0"/>
          <w:sz w:val="21"/>
          <w:szCs w:val="21"/>
          <w:lang w:bidi="ar"/>
        </w:rPr>
        <w:t>接。</w:t>
      </w:r>
    </w:p>
    <w:p w:rsidR="009867AE" w:rsidRPr="00946BCA" w:rsidRDefault="009867AE" w:rsidP="009867AE">
      <w:pPr>
        <w:ind w:rightChars="-56" w:right="-134"/>
        <w:rPr>
          <w:rFonts w:ascii="宋体" w:hAnsi="宋体" w:cs="宋体"/>
          <w:color w:val="000000"/>
          <w:kern w:val="0"/>
          <w:sz w:val="21"/>
          <w:szCs w:val="21"/>
          <w:lang w:bidi="ar"/>
        </w:rPr>
      </w:pPr>
      <w:r w:rsidRPr="00946BCA">
        <w:rPr>
          <w:rFonts w:ascii="宋体" w:hAnsi="宋体" w:cs="宋体" w:hint="eastAsia"/>
          <w:color w:val="000000"/>
          <w:kern w:val="0"/>
          <w:sz w:val="21"/>
          <w:szCs w:val="21"/>
          <w:lang w:bidi="ar"/>
        </w:rPr>
        <w:t>2）.便携式</w:t>
      </w:r>
      <w:r w:rsidRPr="00946BCA">
        <w:rPr>
          <w:rFonts w:ascii="宋体" w:hAnsi="宋体" w:cs="宋体"/>
          <w:color w:val="000000"/>
          <w:kern w:val="0"/>
          <w:sz w:val="21"/>
          <w:szCs w:val="21"/>
          <w:lang w:bidi="ar"/>
        </w:rPr>
        <w:t>酒精测试</w:t>
      </w:r>
      <w:proofErr w:type="gramStart"/>
      <w:r w:rsidRPr="00946BCA">
        <w:rPr>
          <w:rFonts w:ascii="宋体" w:hAnsi="宋体" w:cs="宋体"/>
          <w:color w:val="000000"/>
          <w:kern w:val="0"/>
          <w:sz w:val="21"/>
          <w:szCs w:val="21"/>
          <w:lang w:bidi="ar"/>
        </w:rPr>
        <w:t>仪功能</w:t>
      </w:r>
      <w:proofErr w:type="gramEnd"/>
      <w:r w:rsidRPr="00946BCA">
        <w:rPr>
          <w:rFonts w:ascii="宋体" w:hAnsi="宋体" w:cs="宋体"/>
          <w:color w:val="000000"/>
          <w:kern w:val="0"/>
          <w:sz w:val="21"/>
          <w:szCs w:val="21"/>
          <w:lang w:bidi="ar"/>
        </w:rPr>
        <w:t>要求</w:t>
      </w:r>
    </w:p>
    <w:p w:rsidR="009867AE" w:rsidRPr="00946BCA" w:rsidRDefault="009867AE" w:rsidP="009867AE">
      <w:pPr>
        <w:ind w:rightChars="-56" w:right="-134"/>
        <w:rPr>
          <w:rFonts w:ascii="宋体" w:hAnsi="宋体" w:cs="宋体"/>
          <w:color w:val="000000"/>
          <w:kern w:val="0"/>
          <w:sz w:val="21"/>
          <w:szCs w:val="21"/>
          <w:lang w:bidi="ar"/>
        </w:rPr>
      </w:pPr>
      <w:r w:rsidRPr="00946BCA">
        <w:rPr>
          <w:rFonts w:ascii="宋体" w:hAnsi="宋体" w:cs="宋体" w:hint="eastAsia"/>
          <w:color w:val="000000"/>
          <w:kern w:val="0"/>
          <w:sz w:val="21"/>
          <w:szCs w:val="21"/>
          <w:lang w:bidi="ar"/>
        </w:rPr>
        <w:t>1. 采用燃料电池电化学传感器，警用精度，抗异味、咖啡、口香糖、烟味等干扰。</w:t>
      </w:r>
    </w:p>
    <w:p w:rsidR="009867AE" w:rsidRPr="00946BCA" w:rsidRDefault="009867AE" w:rsidP="009867AE">
      <w:pPr>
        <w:ind w:rightChars="-56" w:right="-134"/>
        <w:rPr>
          <w:rFonts w:ascii="宋体" w:hAnsi="宋体" w:cs="宋体"/>
          <w:color w:val="000000"/>
          <w:kern w:val="0"/>
          <w:sz w:val="21"/>
          <w:szCs w:val="21"/>
          <w:lang w:bidi="ar"/>
        </w:rPr>
      </w:pPr>
      <w:r w:rsidRPr="00946BCA">
        <w:rPr>
          <w:rFonts w:ascii="宋体" w:hAnsi="宋体" w:cs="宋体" w:hint="eastAsia"/>
          <w:color w:val="000000"/>
          <w:kern w:val="0"/>
          <w:sz w:val="21"/>
          <w:szCs w:val="21"/>
          <w:lang w:bidi="ar"/>
        </w:rPr>
        <w:t>2. 至少支持两种吹气模式：喇叭口非接触吹气快速测试，快捷方便；一次性吹管测试准确卫生。开机自动进入非</w:t>
      </w:r>
      <w:proofErr w:type="gramStart"/>
      <w:r w:rsidRPr="00946BCA">
        <w:rPr>
          <w:rFonts w:ascii="宋体" w:hAnsi="宋体" w:cs="宋体" w:hint="eastAsia"/>
          <w:color w:val="000000"/>
          <w:kern w:val="0"/>
          <w:sz w:val="21"/>
          <w:szCs w:val="21"/>
          <w:lang w:bidi="ar"/>
        </w:rPr>
        <w:t>接触快测</w:t>
      </w:r>
      <w:proofErr w:type="gramEnd"/>
      <w:r w:rsidRPr="00946BCA">
        <w:rPr>
          <w:rFonts w:ascii="宋体" w:hAnsi="宋体" w:cs="宋体" w:hint="eastAsia"/>
          <w:color w:val="000000"/>
          <w:kern w:val="0"/>
          <w:sz w:val="21"/>
          <w:szCs w:val="21"/>
          <w:lang w:bidi="ar"/>
        </w:rPr>
        <w:t>，无需其他操作。</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查询导出功能</w:t>
      </w:r>
    </w:p>
    <w:p w:rsidR="009867AE" w:rsidRPr="00946BCA" w:rsidRDefault="009867AE" w:rsidP="009867AE">
      <w:pPr>
        <w:ind w:firstLineChars="200" w:firstLine="420"/>
        <w:rPr>
          <w:rFonts w:ascii="宋体" w:hAnsi="宋体"/>
          <w:sz w:val="21"/>
          <w:szCs w:val="21"/>
        </w:rPr>
      </w:pPr>
      <w:r w:rsidRPr="00946BCA">
        <w:rPr>
          <w:rFonts w:ascii="宋体" w:hAnsi="宋体" w:hint="eastAsia"/>
          <w:kern w:val="0"/>
          <w:sz w:val="21"/>
          <w:szCs w:val="21"/>
        </w:rPr>
        <w:t>派班人员可以实时查询和导出</w:t>
      </w:r>
      <w:proofErr w:type="gramStart"/>
      <w:r w:rsidRPr="00946BCA">
        <w:rPr>
          <w:rFonts w:ascii="宋体" w:hAnsi="宋体" w:hint="eastAsia"/>
          <w:kern w:val="0"/>
          <w:sz w:val="21"/>
          <w:szCs w:val="21"/>
        </w:rPr>
        <w:t>出</w:t>
      </w:r>
      <w:proofErr w:type="gramEnd"/>
      <w:r w:rsidRPr="00946BCA">
        <w:rPr>
          <w:rFonts w:ascii="宋体" w:hAnsi="宋体" w:cs="Arial" w:hint="eastAsia"/>
          <w:kern w:val="0"/>
          <w:sz w:val="21"/>
          <w:szCs w:val="21"/>
        </w:rPr>
        <w:t>/</w:t>
      </w:r>
      <w:proofErr w:type="gramStart"/>
      <w:r w:rsidRPr="00946BCA">
        <w:rPr>
          <w:rFonts w:ascii="宋体" w:hAnsi="宋体" w:hint="eastAsia"/>
          <w:kern w:val="0"/>
          <w:sz w:val="21"/>
          <w:szCs w:val="21"/>
        </w:rPr>
        <w:t>退勤登记表</w:t>
      </w:r>
      <w:proofErr w:type="gramEnd"/>
      <w:r w:rsidRPr="00946BCA">
        <w:rPr>
          <w:rFonts w:ascii="宋体" w:hAnsi="宋体" w:hint="eastAsia"/>
          <w:kern w:val="0"/>
          <w:sz w:val="21"/>
          <w:szCs w:val="21"/>
        </w:rPr>
        <w:t>、</w:t>
      </w:r>
      <w:r w:rsidRPr="00946BCA">
        <w:rPr>
          <w:rFonts w:ascii="宋体" w:hAnsi="宋体" w:hint="eastAsia"/>
          <w:sz w:val="21"/>
          <w:szCs w:val="21"/>
        </w:rPr>
        <w:t>司机出勤状态表、行车备品登记表、“每日一问”统计表等</w:t>
      </w:r>
      <w:r w:rsidRPr="00946BCA">
        <w:rPr>
          <w:rFonts w:ascii="宋体" w:hAnsi="宋体" w:hint="eastAsia"/>
          <w:kern w:val="0"/>
          <w:sz w:val="21"/>
          <w:szCs w:val="21"/>
        </w:rPr>
        <w:t>。</w:t>
      </w:r>
    </w:p>
    <w:p w:rsidR="009867AE" w:rsidRPr="00946BCA" w:rsidRDefault="009867AE" w:rsidP="009867AE">
      <w:pPr>
        <w:keepNext/>
        <w:keepLines/>
        <w:spacing w:before="260" w:after="260"/>
        <w:outlineLvl w:val="2"/>
        <w:rPr>
          <w:rFonts w:ascii="宋体" w:hAnsi="宋体"/>
          <w:b/>
          <w:bCs/>
          <w:sz w:val="21"/>
          <w:szCs w:val="21"/>
        </w:rPr>
      </w:pPr>
      <w:r w:rsidRPr="00946BCA">
        <w:rPr>
          <w:rFonts w:ascii="宋体" w:hAnsi="宋体" w:hint="eastAsia"/>
          <w:b/>
          <w:bCs/>
          <w:sz w:val="21"/>
          <w:szCs w:val="21"/>
        </w:rPr>
        <w:t>3.1.7大屏幕显示管理</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大屏显示内容</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大屏幕日常显示的内容包括日期和节假日的提醒、当日天气情况、每天需要抄录在司机日志中的行车</w:t>
      </w:r>
      <w:r w:rsidRPr="00946BCA">
        <w:rPr>
          <w:rFonts w:ascii="宋体" w:hAnsi="宋体" w:hint="eastAsia"/>
          <w:sz w:val="21"/>
          <w:szCs w:val="21"/>
        </w:rPr>
        <w:lastRenderedPageBreak/>
        <w:t>注意事项、司机出勤提醒、通知通告等。要求大屏幕能够分屏显示和动态显示，用户可以自定义显示模块。</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显示数据来源</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大屏显示的数据主要来源于台账管理系统以及外网的一些通用信息。</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司机出乘提醒：大屏显示当前时间点需要出乘司机信息，司机出乘后系统不再显示该司机信息。</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通知通告：显示的是管理人员在派班管理系统中发布的通知通告内容，包括司机上报的行车事件以及对应的处理措施。</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天气预报：通过外网获取天气信息，大屏同步更新（一小时获取一次）。</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注意事项：显示的是管理人员在派班管理系统中发布的注意事项。</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铭牌信息：可以根据排班表中当日司机的排班计划形成司机一览图，主要包括早班、中班、晚班、请假等状态。系统需要对司机状态进行实时更新，不同状态应能以不同颜色进行区分，不同组别电客车司机也需加以区分。</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其他功能</w:t>
      </w:r>
    </w:p>
    <w:p w:rsidR="009867AE" w:rsidRPr="00946BCA" w:rsidRDefault="009867AE" w:rsidP="009867AE">
      <w:pPr>
        <w:rPr>
          <w:rFonts w:ascii="宋体" w:hAnsi="宋体"/>
          <w:sz w:val="21"/>
          <w:szCs w:val="21"/>
        </w:rPr>
      </w:pPr>
      <w:r w:rsidRPr="00946BCA">
        <w:rPr>
          <w:rFonts w:ascii="宋体" w:hAnsi="宋体" w:hint="eastAsia"/>
          <w:sz w:val="21"/>
          <w:szCs w:val="21"/>
        </w:rPr>
        <w:t>1）系统按照提前预警时间自动语音提示司机出乘，提示内容包括车次、时间和人名，预警时间可以人为设置。</w:t>
      </w:r>
    </w:p>
    <w:p w:rsidR="009867AE" w:rsidRPr="00946BCA" w:rsidRDefault="009867AE" w:rsidP="009867AE">
      <w:pPr>
        <w:rPr>
          <w:rFonts w:ascii="宋体" w:hAnsi="宋体"/>
          <w:sz w:val="21"/>
          <w:szCs w:val="21"/>
        </w:rPr>
      </w:pPr>
      <w:r w:rsidRPr="00946BCA">
        <w:rPr>
          <w:rFonts w:ascii="宋体" w:hAnsi="宋体" w:hint="eastAsia"/>
          <w:sz w:val="21"/>
          <w:szCs w:val="21"/>
        </w:rPr>
        <w:t>2）对于当日临时调整的出乘计划采用显眼颜色在屏幕中标示出。</w:t>
      </w:r>
    </w:p>
    <w:p w:rsidR="009867AE" w:rsidRPr="00946BCA" w:rsidRDefault="009867AE" w:rsidP="009867AE">
      <w:pPr>
        <w:rPr>
          <w:rFonts w:ascii="宋体" w:hAnsi="宋体"/>
          <w:sz w:val="21"/>
          <w:szCs w:val="21"/>
        </w:rPr>
      </w:pPr>
      <w:r w:rsidRPr="00946BCA">
        <w:rPr>
          <w:rFonts w:ascii="宋体" w:hAnsi="宋体" w:hint="eastAsia"/>
          <w:sz w:val="21"/>
          <w:szCs w:val="21"/>
        </w:rPr>
        <w:t>3）能够显示公司运营目标和部门目标，并可选择是否以倒计时形式显示。</w:t>
      </w:r>
    </w:p>
    <w:p w:rsidR="009867AE" w:rsidRPr="00946BCA" w:rsidRDefault="009867AE" w:rsidP="009867AE">
      <w:pPr>
        <w:keepNext/>
        <w:keepLines/>
        <w:spacing w:before="260" w:after="260"/>
        <w:outlineLvl w:val="1"/>
        <w:rPr>
          <w:rFonts w:ascii="宋体" w:hAnsi="宋体"/>
          <w:b/>
          <w:bCs/>
          <w:sz w:val="21"/>
          <w:szCs w:val="21"/>
        </w:rPr>
      </w:pPr>
      <w:r w:rsidRPr="00946BCA">
        <w:rPr>
          <w:rFonts w:ascii="宋体" w:hAnsi="宋体" w:hint="eastAsia"/>
          <w:b/>
          <w:bCs/>
          <w:sz w:val="21"/>
          <w:szCs w:val="21"/>
        </w:rPr>
        <w:t>3.2司机管理</w:t>
      </w:r>
    </w:p>
    <w:p w:rsidR="009867AE" w:rsidRPr="00946BCA" w:rsidRDefault="009867AE" w:rsidP="009867AE">
      <w:pPr>
        <w:keepNext/>
        <w:keepLines/>
        <w:spacing w:before="260" w:after="260"/>
        <w:outlineLvl w:val="2"/>
        <w:rPr>
          <w:rFonts w:ascii="宋体" w:hAnsi="宋体"/>
          <w:b/>
          <w:bCs/>
          <w:sz w:val="21"/>
          <w:szCs w:val="21"/>
        </w:rPr>
      </w:pPr>
      <w:r w:rsidRPr="00946BCA">
        <w:rPr>
          <w:rFonts w:ascii="宋体" w:hAnsi="宋体" w:hint="eastAsia"/>
          <w:b/>
          <w:bCs/>
          <w:sz w:val="21"/>
          <w:szCs w:val="21"/>
        </w:rPr>
        <w:t>3.2.1司机信息管理</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实现司机信息的全面管理，主要包括司机基础信息、档案信息和工作统计信息等，并将电客车司机进行分组管理。</w:t>
      </w:r>
    </w:p>
    <w:p w:rsidR="009867AE" w:rsidRPr="00946BCA" w:rsidRDefault="009867AE" w:rsidP="009867AE">
      <w:pPr>
        <w:keepNext/>
        <w:keepLines/>
        <w:spacing w:before="280" w:after="290"/>
        <w:outlineLvl w:val="3"/>
        <w:rPr>
          <w:rFonts w:ascii="宋体" w:hAnsi="宋体"/>
          <w:b/>
          <w:bCs/>
          <w:sz w:val="21"/>
          <w:szCs w:val="21"/>
        </w:rPr>
      </w:pPr>
      <w:r w:rsidRPr="00946BCA">
        <w:rPr>
          <w:rFonts w:ascii="宋体" w:hAnsi="宋体" w:hint="eastAsia"/>
          <w:b/>
          <w:bCs/>
          <w:sz w:val="21"/>
          <w:szCs w:val="21"/>
        </w:rPr>
        <w:t>3.2.1.1司机基础信息录入</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司机信息从人力资源系统中进行同步，同步后能够补充其他方面的信息，包括安全里程、工时、司龄等，形成司机统一视图。</w:t>
      </w:r>
    </w:p>
    <w:p w:rsidR="009867AE" w:rsidRPr="00946BCA" w:rsidRDefault="009867AE" w:rsidP="009867AE">
      <w:pPr>
        <w:keepNext/>
        <w:keepLines/>
        <w:spacing w:before="280" w:after="290"/>
        <w:outlineLvl w:val="3"/>
        <w:rPr>
          <w:rFonts w:ascii="宋体" w:hAnsi="宋体"/>
          <w:b/>
          <w:bCs/>
          <w:sz w:val="21"/>
          <w:szCs w:val="21"/>
        </w:rPr>
      </w:pPr>
      <w:r w:rsidRPr="00946BCA">
        <w:rPr>
          <w:rFonts w:ascii="宋体" w:hAnsi="宋体" w:hint="eastAsia"/>
          <w:b/>
          <w:bCs/>
          <w:sz w:val="21"/>
          <w:szCs w:val="21"/>
        </w:rPr>
        <w:lastRenderedPageBreak/>
        <w:t>3.2.1.2司机档案管理</w:t>
      </w:r>
    </w:p>
    <w:p w:rsidR="009867AE" w:rsidRPr="00946BCA" w:rsidRDefault="009867AE" w:rsidP="009867AE">
      <w:pPr>
        <w:rPr>
          <w:rFonts w:ascii="宋体" w:hAnsi="宋体"/>
          <w:sz w:val="21"/>
          <w:szCs w:val="21"/>
        </w:rPr>
      </w:pPr>
      <w:r w:rsidRPr="00946BCA">
        <w:rPr>
          <w:rFonts w:ascii="宋体" w:hAnsi="宋体" w:hint="eastAsia"/>
          <w:sz w:val="21"/>
          <w:szCs w:val="21"/>
        </w:rPr>
        <w:t>1）司机个人安全档案：包括三级安全教育、日常安全教育、安全再教育等。</w:t>
      </w:r>
    </w:p>
    <w:p w:rsidR="009867AE" w:rsidRPr="00946BCA" w:rsidRDefault="009867AE" w:rsidP="009867AE">
      <w:pPr>
        <w:rPr>
          <w:rFonts w:ascii="宋体" w:hAnsi="宋体"/>
          <w:sz w:val="21"/>
          <w:szCs w:val="21"/>
        </w:rPr>
      </w:pPr>
      <w:r w:rsidRPr="00946BCA">
        <w:rPr>
          <w:rFonts w:ascii="宋体" w:hAnsi="宋体" w:hint="eastAsia"/>
          <w:sz w:val="21"/>
          <w:szCs w:val="21"/>
        </w:rPr>
        <w:t>2）司机个人培训档案：包括培训内容、培训课时、考试成绩、培训师、培训形式等。</w:t>
      </w:r>
    </w:p>
    <w:p w:rsidR="009867AE" w:rsidRPr="00946BCA" w:rsidRDefault="009867AE" w:rsidP="009867AE">
      <w:pPr>
        <w:rPr>
          <w:rFonts w:ascii="宋体" w:hAnsi="宋体"/>
          <w:sz w:val="21"/>
          <w:szCs w:val="21"/>
        </w:rPr>
      </w:pPr>
      <w:r w:rsidRPr="00946BCA">
        <w:rPr>
          <w:rFonts w:ascii="宋体" w:hAnsi="宋体" w:hint="eastAsia"/>
          <w:sz w:val="21"/>
          <w:szCs w:val="21"/>
        </w:rPr>
        <w:t>3）司机个人绩效档案：包括月度、季度、年度绩效考核明细。</w:t>
      </w:r>
    </w:p>
    <w:p w:rsidR="009867AE" w:rsidRPr="00946BCA" w:rsidRDefault="009867AE" w:rsidP="009867AE">
      <w:pPr>
        <w:rPr>
          <w:rFonts w:ascii="宋体" w:hAnsi="宋体"/>
          <w:sz w:val="21"/>
          <w:szCs w:val="21"/>
        </w:rPr>
      </w:pPr>
      <w:r w:rsidRPr="00946BCA">
        <w:rPr>
          <w:rFonts w:ascii="宋体" w:hAnsi="宋体" w:hint="eastAsia"/>
          <w:sz w:val="21"/>
          <w:szCs w:val="21"/>
        </w:rPr>
        <w:t>4）司机个人奖惩档案：包括</w:t>
      </w:r>
      <w:proofErr w:type="gramStart"/>
      <w:r w:rsidRPr="00946BCA">
        <w:rPr>
          <w:rFonts w:ascii="宋体" w:hAnsi="宋体" w:hint="eastAsia"/>
          <w:sz w:val="21"/>
          <w:szCs w:val="21"/>
        </w:rPr>
        <w:t>员工入司以来</w:t>
      </w:r>
      <w:proofErr w:type="gramEnd"/>
      <w:r w:rsidRPr="00946BCA">
        <w:rPr>
          <w:rFonts w:ascii="宋体" w:hAnsi="宋体" w:hint="eastAsia"/>
          <w:sz w:val="21"/>
          <w:szCs w:val="21"/>
        </w:rPr>
        <w:t>获得的各种荣誉、业绩、受到的处分等。</w:t>
      </w:r>
    </w:p>
    <w:p w:rsidR="009867AE" w:rsidRPr="00946BCA" w:rsidRDefault="009867AE" w:rsidP="009867AE">
      <w:pPr>
        <w:keepNext/>
        <w:keepLines/>
        <w:spacing w:before="280" w:after="290"/>
        <w:outlineLvl w:val="3"/>
        <w:rPr>
          <w:rFonts w:ascii="宋体" w:hAnsi="宋体"/>
          <w:b/>
          <w:bCs/>
          <w:sz w:val="21"/>
          <w:szCs w:val="21"/>
        </w:rPr>
      </w:pPr>
      <w:r w:rsidRPr="00946BCA">
        <w:rPr>
          <w:rFonts w:ascii="宋体" w:hAnsi="宋体" w:hint="eastAsia"/>
          <w:b/>
          <w:bCs/>
          <w:sz w:val="21"/>
          <w:szCs w:val="21"/>
        </w:rPr>
        <w:t>3.2.1.3司机分组</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可以实现每条线路车队的管理，包括车队信息的增加、删除、修改和查询等。可以将划分为：电客车司机、学习电客车司机、电客车队长等。</w:t>
      </w:r>
    </w:p>
    <w:p w:rsidR="009867AE" w:rsidRPr="00946BCA" w:rsidRDefault="009867AE" w:rsidP="009867AE">
      <w:pPr>
        <w:keepNext/>
        <w:keepLines/>
        <w:spacing w:before="260" w:after="260"/>
        <w:outlineLvl w:val="2"/>
        <w:rPr>
          <w:rFonts w:ascii="宋体" w:hAnsi="宋体"/>
          <w:b/>
          <w:bCs/>
          <w:sz w:val="21"/>
          <w:szCs w:val="21"/>
        </w:rPr>
      </w:pPr>
      <w:r w:rsidRPr="00946BCA">
        <w:rPr>
          <w:rFonts w:ascii="宋体" w:hAnsi="宋体" w:hint="eastAsia"/>
          <w:b/>
          <w:bCs/>
          <w:sz w:val="21"/>
          <w:szCs w:val="21"/>
        </w:rPr>
        <w:t>3.2.2请销假管理</w:t>
      </w:r>
    </w:p>
    <w:p w:rsidR="009867AE" w:rsidRPr="00946BCA" w:rsidRDefault="009867AE" w:rsidP="009867AE">
      <w:pPr>
        <w:rPr>
          <w:rFonts w:ascii="宋体" w:hAnsi="宋体"/>
          <w:sz w:val="21"/>
          <w:szCs w:val="21"/>
        </w:rPr>
      </w:pPr>
      <w:r w:rsidRPr="00946BCA">
        <w:rPr>
          <w:rFonts w:ascii="宋体" w:hAnsi="宋体" w:hint="eastAsia"/>
          <w:sz w:val="21"/>
          <w:szCs w:val="21"/>
        </w:rPr>
        <w:t>1）管理人员应能对请销假审批流程进行修改。</w:t>
      </w:r>
    </w:p>
    <w:p w:rsidR="009867AE" w:rsidRPr="00946BCA" w:rsidRDefault="009867AE" w:rsidP="009867AE">
      <w:pPr>
        <w:rPr>
          <w:rFonts w:ascii="宋体" w:hAnsi="宋体"/>
          <w:sz w:val="21"/>
          <w:szCs w:val="21"/>
        </w:rPr>
      </w:pPr>
      <w:r w:rsidRPr="00946BCA">
        <w:rPr>
          <w:rFonts w:ascii="宋体" w:hAnsi="宋体" w:hint="eastAsia"/>
          <w:sz w:val="21"/>
          <w:szCs w:val="21"/>
        </w:rPr>
        <w:t>2）根据年假规则每年自动生成下年度各司机年假天数统计表。</w:t>
      </w:r>
    </w:p>
    <w:p w:rsidR="009867AE" w:rsidRPr="00946BCA" w:rsidRDefault="009867AE" w:rsidP="009867AE">
      <w:pPr>
        <w:rPr>
          <w:rFonts w:ascii="宋体" w:hAnsi="宋体"/>
          <w:sz w:val="21"/>
          <w:szCs w:val="21"/>
        </w:rPr>
      </w:pPr>
      <w:r w:rsidRPr="00946BCA">
        <w:rPr>
          <w:rFonts w:ascii="宋体" w:hAnsi="宋体" w:hint="eastAsia"/>
          <w:sz w:val="21"/>
          <w:szCs w:val="21"/>
        </w:rPr>
        <w:t>3）已经登记休年假的，需要扣减对应司机当年可休年假天数。</w:t>
      </w:r>
    </w:p>
    <w:p w:rsidR="009867AE" w:rsidRPr="00946BCA" w:rsidRDefault="009867AE" w:rsidP="009867AE">
      <w:pPr>
        <w:rPr>
          <w:rFonts w:ascii="宋体" w:hAnsi="宋体"/>
          <w:sz w:val="21"/>
          <w:szCs w:val="21"/>
        </w:rPr>
      </w:pPr>
      <w:r w:rsidRPr="00946BCA">
        <w:rPr>
          <w:rFonts w:ascii="宋体" w:hAnsi="宋体" w:hint="eastAsia"/>
          <w:sz w:val="21"/>
          <w:szCs w:val="21"/>
        </w:rPr>
        <w:t>4）对于年假天数为零的司机，请假以事假或者病假进行登记处理，并与个人考勤报表关联。</w:t>
      </w:r>
    </w:p>
    <w:p w:rsidR="009867AE" w:rsidRPr="00946BCA" w:rsidRDefault="009867AE" w:rsidP="009867AE">
      <w:pPr>
        <w:rPr>
          <w:rFonts w:ascii="宋体" w:hAnsi="宋体"/>
          <w:sz w:val="21"/>
          <w:szCs w:val="21"/>
        </w:rPr>
      </w:pPr>
      <w:r w:rsidRPr="00946BCA">
        <w:rPr>
          <w:rFonts w:ascii="宋体" w:hAnsi="宋体" w:hint="eastAsia"/>
          <w:sz w:val="21"/>
          <w:szCs w:val="21"/>
        </w:rPr>
        <w:t>5）管理人员可以查询所有司机的请销假时间、类别、天数等。</w:t>
      </w:r>
    </w:p>
    <w:p w:rsidR="009867AE" w:rsidRPr="00946BCA" w:rsidRDefault="009867AE" w:rsidP="009867AE">
      <w:pPr>
        <w:rPr>
          <w:rFonts w:ascii="宋体" w:hAnsi="宋体"/>
          <w:sz w:val="21"/>
          <w:szCs w:val="21"/>
        </w:rPr>
      </w:pPr>
      <w:r w:rsidRPr="00946BCA">
        <w:rPr>
          <w:rFonts w:ascii="宋体" w:hAnsi="宋体" w:hint="eastAsia"/>
          <w:sz w:val="21"/>
          <w:szCs w:val="21"/>
        </w:rPr>
        <w:t>6）请销假表格应该能以Excel或Word格式输出，也可通过此系统直接打印。</w:t>
      </w:r>
    </w:p>
    <w:p w:rsidR="009867AE" w:rsidRPr="00946BCA" w:rsidRDefault="009867AE" w:rsidP="009867AE">
      <w:pPr>
        <w:keepNext/>
        <w:keepLines/>
        <w:spacing w:before="260" w:after="260"/>
        <w:outlineLvl w:val="1"/>
        <w:rPr>
          <w:rFonts w:ascii="宋体" w:hAnsi="宋体"/>
          <w:b/>
          <w:bCs/>
          <w:sz w:val="21"/>
          <w:szCs w:val="21"/>
        </w:rPr>
      </w:pPr>
      <w:r w:rsidRPr="00946BCA">
        <w:rPr>
          <w:rFonts w:ascii="宋体" w:hAnsi="宋体" w:hint="eastAsia"/>
          <w:b/>
          <w:bCs/>
          <w:sz w:val="21"/>
          <w:szCs w:val="21"/>
        </w:rPr>
        <w:t>3.3统计报表管理</w:t>
      </w:r>
    </w:p>
    <w:p w:rsidR="009867AE" w:rsidRPr="00946BCA" w:rsidRDefault="009867AE" w:rsidP="009867AE">
      <w:pPr>
        <w:ind w:firstLineChars="200" w:firstLine="420"/>
        <w:rPr>
          <w:rFonts w:ascii="宋体" w:hAnsi="宋体"/>
          <w:b/>
          <w:bCs/>
          <w:sz w:val="21"/>
          <w:szCs w:val="21"/>
        </w:rPr>
      </w:pPr>
      <w:r w:rsidRPr="00946BCA">
        <w:rPr>
          <w:rFonts w:ascii="宋体" w:hAnsi="宋体" w:hint="eastAsia"/>
          <w:sz w:val="21"/>
          <w:szCs w:val="21"/>
        </w:rPr>
        <w:t>根据公司相关管理制度和报表格式要求，以系统中的业务数据为基础自动生成各类报表。各类报表应能以Excel或Word格式输出，并可通过此系统直接打印。</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报表种类</w:t>
      </w:r>
    </w:p>
    <w:p w:rsidR="009867AE" w:rsidRPr="00946BCA" w:rsidRDefault="009867AE" w:rsidP="009867AE">
      <w:pPr>
        <w:spacing w:before="240"/>
        <w:ind w:left="420"/>
        <w:rPr>
          <w:rFonts w:ascii="宋体" w:hAnsi="宋体"/>
          <w:sz w:val="21"/>
          <w:szCs w:val="21"/>
        </w:rPr>
      </w:pPr>
      <w:r w:rsidRPr="00946BCA">
        <w:rPr>
          <w:rFonts w:ascii="宋体" w:hAnsi="宋体" w:hint="eastAsia"/>
          <w:sz w:val="21"/>
          <w:szCs w:val="21"/>
        </w:rPr>
        <w:t>主要有以下报表（以后还需进行拓展）：</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出勤率统计表：系统根据司机每天的出勤情况，自动统计出日出勤率、月出勤率和年出勤率。</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司机报单：记录司机</w:t>
      </w:r>
      <w:proofErr w:type="gramStart"/>
      <w:r w:rsidRPr="00946BCA">
        <w:rPr>
          <w:rFonts w:ascii="宋体" w:hAnsi="宋体" w:hint="eastAsia"/>
          <w:sz w:val="21"/>
          <w:szCs w:val="21"/>
        </w:rPr>
        <w:t>出退勤</w:t>
      </w:r>
      <w:proofErr w:type="gramEnd"/>
      <w:r w:rsidRPr="00946BCA">
        <w:rPr>
          <w:rFonts w:ascii="宋体" w:hAnsi="宋体" w:hint="eastAsia"/>
          <w:sz w:val="21"/>
          <w:szCs w:val="21"/>
        </w:rPr>
        <w:t>地点、时间和值乘车次信息等，同时需要将学员的报单加以区分。</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司机安全里程（</w:t>
      </w:r>
      <w:proofErr w:type="gramStart"/>
      <w:r w:rsidRPr="00946BCA">
        <w:rPr>
          <w:rFonts w:ascii="宋体" w:hAnsi="宋体" w:hint="eastAsia"/>
          <w:sz w:val="21"/>
          <w:szCs w:val="21"/>
        </w:rPr>
        <w:t>分安全</w:t>
      </w:r>
      <w:proofErr w:type="gramEnd"/>
      <w:r w:rsidRPr="00946BCA">
        <w:rPr>
          <w:rFonts w:ascii="宋体" w:hAnsi="宋体" w:hint="eastAsia"/>
          <w:sz w:val="21"/>
          <w:szCs w:val="21"/>
        </w:rPr>
        <w:t>驾驶里程和安全跟车里程）、工时统计报表：按月对司机的里程和工时数进行统计，也可输出每天的里程和工时明细。</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lastRenderedPageBreak/>
        <w:t>公里数、公里费统计报表：根据每天的行车情况，自动汇总截止至当天轨道交通的安全运营公里数和公里费。</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乘务日报：对每天上报的行车事件进行分类统计。用户可通过不同检索功能进行查询，包括填报人、故障时间段、故障或事故关键词、车体号、事件内容、当事人、道岔编号、ATS信息等，并能按照不同的要求输出不同的内容。</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安全检查台账：队长将日常检查内容输入系统，生成安全检查台账。</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培训记录表：管理人员将每次理论和实操培训输入系统，</w:t>
      </w:r>
      <w:proofErr w:type="gramStart"/>
      <w:r w:rsidRPr="00946BCA">
        <w:rPr>
          <w:rFonts w:ascii="宋体" w:hAnsi="宋体" w:hint="eastAsia"/>
          <w:sz w:val="21"/>
          <w:szCs w:val="21"/>
        </w:rPr>
        <w:t>生成台</w:t>
      </w:r>
      <w:proofErr w:type="gramEnd"/>
      <w:r w:rsidRPr="00946BCA">
        <w:rPr>
          <w:rFonts w:ascii="宋体" w:hAnsi="宋体" w:hint="eastAsia"/>
          <w:sz w:val="21"/>
          <w:szCs w:val="21"/>
        </w:rPr>
        <w:t>账。</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考核表：部门考核分为月度考核和年度考核。管理人员将各岗位人员的奖惩扣分标准输入系统，系统自动核算出员工得分，管理人员能够核对并人为修改。</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系统能够对司机日常考核分数、总公里数、安全公里数、平时出勤状况按照一定的优先级进行排名，方便实施奖惩措施。</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灵活的报表功能</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系统平台除须满足各个报表要求外，还应具备用户自定义报表功能，包括但不限于自定义表头、格式、数据来源、统计字段、公式等。</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系统应提供图表展示功能，报表可通过图形和图表的方式进行展示，包括但不限于柱状图、折线图、条形图、饼图、组合图、面积图、股价图、趋势图、全距图等。系统管理可根据各系统用户权限自定义查看相应展示图表。</w:t>
      </w:r>
    </w:p>
    <w:p w:rsidR="009867AE" w:rsidRPr="00946BCA" w:rsidRDefault="009867AE" w:rsidP="009867AE">
      <w:pPr>
        <w:keepNext/>
        <w:keepLines/>
        <w:spacing w:before="260" w:after="260"/>
        <w:outlineLvl w:val="1"/>
        <w:rPr>
          <w:rFonts w:ascii="宋体" w:hAnsi="宋体"/>
          <w:b/>
          <w:bCs/>
          <w:sz w:val="21"/>
          <w:szCs w:val="21"/>
        </w:rPr>
      </w:pPr>
      <w:r w:rsidRPr="00946BCA">
        <w:rPr>
          <w:rFonts w:ascii="宋体" w:hAnsi="宋体" w:hint="eastAsia"/>
          <w:b/>
          <w:bCs/>
          <w:sz w:val="21"/>
          <w:szCs w:val="21"/>
        </w:rPr>
        <w:t>3.4系统管理</w:t>
      </w:r>
    </w:p>
    <w:p w:rsidR="009867AE" w:rsidRPr="00946BCA" w:rsidRDefault="009867AE" w:rsidP="009867AE">
      <w:pPr>
        <w:keepNext/>
        <w:keepLines/>
        <w:spacing w:before="260" w:after="260"/>
        <w:outlineLvl w:val="2"/>
        <w:rPr>
          <w:rFonts w:ascii="宋体" w:hAnsi="宋体"/>
          <w:b/>
          <w:bCs/>
          <w:sz w:val="21"/>
          <w:szCs w:val="21"/>
        </w:rPr>
      </w:pPr>
      <w:r w:rsidRPr="00946BCA">
        <w:rPr>
          <w:rFonts w:ascii="宋体" w:hAnsi="宋体" w:hint="eastAsia"/>
          <w:b/>
          <w:bCs/>
          <w:sz w:val="21"/>
          <w:szCs w:val="21"/>
        </w:rPr>
        <w:t>3.4.1基础数据管理</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主要对系统中各种基础参数、数据字段进行维护。</w:t>
      </w:r>
    </w:p>
    <w:p w:rsidR="009867AE" w:rsidRPr="00946BCA" w:rsidRDefault="009867AE" w:rsidP="009867AE">
      <w:pPr>
        <w:keepNext/>
        <w:keepLines/>
        <w:spacing w:before="260" w:after="260"/>
        <w:outlineLvl w:val="2"/>
        <w:rPr>
          <w:rFonts w:ascii="宋体" w:hAnsi="宋体"/>
          <w:b/>
          <w:bCs/>
          <w:sz w:val="21"/>
          <w:szCs w:val="21"/>
        </w:rPr>
      </w:pPr>
      <w:r w:rsidRPr="00946BCA">
        <w:rPr>
          <w:rFonts w:ascii="宋体" w:hAnsi="宋体" w:hint="eastAsia"/>
          <w:b/>
          <w:bCs/>
          <w:sz w:val="21"/>
          <w:szCs w:val="21"/>
        </w:rPr>
        <w:t>3.4.2用户管理</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提供基础的用户新增、编辑、删除、查看功能，要求用户能以组织机构的形式对司机进行分组管理，并支持初始化时的批量导入或从人力资源系统的接口导入功能。</w:t>
      </w:r>
      <w:smartTag w:uri="Tencent" w:element="RTX">
        <w:r w:rsidRPr="00946BCA">
          <w:rPr>
            <w:rFonts w:ascii="宋体" w:hAnsi="宋体" w:hint="eastAsia"/>
            <w:sz w:val="21"/>
            <w:szCs w:val="21"/>
          </w:rPr>
          <w:t>系统管理员</w:t>
        </w:r>
      </w:smartTag>
      <w:r w:rsidRPr="00946BCA">
        <w:rPr>
          <w:rFonts w:ascii="宋体" w:hAnsi="宋体" w:hint="eastAsia"/>
          <w:sz w:val="21"/>
          <w:szCs w:val="21"/>
        </w:rPr>
        <w:t>可对用户进行批量处理，对于离职的用户可设置其账户为停用状态。</w:t>
      </w:r>
    </w:p>
    <w:p w:rsidR="009867AE" w:rsidRPr="00946BCA" w:rsidRDefault="009867AE" w:rsidP="009867AE">
      <w:pPr>
        <w:ind w:firstLineChars="200" w:firstLine="420"/>
        <w:rPr>
          <w:rFonts w:ascii="宋体" w:hAnsi="宋体"/>
          <w:kern w:val="0"/>
          <w:sz w:val="21"/>
          <w:szCs w:val="21"/>
        </w:rPr>
      </w:pPr>
      <w:r w:rsidRPr="00946BCA">
        <w:rPr>
          <w:rFonts w:ascii="宋体" w:hAnsi="宋体" w:hint="eastAsia"/>
          <w:sz w:val="21"/>
          <w:szCs w:val="21"/>
        </w:rPr>
        <w:t>提供用户登录的强口令认证机制，即用户每次登陆必须输入用户名和密码，验证通过后才能进入系统进行操作。系统应采取统一初始化密码，首次登陆后强制要求密码更改，允许用户登陆后对密码自行修改。</w:t>
      </w:r>
    </w:p>
    <w:p w:rsidR="009867AE" w:rsidRPr="00946BCA" w:rsidRDefault="009867AE" w:rsidP="009867AE">
      <w:pPr>
        <w:keepNext/>
        <w:keepLines/>
        <w:spacing w:before="260" w:after="260"/>
        <w:outlineLvl w:val="2"/>
        <w:rPr>
          <w:rFonts w:ascii="宋体" w:hAnsi="宋体"/>
          <w:sz w:val="21"/>
          <w:szCs w:val="21"/>
        </w:rPr>
      </w:pPr>
      <w:r w:rsidRPr="00946BCA">
        <w:rPr>
          <w:rFonts w:ascii="宋体" w:hAnsi="宋体" w:hint="eastAsia"/>
          <w:b/>
          <w:bCs/>
          <w:sz w:val="21"/>
          <w:szCs w:val="21"/>
        </w:rPr>
        <w:lastRenderedPageBreak/>
        <w:t>3.4.3权限管理</w:t>
      </w:r>
    </w:p>
    <w:p w:rsidR="009867AE" w:rsidRPr="00946BCA" w:rsidRDefault="009867AE" w:rsidP="009867AE">
      <w:pPr>
        <w:ind w:firstLineChars="200" w:firstLine="420"/>
        <w:rPr>
          <w:rFonts w:ascii="宋体" w:hAnsi="宋体"/>
          <w:kern w:val="0"/>
          <w:sz w:val="21"/>
          <w:szCs w:val="21"/>
        </w:rPr>
      </w:pPr>
      <w:r w:rsidRPr="00946BCA">
        <w:rPr>
          <w:rFonts w:ascii="宋体" w:hAnsi="宋体" w:hint="eastAsia"/>
          <w:kern w:val="0"/>
          <w:sz w:val="21"/>
          <w:szCs w:val="21"/>
        </w:rPr>
        <w:t>可以根据运营公司的组织架构设置对应的用户组。灵活的权限配置功能，可根据实际情况和统筹管理策略设置各用户组的界面权限和数据权限。</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基于角色授权的方式对系统用户进行权限控制，用户只能访问自己权限范围内的模块和数据。系统支持用户角色管理包括：相关人员、岗位、部门、角色等变更、增减、初始化等。</w:t>
      </w:r>
    </w:p>
    <w:p w:rsidR="009867AE" w:rsidRPr="00946BCA" w:rsidRDefault="009867AE" w:rsidP="009867AE">
      <w:pPr>
        <w:keepNext/>
        <w:keepLines/>
        <w:spacing w:before="260" w:after="260"/>
        <w:outlineLvl w:val="2"/>
        <w:rPr>
          <w:rFonts w:ascii="宋体" w:hAnsi="宋体"/>
          <w:b/>
          <w:bCs/>
          <w:sz w:val="21"/>
          <w:szCs w:val="21"/>
        </w:rPr>
      </w:pPr>
      <w:r w:rsidRPr="00946BCA">
        <w:rPr>
          <w:rFonts w:ascii="宋体" w:hAnsi="宋体" w:hint="eastAsia"/>
          <w:b/>
          <w:bCs/>
          <w:sz w:val="21"/>
          <w:szCs w:val="21"/>
        </w:rPr>
        <w:t>3.4.4通知管理</w:t>
      </w:r>
    </w:p>
    <w:p w:rsidR="009867AE" w:rsidRPr="00946BCA" w:rsidRDefault="009867AE" w:rsidP="009867AE">
      <w:pPr>
        <w:ind w:firstLine="420"/>
        <w:rPr>
          <w:rFonts w:ascii="宋体" w:hAnsi="宋体"/>
          <w:sz w:val="21"/>
          <w:szCs w:val="21"/>
        </w:rPr>
      </w:pPr>
      <w:r w:rsidRPr="00946BCA">
        <w:rPr>
          <w:rFonts w:ascii="宋体" w:hAnsi="宋体" w:hint="eastAsia"/>
          <w:sz w:val="21"/>
          <w:szCs w:val="21"/>
        </w:rPr>
        <w:t>向管理人员提供站内的通知管理功能，包括通知的新增、编辑、删除、查看等基本操作。</w:t>
      </w:r>
    </w:p>
    <w:p w:rsidR="009867AE" w:rsidRPr="00946BCA" w:rsidRDefault="009867AE" w:rsidP="009867AE">
      <w:pPr>
        <w:keepNext/>
        <w:keepLines/>
        <w:spacing w:before="260" w:after="260"/>
        <w:outlineLvl w:val="1"/>
        <w:rPr>
          <w:rFonts w:ascii="宋体" w:hAnsi="宋体"/>
          <w:b/>
          <w:bCs/>
          <w:sz w:val="21"/>
          <w:szCs w:val="21"/>
        </w:rPr>
      </w:pPr>
      <w:r w:rsidRPr="00946BCA">
        <w:rPr>
          <w:rFonts w:ascii="宋体" w:hAnsi="宋体" w:hint="eastAsia"/>
          <w:b/>
          <w:bCs/>
          <w:sz w:val="21"/>
          <w:szCs w:val="21"/>
        </w:rPr>
        <w:t>3.5移动APP</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排班信息查询</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司机可以通过移动APP查询个人值乘信息，系统会根据排班计划自动识别司机当天</w:t>
      </w:r>
      <w:proofErr w:type="gramStart"/>
      <w:r w:rsidRPr="00946BCA">
        <w:rPr>
          <w:rFonts w:ascii="宋体" w:hAnsi="宋体" w:hint="eastAsia"/>
          <w:sz w:val="21"/>
          <w:szCs w:val="21"/>
        </w:rPr>
        <w:t>的交路表</w:t>
      </w:r>
      <w:proofErr w:type="gramEnd"/>
      <w:r w:rsidRPr="00946BCA">
        <w:rPr>
          <w:rFonts w:ascii="宋体" w:hAnsi="宋体" w:hint="eastAsia"/>
          <w:sz w:val="21"/>
          <w:szCs w:val="21"/>
        </w:rPr>
        <w:t>、时刻表并给予显示，方便司机进行备班及出乘，还可以按日、周、月时间段查询行车计划。</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调班/请假等流程的申请</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司机可以通过移动APP提交调班申请、请假申请等。</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司机公寓查询</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司机可以在移动APP上查询个人当日司机公寓的安排，也可查看当日司机公寓的入住情况，方便房间有问题时及时申请更换。</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个人信息查询</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司机可以通过移动APP查询：</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个人的基础信息，包括工号、姓名、岗位、联系方式等；</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工时信息，包括日工时、月累计工时、全年累计工时等；</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里程信息，包括日行车里程、月行车累计里程、全年行车累计里程等；</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个人考核信息，包括月度、季度、年度个人考核评分情况及扣分情况；</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请销假信息，包括年休假的天数和已经休假情况、病假、事假的请假情况等；</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个人铭牌信息，状态包括休假、早班、中班、晚班、培训等；</w:t>
      </w:r>
    </w:p>
    <w:p w:rsidR="009867AE" w:rsidRPr="00946BCA" w:rsidRDefault="009867AE" w:rsidP="009867AE">
      <w:pPr>
        <w:ind w:firstLineChars="200" w:firstLine="420"/>
        <w:rPr>
          <w:rFonts w:ascii="宋体" w:hAnsi="宋体"/>
          <w:sz w:val="21"/>
          <w:szCs w:val="21"/>
        </w:rPr>
      </w:pPr>
      <w:r w:rsidRPr="00946BCA">
        <w:rPr>
          <w:rFonts w:ascii="宋体" w:hAnsi="宋体" w:hint="eastAsia"/>
          <w:bCs/>
          <w:sz w:val="21"/>
          <w:szCs w:val="21"/>
        </w:rPr>
        <w:t>乘务中心个人档案信息，包括</w:t>
      </w:r>
      <w:r w:rsidRPr="00946BCA">
        <w:rPr>
          <w:rFonts w:ascii="宋体" w:hAnsi="宋体" w:hint="eastAsia"/>
          <w:sz w:val="21"/>
          <w:szCs w:val="21"/>
        </w:rPr>
        <w:t>司机个人安全档案、培训档案、绩效档案、奖惩档案等。</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lastRenderedPageBreak/>
        <w:t>信息推送功能</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管理人员可以将重要信息通过APP进行发送，包括会议通知、部门公告、培训通知、考核信息等。</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待办事项管理</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支持待办事务的管理及执行，可以直接在APP上或是PC机上输入待办事务，系统能以推送消息的方式提醒待办事务的处理并及时更改执行状态。</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移动审批功能</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当领导在外或出差时，可以直接通过移动APP完成相关流程的审批，提升工作效率。</w:t>
      </w:r>
    </w:p>
    <w:p w:rsidR="009867AE" w:rsidRPr="00946BCA" w:rsidRDefault="009867AE" w:rsidP="009867AE">
      <w:pPr>
        <w:numPr>
          <w:ilvl w:val="0"/>
          <w:numId w:val="9"/>
        </w:numPr>
        <w:spacing w:before="240"/>
        <w:rPr>
          <w:rFonts w:ascii="宋体" w:hAnsi="宋体"/>
          <w:b/>
          <w:bCs/>
          <w:sz w:val="21"/>
          <w:szCs w:val="21"/>
        </w:rPr>
      </w:pPr>
      <w:r w:rsidRPr="00946BCA">
        <w:rPr>
          <w:rFonts w:ascii="宋体" w:hAnsi="宋体" w:hint="eastAsia"/>
          <w:b/>
          <w:bCs/>
          <w:sz w:val="21"/>
          <w:szCs w:val="21"/>
        </w:rPr>
        <w:t>民主</w:t>
      </w:r>
      <w:r w:rsidRPr="00946BCA">
        <w:rPr>
          <w:rFonts w:ascii="宋体" w:hAnsi="宋体"/>
          <w:b/>
          <w:bCs/>
          <w:sz w:val="21"/>
          <w:szCs w:val="21"/>
        </w:rPr>
        <w:t>测评功能</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（1）民主测评</w:t>
      </w:r>
      <w:proofErr w:type="gramStart"/>
      <w:r w:rsidRPr="00946BCA">
        <w:rPr>
          <w:rFonts w:ascii="宋体" w:hAnsi="宋体" w:hint="eastAsia"/>
          <w:sz w:val="21"/>
          <w:szCs w:val="21"/>
        </w:rPr>
        <w:t>表需支持</w:t>
      </w:r>
      <w:proofErr w:type="gramEnd"/>
      <w:r w:rsidRPr="00946BCA">
        <w:rPr>
          <w:rFonts w:ascii="宋体" w:hAnsi="宋体" w:hint="eastAsia"/>
          <w:sz w:val="21"/>
          <w:szCs w:val="21"/>
        </w:rPr>
        <w:t>自定义。包括测评表的维度、指标、指标权重、题型、测评对象、测评主体和评价关系均。支持</w:t>
      </w:r>
      <w:proofErr w:type="spellStart"/>
      <w:r w:rsidRPr="00946BCA">
        <w:rPr>
          <w:rFonts w:ascii="宋体" w:hAnsi="宋体" w:hint="eastAsia"/>
          <w:sz w:val="21"/>
          <w:szCs w:val="21"/>
        </w:rPr>
        <w:t>Excle</w:t>
      </w:r>
      <w:proofErr w:type="spellEnd"/>
      <w:r w:rsidRPr="00946BCA">
        <w:rPr>
          <w:rFonts w:ascii="宋体" w:hAnsi="宋体" w:hint="eastAsia"/>
          <w:sz w:val="21"/>
          <w:szCs w:val="21"/>
        </w:rPr>
        <w:t>批量导入、支持自动检测逻辑关系。</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（2）支持实时监控投票进展情况。</w:t>
      </w:r>
    </w:p>
    <w:p w:rsidR="009867AE" w:rsidRPr="00946BCA" w:rsidRDefault="009867AE" w:rsidP="009867AE">
      <w:pPr>
        <w:ind w:firstLineChars="200" w:firstLine="420"/>
        <w:rPr>
          <w:rFonts w:ascii="宋体" w:hAnsi="宋体"/>
          <w:sz w:val="21"/>
          <w:szCs w:val="21"/>
        </w:rPr>
      </w:pPr>
      <w:r w:rsidRPr="00946BCA">
        <w:rPr>
          <w:rFonts w:ascii="宋体" w:hAnsi="宋体" w:hint="eastAsia"/>
          <w:sz w:val="21"/>
          <w:szCs w:val="21"/>
        </w:rPr>
        <w:t>（3）可自动生成个人、部门以及班子测评情况反馈.</w:t>
      </w:r>
    </w:p>
    <w:p w:rsidR="009867AE" w:rsidRPr="00946BCA" w:rsidRDefault="009867AE" w:rsidP="0011707F">
      <w:pPr>
        <w:pStyle w:val="a6"/>
        <w:spacing w:afterLines="50" w:after="156"/>
        <w:ind w:firstLineChars="200" w:firstLine="420"/>
        <w:rPr>
          <w:rFonts w:ascii="宋体" w:hAnsi="宋体"/>
          <w:sz w:val="21"/>
          <w:szCs w:val="21"/>
        </w:rPr>
      </w:pPr>
      <w:r w:rsidRPr="00946BCA">
        <w:rPr>
          <w:rFonts w:ascii="宋体" w:hAnsi="宋体" w:hint="eastAsia"/>
          <w:sz w:val="21"/>
          <w:szCs w:val="21"/>
        </w:rPr>
        <w:t>（4）支持匿名打分。</w:t>
      </w:r>
    </w:p>
    <w:p w:rsidR="009867AE" w:rsidRPr="00946BCA" w:rsidRDefault="009867AE" w:rsidP="009867AE">
      <w:pPr>
        <w:pStyle w:val="a6"/>
        <w:spacing w:afterLines="50" w:after="156"/>
        <w:rPr>
          <w:b/>
          <w:kern w:val="44"/>
          <w:sz w:val="32"/>
        </w:rPr>
      </w:pPr>
    </w:p>
    <w:p w:rsidR="009867AE" w:rsidRPr="00946BCA" w:rsidRDefault="009867AE" w:rsidP="009867AE">
      <w:pPr>
        <w:pStyle w:val="a6"/>
        <w:spacing w:afterLines="50" w:after="156"/>
        <w:rPr>
          <w:b/>
          <w:kern w:val="44"/>
          <w:sz w:val="32"/>
        </w:rPr>
      </w:pPr>
    </w:p>
    <w:p w:rsidR="009867AE" w:rsidRPr="00946BCA" w:rsidRDefault="009867AE" w:rsidP="009867AE">
      <w:pPr>
        <w:pStyle w:val="a6"/>
        <w:spacing w:afterLines="50" w:after="156"/>
        <w:rPr>
          <w:b/>
          <w:kern w:val="44"/>
          <w:sz w:val="32"/>
        </w:rPr>
        <w:sectPr w:rsidR="009867AE" w:rsidRPr="00946BCA" w:rsidSect="00402F13">
          <w:headerReference w:type="even" r:id="rId6"/>
          <w:footerReference w:type="even" r:id="rId7"/>
          <w:headerReference w:type="first" r:id="rId8"/>
          <w:footerReference w:type="first" r:id="rId9"/>
          <w:pgSz w:w="11906" w:h="16838"/>
          <w:pgMar w:top="1440" w:right="1077" w:bottom="1440" w:left="1077" w:header="851" w:footer="992" w:gutter="0"/>
          <w:cols w:space="425"/>
          <w:docGrid w:type="lines" w:linePitch="312"/>
        </w:sectPr>
      </w:pPr>
    </w:p>
    <w:p w:rsidR="009867AE" w:rsidRPr="00946BCA" w:rsidRDefault="009867AE" w:rsidP="009867AE">
      <w:pPr>
        <w:keepNext/>
        <w:keepLines/>
        <w:spacing w:before="260" w:after="260"/>
        <w:outlineLvl w:val="1"/>
        <w:rPr>
          <w:rFonts w:ascii="宋体" w:hAnsi="宋体"/>
          <w:b/>
          <w:bCs/>
          <w:sz w:val="21"/>
          <w:szCs w:val="21"/>
        </w:rPr>
      </w:pPr>
      <w:r w:rsidRPr="00946BCA">
        <w:rPr>
          <w:rFonts w:ascii="宋体" w:hAnsi="宋体" w:hint="eastAsia"/>
          <w:b/>
          <w:bCs/>
          <w:sz w:val="21"/>
          <w:szCs w:val="21"/>
        </w:rPr>
        <w:lastRenderedPageBreak/>
        <w:t>3.6硬件需求</w:t>
      </w:r>
    </w:p>
    <w:p w:rsidR="009867AE" w:rsidRPr="00946BCA" w:rsidRDefault="009867AE" w:rsidP="009867AE">
      <w:pPr>
        <w:adjustRightInd w:val="0"/>
        <w:snapToGrid w:val="0"/>
        <w:spacing w:before="160" w:after="240" w:line="440" w:lineRule="exact"/>
        <w:ind w:firstLineChars="200" w:firstLine="422"/>
        <w:rPr>
          <w:rFonts w:ascii="宋体" w:hAnsi="宋体"/>
          <w:b/>
          <w:bCs/>
          <w:sz w:val="21"/>
          <w:szCs w:val="21"/>
        </w:rPr>
      </w:pPr>
      <w:r w:rsidRPr="00946BCA">
        <w:rPr>
          <w:rFonts w:ascii="宋体" w:hAnsi="宋体" w:hint="eastAsia"/>
          <w:b/>
          <w:bCs/>
          <w:sz w:val="21"/>
          <w:szCs w:val="21"/>
        </w:rPr>
        <w:t>一、采购产品名称、型号、规格和主要配置</w:t>
      </w:r>
    </w:p>
    <w:tbl>
      <w:tblPr>
        <w:tblW w:w="11897" w:type="dxa"/>
        <w:jc w:val="center"/>
        <w:tblLayout w:type="fixed"/>
        <w:tblLook w:val="0000" w:firstRow="0" w:lastRow="0" w:firstColumn="0" w:lastColumn="0" w:noHBand="0" w:noVBand="0"/>
      </w:tblPr>
      <w:tblGrid>
        <w:gridCol w:w="710"/>
        <w:gridCol w:w="1891"/>
        <w:gridCol w:w="5556"/>
        <w:gridCol w:w="1472"/>
        <w:gridCol w:w="1276"/>
        <w:gridCol w:w="992"/>
      </w:tblGrid>
      <w:tr w:rsidR="009867AE" w:rsidRPr="00946BCA" w:rsidTr="00AB1C15">
        <w:trPr>
          <w:trHeight w:val="585"/>
          <w:jc w:val="center"/>
        </w:trPr>
        <w:tc>
          <w:tcPr>
            <w:tcW w:w="710" w:type="dxa"/>
            <w:tcBorders>
              <w:top w:val="single" w:sz="8" w:space="0" w:color="auto"/>
              <w:left w:val="single" w:sz="8" w:space="0" w:color="auto"/>
              <w:bottom w:val="single" w:sz="8" w:space="0" w:color="auto"/>
              <w:right w:val="single" w:sz="8" w:space="0" w:color="auto"/>
            </w:tcBorders>
            <w:vAlign w:val="center"/>
          </w:tcPr>
          <w:p w:rsidR="009867AE" w:rsidRPr="00946BCA" w:rsidRDefault="009867AE" w:rsidP="00AB1C15">
            <w:pPr>
              <w:widowControl/>
              <w:spacing w:line="400" w:lineRule="exact"/>
              <w:jc w:val="center"/>
              <w:rPr>
                <w:rFonts w:ascii="宋体" w:hAnsi="宋体"/>
                <w:b/>
                <w:bCs/>
                <w:kern w:val="0"/>
                <w:sz w:val="21"/>
                <w:szCs w:val="21"/>
              </w:rPr>
            </w:pPr>
            <w:r w:rsidRPr="00946BCA">
              <w:rPr>
                <w:rFonts w:ascii="宋体" w:hAnsi="宋体" w:hint="eastAsia"/>
                <w:b/>
                <w:bCs/>
                <w:kern w:val="0"/>
                <w:sz w:val="21"/>
                <w:szCs w:val="21"/>
              </w:rPr>
              <w:t>序号</w:t>
            </w:r>
          </w:p>
        </w:tc>
        <w:tc>
          <w:tcPr>
            <w:tcW w:w="1891" w:type="dxa"/>
            <w:tcBorders>
              <w:top w:val="single" w:sz="8" w:space="0" w:color="auto"/>
              <w:left w:val="nil"/>
              <w:bottom w:val="single" w:sz="8" w:space="0" w:color="auto"/>
              <w:right w:val="single" w:sz="8" w:space="0" w:color="auto"/>
            </w:tcBorders>
            <w:vAlign w:val="center"/>
          </w:tcPr>
          <w:p w:rsidR="009867AE" w:rsidRPr="00946BCA" w:rsidRDefault="009867AE" w:rsidP="00AB1C15">
            <w:pPr>
              <w:widowControl/>
              <w:spacing w:line="400" w:lineRule="exact"/>
              <w:jc w:val="center"/>
              <w:rPr>
                <w:rFonts w:ascii="宋体" w:hAnsi="宋体"/>
                <w:b/>
                <w:bCs/>
                <w:kern w:val="0"/>
                <w:sz w:val="21"/>
                <w:szCs w:val="21"/>
              </w:rPr>
            </w:pPr>
            <w:r w:rsidRPr="00946BCA">
              <w:rPr>
                <w:rFonts w:ascii="宋体" w:hAnsi="宋体" w:hint="eastAsia"/>
                <w:b/>
                <w:bCs/>
                <w:kern w:val="0"/>
                <w:sz w:val="21"/>
                <w:szCs w:val="21"/>
              </w:rPr>
              <w:t>物资名称</w:t>
            </w:r>
          </w:p>
        </w:tc>
        <w:tc>
          <w:tcPr>
            <w:tcW w:w="5556" w:type="dxa"/>
            <w:tcBorders>
              <w:top w:val="single" w:sz="8" w:space="0" w:color="auto"/>
              <w:left w:val="nil"/>
              <w:bottom w:val="single" w:sz="8" w:space="0" w:color="auto"/>
              <w:right w:val="single" w:sz="4" w:space="0" w:color="auto"/>
            </w:tcBorders>
            <w:vAlign w:val="center"/>
          </w:tcPr>
          <w:p w:rsidR="009867AE" w:rsidRPr="00946BCA" w:rsidRDefault="009867AE" w:rsidP="00AB1C15">
            <w:pPr>
              <w:widowControl/>
              <w:spacing w:line="400" w:lineRule="exact"/>
              <w:jc w:val="center"/>
              <w:rPr>
                <w:rFonts w:ascii="宋体" w:hAnsi="宋体"/>
                <w:b/>
                <w:bCs/>
                <w:kern w:val="0"/>
                <w:sz w:val="21"/>
                <w:szCs w:val="21"/>
              </w:rPr>
            </w:pPr>
            <w:r w:rsidRPr="00946BCA">
              <w:rPr>
                <w:rFonts w:ascii="宋体" w:hAnsi="宋体" w:hint="eastAsia"/>
                <w:b/>
                <w:bCs/>
                <w:kern w:val="0"/>
                <w:sz w:val="21"/>
                <w:szCs w:val="21"/>
              </w:rPr>
              <w:t>参数</w:t>
            </w:r>
          </w:p>
        </w:tc>
        <w:tc>
          <w:tcPr>
            <w:tcW w:w="1472" w:type="dxa"/>
            <w:tcBorders>
              <w:top w:val="single" w:sz="4" w:space="0" w:color="auto"/>
              <w:left w:val="single" w:sz="4" w:space="0" w:color="auto"/>
              <w:bottom w:val="single" w:sz="4" w:space="0" w:color="auto"/>
              <w:right w:val="single" w:sz="4" w:space="0" w:color="auto"/>
            </w:tcBorders>
            <w:vAlign w:val="center"/>
          </w:tcPr>
          <w:p w:rsidR="009867AE" w:rsidRPr="00946BCA" w:rsidRDefault="009867AE" w:rsidP="00AB1C15">
            <w:pPr>
              <w:widowControl/>
              <w:spacing w:line="400" w:lineRule="exact"/>
              <w:jc w:val="center"/>
              <w:rPr>
                <w:rFonts w:ascii="宋体" w:hAnsi="宋体"/>
                <w:b/>
                <w:bCs/>
                <w:kern w:val="0"/>
                <w:sz w:val="21"/>
                <w:szCs w:val="21"/>
              </w:rPr>
            </w:pPr>
            <w:r w:rsidRPr="00946BCA">
              <w:rPr>
                <w:rFonts w:ascii="宋体" w:hAnsi="宋体" w:hint="eastAsia"/>
                <w:b/>
                <w:bCs/>
                <w:kern w:val="0"/>
                <w:sz w:val="21"/>
                <w:szCs w:val="21"/>
              </w:rPr>
              <w:t>推荐品牌</w:t>
            </w:r>
          </w:p>
        </w:tc>
        <w:tc>
          <w:tcPr>
            <w:tcW w:w="1276" w:type="dxa"/>
            <w:tcBorders>
              <w:top w:val="single" w:sz="4" w:space="0" w:color="auto"/>
              <w:left w:val="single" w:sz="4" w:space="0" w:color="auto"/>
              <w:bottom w:val="single" w:sz="4" w:space="0" w:color="auto"/>
              <w:right w:val="single" w:sz="4" w:space="0" w:color="auto"/>
            </w:tcBorders>
            <w:vAlign w:val="center"/>
          </w:tcPr>
          <w:p w:rsidR="009867AE" w:rsidRPr="00946BCA" w:rsidRDefault="009867AE" w:rsidP="00AB1C15">
            <w:pPr>
              <w:widowControl/>
              <w:spacing w:line="400" w:lineRule="exact"/>
              <w:jc w:val="center"/>
              <w:rPr>
                <w:rFonts w:ascii="宋体" w:hAnsi="宋体"/>
                <w:b/>
                <w:bCs/>
                <w:kern w:val="0"/>
                <w:sz w:val="21"/>
                <w:szCs w:val="21"/>
              </w:rPr>
            </w:pPr>
            <w:r w:rsidRPr="00946BCA">
              <w:rPr>
                <w:rFonts w:ascii="宋体" w:hAnsi="宋体" w:hint="eastAsia"/>
                <w:b/>
                <w:bCs/>
                <w:kern w:val="0"/>
                <w:sz w:val="21"/>
                <w:szCs w:val="21"/>
              </w:rPr>
              <w:t>数量</w:t>
            </w:r>
          </w:p>
        </w:tc>
        <w:tc>
          <w:tcPr>
            <w:tcW w:w="992" w:type="dxa"/>
            <w:tcBorders>
              <w:top w:val="single" w:sz="8" w:space="0" w:color="auto"/>
              <w:left w:val="single" w:sz="4" w:space="0" w:color="auto"/>
              <w:bottom w:val="single" w:sz="8" w:space="0" w:color="auto"/>
              <w:right w:val="single" w:sz="8" w:space="0" w:color="auto"/>
            </w:tcBorders>
            <w:vAlign w:val="center"/>
          </w:tcPr>
          <w:p w:rsidR="009867AE" w:rsidRPr="00946BCA" w:rsidRDefault="009867AE" w:rsidP="00AB1C15">
            <w:pPr>
              <w:widowControl/>
              <w:spacing w:line="400" w:lineRule="exact"/>
              <w:jc w:val="center"/>
              <w:rPr>
                <w:rFonts w:ascii="宋体" w:hAnsi="宋体"/>
                <w:b/>
                <w:bCs/>
                <w:kern w:val="0"/>
                <w:sz w:val="21"/>
                <w:szCs w:val="21"/>
              </w:rPr>
            </w:pPr>
            <w:r w:rsidRPr="00946BCA">
              <w:rPr>
                <w:rFonts w:ascii="宋体" w:hAnsi="宋体" w:hint="eastAsia"/>
                <w:b/>
                <w:bCs/>
                <w:kern w:val="0"/>
                <w:sz w:val="21"/>
                <w:szCs w:val="21"/>
              </w:rPr>
              <w:t>单位</w:t>
            </w:r>
          </w:p>
        </w:tc>
      </w:tr>
      <w:tr w:rsidR="009867AE" w:rsidRPr="00946BCA" w:rsidTr="00AB1C15">
        <w:trPr>
          <w:trHeight w:val="1477"/>
          <w:jc w:val="center"/>
        </w:trPr>
        <w:tc>
          <w:tcPr>
            <w:tcW w:w="710" w:type="dxa"/>
            <w:tcBorders>
              <w:top w:val="single" w:sz="8" w:space="0" w:color="auto"/>
              <w:left w:val="single" w:sz="8" w:space="0" w:color="auto"/>
              <w:bottom w:val="single" w:sz="8" w:space="0" w:color="auto"/>
              <w:right w:val="single" w:sz="8" w:space="0" w:color="auto"/>
            </w:tcBorders>
            <w:vAlign w:val="center"/>
          </w:tcPr>
          <w:p w:rsidR="009867AE" w:rsidRPr="00946BCA" w:rsidRDefault="009867AE" w:rsidP="00AB1C15">
            <w:pPr>
              <w:widowControl/>
              <w:spacing w:line="400" w:lineRule="exact"/>
              <w:jc w:val="center"/>
              <w:rPr>
                <w:rFonts w:ascii="宋体" w:hAnsi="宋体" w:cs="宋体"/>
                <w:kern w:val="0"/>
                <w:sz w:val="21"/>
                <w:szCs w:val="21"/>
              </w:rPr>
            </w:pPr>
            <w:r w:rsidRPr="00946BCA">
              <w:rPr>
                <w:rFonts w:ascii="宋体" w:hAnsi="宋体" w:cs="宋体" w:hint="eastAsia"/>
                <w:kern w:val="0"/>
                <w:sz w:val="21"/>
                <w:szCs w:val="21"/>
              </w:rPr>
              <w:t>1</w:t>
            </w:r>
          </w:p>
        </w:tc>
        <w:tc>
          <w:tcPr>
            <w:tcW w:w="1891" w:type="dxa"/>
            <w:tcBorders>
              <w:top w:val="single" w:sz="8" w:space="0" w:color="auto"/>
              <w:left w:val="nil"/>
              <w:bottom w:val="single" w:sz="8" w:space="0" w:color="auto"/>
              <w:right w:val="single" w:sz="8" w:space="0" w:color="auto"/>
            </w:tcBorders>
            <w:vAlign w:val="center"/>
          </w:tcPr>
          <w:p w:rsidR="009867AE" w:rsidRPr="00946BCA" w:rsidRDefault="009867AE" w:rsidP="00AB1C15">
            <w:pPr>
              <w:widowControl/>
              <w:spacing w:line="400" w:lineRule="exact"/>
              <w:jc w:val="center"/>
              <w:rPr>
                <w:rFonts w:ascii="宋体" w:hAnsi="宋体" w:cs="宋体"/>
                <w:kern w:val="0"/>
                <w:sz w:val="21"/>
                <w:szCs w:val="21"/>
              </w:rPr>
            </w:pPr>
            <w:r w:rsidRPr="00946BCA">
              <w:rPr>
                <w:rFonts w:ascii="宋体" w:hAnsi="宋体" w:cs="宋体" w:hint="eastAsia"/>
                <w:kern w:val="0"/>
                <w:sz w:val="21"/>
                <w:szCs w:val="21"/>
              </w:rPr>
              <w:t>一体化酒精测试仪</w:t>
            </w:r>
          </w:p>
        </w:tc>
        <w:tc>
          <w:tcPr>
            <w:tcW w:w="5556" w:type="dxa"/>
            <w:tcBorders>
              <w:top w:val="single" w:sz="8" w:space="0" w:color="auto"/>
              <w:left w:val="nil"/>
              <w:bottom w:val="single" w:sz="8" w:space="0" w:color="auto"/>
              <w:right w:val="single" w:sz="4" w:space="0" w:color="auto"/>
            </w:tcBorders>
          </w:tcPr>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传 感 器：采用最先进进口燃料电池电化学传感器；</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吹气方式：V型喇叭口非接触式吹气/一次性吹管；</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显示界面：不</w:t>
            </w:r>
            <w:r w:rsidRPr="00946BCA">
              <w:rPr>
                <w:rFonts w:ascii="宋体" w:hAnsi="宋体" w:cs="宋体"/>
                <w:kern w:val="0"/>
                <w:sz w:val="21"/>
                <w:szCs w:val="21"/>
              </w:rPr>
              <w:t>小于</w:t>
            </w:r>
            <w:r w:rsidRPr="00946BCA">
              <w:rPr>
                <w:rFonts w:ascii="宋体" w:hAnsi="宋体" w:cs="宋体" w:hint="eastAsia"/>
                <w:kern w:val="0"/>
                <w:sz w:val="21"/>
                <w:szCs w:val="21"/>
              </w:rPr>
              <w:t>17寸红外电容触模显示屏，</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显示内容：当前测试人图片，姓名，工号，酒精含量等(可</w:t>
            </w:r>
            <w:r w:rsidRPr="00946BCA">
              <w:rPr>
                <w:rFonts w:ascii="宋体" w:hAnsi="宋体" w:cs="宋体"/>
                <w:kern w:val="0"/>
                <w:sz w:val="21"/>
                <w:szCs w:val="21"/>
              </w:rPr>
              <w:t>调整显示内容</w:t>
            </w:r>
            <w:r w:rsidRPr="00946BCA">
              <w:rPr>
                <w:rFonts w:ascii="宋体" w:hAnsi="宋体" w:cs="宋体" w:hint="eastAsia"/>
                <w:kern w:val="0"/>
                <w:sz w:val="21"/>
                <w:szCs w:val="21"/>
              </w:rPr>
              <w:t>)；</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操作系统：正版WIN 7；</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操作语言：中文语音提示；</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识别</w:t>
            </w:r>
            <w:r w:rsidRPr="00946BCA">
              <w:rPr>
                <w:rFonts w:ascii="宋体" w:hAnsi="宋体" w:cs="宋体"/>
                <w:kern w:val="0"/>
                <w:sz w:val="21"/>
                <w:szCs w:val="21"/>
              </w:rPr>
              <w:t>方式</w:t>
            </w:r>
            <w:r w:rsidRPr="00946BCA">
              <w:rPr>
                <w:rFonts w:ascii="宋体" w:hAnsi="宋体" w:cs="宋体" w:hint="eastAsia"/>
                <w:kern w:val="0"/>
                <w:sz w:val="21"/>
                <w:szCs w:val="21"/>
              </w:rPr>
              <w:t>：指纹输入；</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安装方式：落地式排放；</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传输方式：TCP/IP，无线或有线（局域网，广域网)；</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摄像头</w:t>
            </w:r>
            <w:r w:rsidRPr="00946BCA">
              <w:rPr>
                <w:rFonts w:ascii="宋体" w:hAnsi="宋体" w:cs="宋体"/>
                <w:kern w:val="0"/>
                <w:sz w:val="21"/>
                <w:szCs w:val="21"/>
              </w:rPr>
              <w:t>要求</w:t>
            </w:r>
            <w:r w:rsidRPr="00946BCA">
              <w:rPr>
                <w:rFonts w:ascii="宋体" w:hAnsi="宋体" w:cs="宋体" w:hint="eastAsia"/>
                <w:kern w:val="0"/>
                <w:sz w:val="21"/>
                <w:szCs w:val="21"/>
              </w:rPr>
              <w:t xml:space="preserve">：不小于200万高清摄像头（吹气时面部抓拍）； </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拍摄图片大小：640*480；</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响应时间：</w:t>
            </w:r>
            <w:r w:rsidRPr="00946BCA">
              <w:rPr>
                <w:rFonts w:ascii="宋体" w:hAnsi="宋体" w:cs="宋体"/>
                <w:kern w:val="0"/>
                <w:sz w:val="21"/>
                <w:szCs w:val="21"/>
              </w:rPr>
              <w:t>＜</w:t>
            </w:r>
            <w:r w:rsidRPr="00946BCA">
              <w:rPr>
                <w:rFonts w:ascii="宋体" w:hAnsi="宋体" w:cs="宋体" w:hint="eastAsia"/>
                <w:kern w:val="0"/>
                <w:sz w:val="21"/>
                <w:szCs w:val="21"/>
              </w:rPr>
              <w:t>3</w:t>
            </w:r>
            <w:r w:rsidRPr="00946BCA">
              <w:rPr>
                <w:rFonts w:ascii="宋体" w:hAnsi="宋体" w:cs="宋体"/>
                <w:kern w:val="0"/>
                <w:sz w:val="21"/>
                <w:szCs w:val="21"/>
              </w:rPr>
              <w:t>S</w:t>
            </w:r>
            <w:r w:rsidRPr="00946BCA">
              <w:rPr>
                <w:rFonts w:ascii="宋体" w:hAnsi="宋体" w:cs="宋体" w:hint="eastAsia"/>
                <w:kern w:val="0"/>
                <w:sz w:val="21"/>
                <w:szCs w:val="21"/>
              </w:rPr>
              <w:t>；</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恢复时间：</w:t>
            </w:r>
            <w:r w:rsidRPr="00946BCA">
              <w:rPr>
                <w:rFonts w:ascii="宋体" w:hAnsi="宋体" w:cs="宋体"/>
                <w:kern w:val="0"/>
                <w:sz w:val="21"/>
                <w:szCs w:val="21"/>
              </w:rPr>
              <w:t>＜</w:t>
            </w:r>
            <w:r w:rsidRPr="00946BCA">
              <w:rPr>
                <w:rFonts w:ascii="宋体" w:hAnsi="宋体" w:cs="宋体" w:hint="eastAsia"/>
                <w:kern w:val="0"/>
                <w:sz w:val="21"/>
                <w:szCs w:val="21"/>
              </w:rPr>
              <w:t>3</w:t>
            </w:r>
            <w:r w:rsidRPr="00946BCA">
              <w:rPr>
                <w:rFonts w:ascii="宋体" w:hAnsi="宋体" w:cs="宋体"/>
                <w:kern w:val="0"/>
                <w:sz w:val="21"/>
                <w:szCs w:val="21"/>
              </w:rPr>
              <w:t>S</w:t>
            </w:r>
            <w:r w:rsidRPr="00946BCA">
              <w:rPr>
                <w:rFonts w:ascii="宋体" w:hAnsi="宋体" w:cs="宋体" w:hint="eastAsia"/>
                <w:kern w:val="0"/>
                <w:sz w:val="21"/>
                <w:szCs w:val="21"/>
              </w:rPr>
              <w:t>；</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lastRenderedPageBreak/>
              <w:t>工作温度：-10℃～45℃；</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储存温度：-40℃～65℃；</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检测范围：0mg/L～2.5mg/L(</w:t>
            </w:r>
            <w:proofErr w:type="spellStart"/>
            <w:r w:rsidRPr="00946BCA">
              <w:rPr>
                <w:rFonts w:ascii="宋体" w:hAnsi="宋体" w:cs="宋体" w:hint="eastAsia"/>
                <w:kern w:val="0"/>
                <w:sz w:val="21"/>
                <w:szCs w:val="21"/>
              </w:rPr>
              <w:t>BrAC</w:t>
            </w:r>
            <w:proofErr w:type="spellEnd"/>
            <w:r w:rsidRPr="00946BCA">
              <w:rPr>
                <w:rFonts w:ascii="宋体" w:hAnsi="宋体" w:cs="宋体" w:hint="eastAsia"/>
                <w:kern w:val="0"/>
                <w:sz w:val="21"/>
                <w:szCs w:val="21"/>
              </w:rPr>
              <w:t>)；</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 xml:space="preserve">允许误差：C&lt;0.400mg/L,±0.020mg/L; </w:t>
            </w:r>
          </w:p>
          <w:p w:rsidR="009867AE" w:rsidRPr="00946BCA" w:rsidRDefault="009867AE" w:rsidP="00AB1C15">
            <w:pPr>
              <w:pStyle w:val="a3"/>
              <w:spacing w:line="400" w:lineRule="exact"/>
              <w:ind w:left="420" w:firstLineChars="0" w:firstLine="0"/>
              <w:rPr>
                <w:rFonts w:ascii="宋体" w:hAnsi="宋体" w:cs="宋体"/>
                <w:kern w:val="0"/>
                <w:sz w:val="21"/>
                <w:szCs w:val="21"/>
              </w:rPr>
            </w:pPr>
            <w:r w:rsidRPr="00946BCA">
              <w:rPr>
                <w:rFonts w:ascii="宋体" w:hAnsi="宋体" w:cs="宋体" w:hint="eastAsia"/>
                <w:kern w:val="0"/>
                <w:sz w:val="21"/>
                <w:szCs w:val="21"/>
              </w:rPr>
              <w:t xml:space="preserve">          C&lt;0.400mg/L&lt;c&lt;1.000mg/L,±5%; </w:t>
            </w:r>
          </w:p>
          <w:p w:rsidR="009867AE" w:rsidRPr="00946BCA" w:rsidRDefault="009867AE" w:rsidP="00AB1C15">
            <w:pPr>
              <w:pStyle w:val="a3"/>
              <w:spacing w:line="400" w:lineRule="exact"/>
              <w:ind w:left="420" w:firstLineChars="0" w:firstLine="0"/>
              <w:rPr>
                <w:rFonts w:ascii="宋体" w:hAnsi="宋体" w:cs="宋体"/>
                <w:kern w:val="0"/>
                <w:sz w:val="21"/>
                <w:szCs w:val="21"/>
              </w:rPr>
            </w:pPr>
            <w:r w:rsidRPr="00946BCA">
              <w:rPr>
                <w:rFonts w:ascii="宋体" w:hAnsi="宋体" w:cs="宋体" w:hint="eastAsia"/>
                <w:kern w:val="0"/>
                <w:sz w:val="21"/>
                <w:szCs w:val="21"/>
              </w:rPr>
              <w:t xml:space="preserve">          C&gt;1.000mg/L,±20%;   </w:t>
            </w:r>
          </w:p>
          <w:p w:rsidR="009867AE" w:rsidRPr="00946BCA" w:rsidRDefault="009867AE" w:rsidP="00AB1C15">
            <w:pPr>
              <w:pStyle w:val="a3"/>
              <w:spacing w:line="400" w:lineRule="exact"/>
              <w:ind w:left="420" w:firstLineChars="500" w:firstLine="1050"/>
              <w:rPr>
                <w:rFonts w:ascii="宋体" w:hAnsi="宋体" w:cs="宋体"/>
                <w:kern w:val="0"/>
                <w:sz w:val="21"/>
                <w:szCs w:val="21"/>
              </w:rPr>
            </w:pPr>
            <w:r w:rsidRPr="00946BCA">
              <w:rPr>
                <w:rFonts w:ascii="宋体" w:hAnsi="宋体" w:cs="宋体" w:hint="eastAsia"/>
                <w:kern w:val="0"/>
                <w:sz w:val="21"/>
                <w:szCs w:val="21"/>
              </w:rPr>
              <w:t>注：C-酒精气体浓度</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体   积：不大于L</w:t>
            </w:r>
            <w:r w:rsidRPr="00946BCA">
              <w:rPr>
                <w:rFonts w:ascii="宋体" w:hAnsi="宋体" w:cs="宋体"/>
                <w:kern w:val="0"/>
                <w:sz w:val="21"/>
                <w:szCs w:val="21"/>
              </w:rPr>
              <w:t>×</w:t>
            </w:r>
            <w:r w:rsidRPr="00946BCA">
              <w:rPr>
                <w:rFonts w:ascii="宋体" w:hAnsi="宋体" w:cs="宋体" w:hint="eastAsia"/>
                <w:kern w:val="0"/>
                <w:sz w:val="21"/>
                <w:szCs w:val="21"/>
              </w:rPr>
              <w:t>W</w:t>
            </w:r>
            <w:r w:rsidRPr="00946BCA">
              <w:rPr>
                <w:rFonts w:ascii="宋体" w:hAnsi="宋体" w:cs="宋体"/>
                <w:kern w:val="0"/>
                <w:sz w:val="21"/>
                <w:szCs w:val="21"/>
              </w:rPr>
              <w:t>×</w:t>
            </w:r>
            <w:r w:rsidRPr="00946BCA">
              <w:rPr>
                <w:rFonts w:ascii="宋体" w:hAnsi="宋体" w:cs="宋体" w:hint="eastAsia"/>
                <w:kern w:val="0"/>
                <w:sz w:val="21"/>
                <w:szCs w:val="21"/>
              </w:rPr>
              <w:t>H: 1750mm</w:t>
            </w:r>
            <w:r w:rsidRPr="00946BCA">
              <w:rPr>
                <w:rFonts w:ascii="宋体" w:hAnsi="宋体" w:cs="宋体"/>
                <w:kern w:val="0"/>
                <w:sz w:val="21"/>
                <w:szCs w:val="21"/>
              </w:rPr>
              <w:t>×</w:t>
            </w:r>
            <w:r w:rsidRPr="00946BCA">
              <w:rPr>
                <w:rFonts w:ascii="宋体" w:hAnsi="宋体" w:cs="宋体" w:hint="eastAsia"/>
                <w:kern w:val="0"/>
                <w:sz w:val="21"/>
                <w:szCs w:val="21"/>
              </w:rPr>
              <w:t>720mm</w:t>
            </w:r>
            <w:r w:rsidRPr="00946BCA">
              <w:rPr>
                <w:rFonts w:ascii="宋体" w:hAnsi="宋体" w:cs="宋体"/>
                <w:kern w:val="0"/>
                <w:sz w:val="21"/>
                <w:szCs w:val="21"/>
              </w:rPr>
              <w:t>×</w:t>
            </w:r>
            <w:r w:rsidRPr="00946BCA">
              <w:rPr>
                <w:rFonts w:ascii="宋体" w:hAnsi="宋体" w:cs="宋体" w:hint="eastAsia"/>
                <w:kern w:val="0"/>
                <w:sz w:val="21"/>
                <w:szCs w:val="21"/>
              </w:rPr>
              <w:t>580mm；</w:t>
            </w:r>
          </w:p>
          <w:p w:rsidR="009867AE" w:rsidRPr="00946BCA" w:rsidRDefault="009867AE" w:rsidP="009867AE">
            <w:pPr>
              <w:pStyle w:val="a3"/>
              <w:widowControl/>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需   求：开放接口方便系统随时调用相关数据。</w:t>
            </w:r>
          </w:p>
        </w:tc>
        <w:tc>
          <w:tcPr>
            <w:tcW w:w="1472" w:type="dxa"/>
            <w:tcBorders>
              <w:top w:val="single" w:sz="4" w:space="0" w:color="auto"/>
              <w:left w:val="single" w:sz="4" w:space="0" w:color="auto"/>
              <w:bottom w:val="single" w:sz="4" w:space="0" w:color="auto"/>
              <w:right w:val="single" w:sz="4" w:space="0" w:color="auto"/>
            </w:tcBorders>
            <w:vAlign w:val="center"/>
          </w:tcPr>
          <w:p w:rsidR="009867AE" w:rsidRPr="00946BCA" w:rsidRDefault="009867AE" w:rsidP="00AB1C15">
            <w:pPr>
              <w:widowControl/>
              <w:spacing w:line="400" w:lineRule="exact"/>
              <w:jc w:val="center"/>
              <w:rPr>
                <w:rFonts w:ascii="宋体" w:hAnsi="宋体" w:cs="宋体"/>
                <w:kern w:val="0"/>
                <w:sz w:val="21"/>
                <w:szCs w:val="21"/>
              </w:rPr>
            </w:pPr>
            <w:r w:rsidRPr="00946BCA">
              <w:rPr>
                <w:rFonts w:ascii="宋体" w:hAnsi="宋体" w:cs="宋体" w:hint="eastAsia"/>
                <w:kern w:val="0"/>
                <w:sz w:val="21"/>
                <w:szCs w:val="21"/>
              </w:rPr>
              <w:lastRenderedPageBreak/>
              <w:t>无品牌要求</w:t>
            </w:r>
          </w:p>
        </w:tc>
        <w:tc>
          <w:tcPr>
            <w:tcW w:w="1276" w:type="dxa"/>
            <w:tcBorders>
              <w:top w:val="single" w:sz="4" w:space="0" w:color="auto"/>
              <w:left w:val="single" w:sz="4" w:space="0" w:color="auto"/>
              <w:bottom w:val="single" w:sz="4" w:space="0" w:color="auto"/>
              <w:right w:val="single" w:sz="4" w:space="0" w:color="auto"/>
            </w:tcBorders>
            <w:vAlign w:val="center"/>
          </w:tcPr>
          <w:p w:rsidR="009867AE" w:rsidRPr="00946BCA" w:rsidRDefault="009867AE" w:rsidP="00AB1C15">
            <w:pPr>
              <w:widowControl/>
              <w:spacing w:line="400" w:lineRule="exact"/>
              <w:jc w:val="center"/>
              <w:rPr>
                <w:rFonts w:ascii="宋体" w:hAnsi="宋体" w:cs="宋体"/>
                <w:kern w:val="0"/>
                <w:sz w:val="21"/>
                <w:szCs w:val="21"/>
              </w:rPr>
            </w:pPr>
            <w:r w:rsidRPr="00946BCA">
              <w:rPr>
                <w:rFonts w:ascii="宋体" w:hAnsi="宋体" w:cs="宋体"/>
                <w:kern w:val="0"/>
                <w:sz w:val="21"/>
                <w:szCs w:val="21"/>
              </w:rPr>
              <w:t>3</w:t>
            </w:r>
          </w:p>
        </w:tc>
        <w:tc>
          <w:tcPr>
            <w:tcW w:w="992" w:type="dxa"/>
            <w:tcBorders>
              <w:top w:val="single" w:sz="8" w:space="0" w:color="auto"/>
              <w:left w:val="single" w:sz="4" w:space="0" w:color="auto"/>
              <w:bottom w:val="single" w:sz="8" w:space="0" w:color="auto"/>
              <w:right w:val="single" w:sz="8" w:space="0" w:color="auto"/>
            </w:tcBorders>
            <w:vAlign w:val="center"/>
          </w:tcPr>
          <w:p w:rsidR="009867AE" w:rsidRPr="00946BCA" w:rsidRDefault="009867AE" w:rsidP="00AB1C15">
            <w:pPr>
              <w:widowControl/>
              <w:spacing w:line="400" w:lineRule="exact"/>
              <w:jc w:val="center"/>
              <w:rPr>
                <w:rFonts w:ascii="宋体" w:hAnsi="宋体" w:cs="宋体"/>
                <w:kern w:val="0"/>
                <w:sz w:val="21"/>
                <w:szCs w:val="21"/>
              </w:rPr>
            </w:pPr>
            <w:r w:rsidRPr="00946BCA">
              <w:rPr>
                <w:rFonts w:ascii="宋体" w:hAnsi="宋体" w:cs="宋体" w:hint="eastAsia"/>
                <w:kern w:val="0"/>
                <w:sz w:val="21"/>
                <w:szCs w:val="21"/>
              </w:rPr>
              <w:t>台</w:t>
            </w:r>
          </w:p>
        </w:tc>
      </w:tr>
      <w:tr w:rsidR="009867AE" w:rsidRPr="00946BCA" w:rsidTr="00AB1C15">
        <w:trPr>
          <w:trHeight w:val="456"/>
          <w:jc w:val="center"/>
        </w:trPr>
        <w:tc>
          <w:tcPr>
            <w:tcW w:w="710" w:type="dxa"/>
            <w:tcBorders>
              <w:top w:val="single" w:sz="8" w:space="0" w:color="auto"/>
              <w:left w:val="single" w:sz="8" w:space="0" w:color="auto"/>
              <w:bottom w:val="single" w:sz="8" w:space="0" w:color="auto"/>
              <w:right w:val="single" w:sz="8" w:space="0" w:color="auto"/>
            </w:tcBorders>
            <w:vAlign w:val="center"/>
          </w:tcPr>
          <w:p w:rsidR="009867AE" w:rsidRPr="00946BCA" w:rsidRDefault="009867AE" w:rsidP="00AB1C15">
            <w:pPr>
              <w:spacing w:line="400" w:lineRule="exact"/>
              <w:jc w:val="center"/>
              <w:rPr>
                <w:rFonts w:ascii="宋体" w:hAnsi="宋体" w:cs="宋体"/>
                <w:kern w:val="0"/>
                <w:sz w:val="21"/>
                <w:szCs w:val="21"/>
              </w:rPr>
            </w:pPr>
            <w:r w:rsidRPr="00946BCA">
              <w:rPr>
                <w:rFonts w:ascii="宋体" w:hAnsi="宋体" w:cs="宋体" w:hint="eastAsia"/>
                <w:kern w:val="0"/>
                <w:sz w:val="21"/>
                <w:szCs w:val="21"/>
              </w:rPr>
              <w:lastRenderedPageBreak/>
              <w:t>2</w:t>
            </w:r>
          </w:p>
        </w:tc>
        <w:tc>
          <w:tcPr>
            <w:tcW w:w="1891" w:type="dxa"/>
            <w:tcBorders>
              <w:top w:val="single" w:sz="8" w:space="0" w:color="auto"/>
              <w:left w:val="nil"/>
              <w:bottom w:val="single" w:sz="8" w:space="0" w:color="auto"/>
              <w:right w:val="single" w:sz="8" w:space="0" w:color="auto"/>
            </w:tcBorders>
            <w:vAlign w:val="center"/>
          </w:tcPr>
          <w:p w:rsidR="009867AE" w:rsidRPr="00946BCA" w:rsidRDefault="009867AE" w:rsidP="00AB1C15">
            <w:pPr>
              <w:spacing w:line="400" w:lineRule="exact"/>
              <w:jc w:val="center"/>
              <w:rPr>
                <w:rFonts w:ascii="宋体" w:hAnsi="宋体" w:cs="宋体"/>
                <w:kern w:val="0"/>
                <w:sz w:val="21"/>
                <w:szCs w:val="21"/>
              </w:rPr>
            </w:pPr>
            <w:r w:rsidRPr="00946BCA">
              <w:rPr>
                <w:rFonts w:ascii="宋体" w:hAnsi="宋体" w:cs="宋体" w:hint="eastAsia"/>
                <w:kern w:val="0"/>
                <w:sz w:val="21"/>
                <w:szCs w:val="21"/>
              </w:rPr>
              <w:t>便携</w:t>
            </w:r>
            <w:r w:rsidRPr="00946BCA">
              <w:rPr>
                <w:rFonts w:ascii="宋体" w:hAnsi="宋体" w:cs="宋体"/>
                <w:kern w:val="0"/>
                <w:sz w:val="21"/>
                <w:szCs w:val="21"/>
              </w:rPr>
              <w:t>式酒精测试仪</w:t>
            </w:r>
          </w:p>
        </w:tc>
        <w:tc>
          <w:tcPr>
            <w:tcW w:w="5556" w:type="dxa"/>
            <w:tcBorders>
              <w:top w:val="single" w:sz="8" w:space="0" w:color="auto"/>
              <w:left w:val="nil"/>
              <w:bottom w:val="single" w:sz="8" w:space="0" w:color="auto"/>
              <w:right w:val="single" w:sz="4" w:space="0" w:color="auto"/>
            </w:tcBorders>
          </w:tcPr>
          <w:p w:rsidR="009867AE" w:rsidRPr="00946BCA" w:rsidRDefault="009867AE" w:rsidP="009867AE">
            <w:pPr>
              <w:spacing w:line="180" w:lineRule="atLeast"/>
              <w:ind w:rightChars="-56" w:right="-134"/>
              <w:rPr>
                <w:rFonts w:ascii="宋体" w:hAnsi="宋体" w:cs="宋体"/>
                <w:color w:val="000000"/>
                <w:kern w:val="0"/>
                <w:sz w:val="21"/>
                <w:szCs w:val="21"/>
                <w:lang w:bidi="ar"/>
              </w:rPr>
            </w:pPr>
            <w:r w:rsidRPr="00946BCA">
              <w:rPr>
                <w:rFonts w:ascii="宋体" w:hAnsi="宋体" w:cs="宋体" w:hint="eastAsia"/>
                <w:color w:val="000000"/>
                <w:kern w:val="0"/>
                <w:sz w:val="21"/>
                <w:szCs w:val="21"/>
                <w:lang w:bidi="ar"/>
              </w:rPr>
              <w:t>1</w:t>
            </w:r>
            <w:r w:rsidRPr="00946BCA">
              <w:rPr>
                <w:rFonts w:ascii="宋体" w:hAnsi="宋体" w:cs="宋体"/>
                <w:color w:val="000000"/>
                <w:kern w:val="0"/>
                <w:sz w:val="21"/>
                <w:szCs w:val="21"/>
                <w:lang w:bidi="ar"/>
              </w:rPr>
              <w:t>.</w:t>
            </w:r>
            <w:r w:rsidRPr="00946BCA">
              <w:rPr>
                <w:rFonts w:ascii="宋体" w:hAnsi="宋体" w:cs="宋体" w:hint="eastAsia"/>
                <w:color w:val="000000"/>
                <w:kern w:val="0"/>
                <w:sz w:val="21"/>
                <w:szCs w:val="21"/>
                <w:lang w:bidi="ar"/>
              </w:rPr>
              <w:t>吹气方式：非接触喇叭口（无耗材）</w:t>
            </w:r>
          </w:p>
          <w:p w:rsidR="009867AE" w:rsidRPr="00946BCA" w:rsidRDefault="009867AE" w:rsidP="009867AE">
            <w:pPr>
              <w:spacing w:line="180" w:lineRule="atLeast"/>
              <w:ind w:rightChars="-56" w:right="-134"/>
              <w:rPr>
                <w:rFonts w:ascii="宋体" w:hAnsi="宋体" w:cs="宋体"/>
                <w:color w:val="000000"/>
                <w:kern w:val="0"/>
                <w:sz w:val="21"/>
                <w:szCs w:val="21"/>
                <w:lang w:bidi="ar"/>
              </w:rPr>
            </w:pPr>
            <w:r w:rsidRPr="00946BCA">
              <w:rPr>
                <w:rFonts w:ascii="宋体" w:hAnsi="宋体" w:cs="宋体" w:hint="eastAsia"/>
                <w:color w:val="000000"/>
                <w:kern w:val="0"/>
                <w:sz w:val="21"/>
                <w:szCs w:val="21"/>
                <w:lang w:bidi="ar"/>
              </w:rPr>
              <w:t>2</w:t>
            </w:r>
            <w:r w:rsidRPr="00946BCA">
              <w:rPr>
                <w:rFonts w:ascii="宋体" w:hAnsi="宋体" w:cs="宋体"/>
                <w:color w:val="000000"/>
                <w:kern w:val="0"/>
                <w:sz w:val="21"/>
                <w:szCs w:val="21"/>
                <w:lang w:bidi="ar"/>
              </w:rPr>
              <w:t>.</w:t>
            </w:r>
            <w:r w:rsidRPr="00946BCA">
              <w:rPr>
                <w:rFonts w:ascii="宋体" w:hAnsi="宋体" w:cs="宋体" w:hint="eastAsia"/>
                <w:color w:val="000000"/>
                <w:kern w:val="0"/>
                <w:sz w:val="21"/>
                <w:szCs w:val="21"/>
                <w:lang w:bidi="ar"/>
              </w:rPr>
              <w:t>背光灯类型：LED</w:t>
            </w:r>
          </w:p>
          <w:p w:rsidR="009867AE" w:rsidRPr="00946BCA" w:rsidRDefault="009867AE" w:rsidP="009867AE">
            <w:pPr>
              <w:spacing w:line="180" w:lineRule="atLeast"/>
              <w:ind w:rightChars="-56" w:right="-134"/>
              <w:rPr>
                <w:rFonts w:ascii="宋体" w:hAnsi="宋体" w:cs="宋体"/>
                <w:color w:val="000000"/>
                <w:kern w:val="0"/>
                <w:sz w:val="21"/>
                <w:szCs w:val="21"/>
                <w:lang w:bidi="ar"/>
              </w:rPr>
            </w:pPr>
            <w:r w:rsidRPr="00946BCA">
              <w:rPr>
                <w:rFonts w:ascii="宋体" w:hAnsi="宋体" w:cs="宋体" w:hint="eastAsia"/>
                <w:color w:val="000000"/>
                <w:kern w:val="0"/>
                <w:sz w:val="21"/>
                <w:szCs w:val="21"/>
                <w:lang w:bidi="ar"/>
              </w:rPr>
              <w:t>3</w:t>
            </w:r>
            <w:r w:rsidRPr="00946BCA">
              <w:rPr>
                <w:rFonts w:ascii="宋体" w:hAnsi="宋体" w:cs="宋体"/>
                <w:color w:val="000000"/>
                <w:kern w:val="0"/>
                <w:sz w:val="21"/>
                <w:szCs w:val="21"/>
                <w:lang w:bidi="ar"/>
              </w:rPr>
              <w:t>.</w:t>
            </w:r>
            <w:r w:rsidRPr="00946BCA">
              <w:rPr>
                <w:rFonts w:ascii="宋体" w:hAnsi="宋体" w:cs="宋体" w:hint="eastAsia"/>
                <w:color w:val="000000"/>
                <w:kern w:val="0"/>
                <w:sz w:val="21"/>
                <w:szCs w:val="21"/>
                <w:lang w:bidi="ar"/>
              </w:rPr>
              <w:t>响应时间：＜3S</w:t>
            </w:r>
          </w:p>
          <w:p w:rsidR="009867AE" w:rsidRPr="00946BCA" w:rsidRDefault="009867AE" w:rsidP="009867AE">
            <w:pPr>
              <w:spacing w:line="180" w:lineRule="atLeast"/>
              <w:ind w:rightChars="-56" w:right="-134"/>
              <w:rPr>
                <w:rFonts w:ascii="宋体" w:hAnsi="宋体" w:cs="宋体"/>
                <w:color w:val="000000"/>
                <w:kern w:val="0"/>
                <w:sz w:val="21"/>
                <w:szCs w:val="21"/>
                <w:lang w:bidi="ar"/>
              </w:rPr>
            </w:pPr>
            <w:r w:rsidRPr="00946BCA">
              <w:rPr>
                <w:rFonts w:ascii="宋体" w:hAnsi="宋体" w:cs="宋体" w:hint="eastAsia"/>
                <w:color w:val="000000"/>
                <w:kern w:val="0"/>
                <w:sz w:val="21"/>
                <w:szCs w:val="21"/>
                <w:lang w:bidi="ar"/>
              </w:rPr>
              <w:t>4</w:t>
            </w:r>
            <w:r w:rsidRPr="00946BCA">
              <w:rPr>
                <w:rFonts w:ascii="宋体" w:hAnsi="宋体" w:cs="宋体"/>
                <w:color w:val="000000"/>
                <w:kern w:val="0"/>
                <w:sz w:val="21"/>
                <w:szCs w:val="21"/>
                <w:lang w:bidi="ar"/>
              </w:rPr>
              <w:t>.</w:t>
            </w:r>
            <w:r w:rsidRPr="00946BCA">
              <w:rPr>
                <w:rFonts w:ascii="宋体" w:hAnsi="宋体" w:cs="宋体" w:hint="eastAsia"/>
                <w:color w:val="000000"/>
                <w:kern w:val="0"/>
                <w:sz w:val="21"/>
                <w:szCs w:val="21"/>
                <w:lang w:bidi="ar"/>
              </w:rPr>
              <w:t>恢复时间：＜3S</w:t>
            </w:r>
          </w:p>
          <w:p w:rsidR="009867AE" w:rsidRPr="00946BCA" w:rsidRDefault="009867AE" w:rsidP="009867AE">
            <w:pPr>
              <w:spacing w:line="180" w:lineRule="atLeast"/>
              <w:ind w:rightChars="-56" w:right="-134"/>
              <w:rPr>
                <w:rFonts w:ascii="宋体" w:hAnsi="宋体" w:cs="宋体"/>
                <w:color w:val="000000"/>
                <w:kern w:val="0"/>
                <w:sz w:val="21"/>
                <w:szCs w:val="21"/>
                <w:lang w:bidi="ar"/>
              </w:rPr>
            </w:pPr>
            <w:r w:rsidRPr="00946BCA">
              <w:rPr>
                <w:rFonts w:ascii="宋体" w:hAnsi="宋体" w:cs="宋体" w:hint="eastAsia"/>
                <w:color w:val="000000"/>
                <w:kern w:val="0"/>
                <w:sz w:val="21"/>
                <w:szCs w:val="21"/>
                <w:lang w:bidi="ar"/>
              </w:rPr>
              <w:t>5</w:t>
            </w:r>
            <w:r w:rsidRPr="00946BCA">
              <w:rPr>
                <w:rFonts w:ascii="宋体" w:hAnsi="宋体" w:cs="宋体"/>
                <w:color w:val="000000"/>
                <w:kern w:val="0"/>
                <w:sz w:val="21"/>
                <w:szCs w:val="21"/>
                <w:lang w:bidi="ar"/>
              </w:rPr>
              <w:t>.</w:t>
            </w:r>
            <w:r w:rsidRPr="00946BCA">
              <w:rPr>
                <w:rFonts w:ascii="宋体" w:hAnsi="宋体" w:cs="宋体" w:hint="eastAsia"/>
                <w:color w:val="000000"/>
                <w:kern w:val="0"/>
                <w:sz w:val="21"/>
                <w:szCs w:val="21"/>
                <w:lang w:bidi="ar"/>
              </w:rPr>
              <w:t>预热时间: ＜3S</w:t>
            </w:r>
          </w:p>
          <w:p w:rsidR="009867AE" w:rsidRPr="00946BCA" w:rsidRDefault="009867AE" w:rsidP="009867AE">
            <w:pPr>
              <w:spacing w:line="180" w:lineRule="atLeast"/>
              <w:ind w:rightChars="-56" w:right="-134"/>
              <w:rPr>
                <w:rFonts w:ascii="宋体" w:hAnsi="宋体" w:cs="宋体"/>
                <w:color w:val="000000"/>
                <w:kern w:val="0"/>
                <w:sz w:val="21"/>
                <w:szCs w:val="21"/>
                <w:lang w:bidi="ar"/>
              </w:rPr>
            </w:pPr>
            <w:r w:rsidRPr="00946BCA">
              <w:rPr>
                <w:rFonts w:ascii="宋体" w:hAnsi="宋体" w:cs="宋体" w:hint="eastAsia"/>
                <w:color w:val="000000"/>
                <w:kern w:val="0"/>
                <w:sz w:val="21"/>
                <w:szCs w:val="21"/>
                <w:lang w:bidi="ar"/>
              </w:rPr>
              <w:t>6</w:t>
            </w:r>
            <w:r w:rsidRPr="00946BCA">
              <w:rPr>
                <w:rFonts w:ascii="宋体" w:hAnsi="宋体" w:cs="宋体"/>
                <w:color w:val="000000"/>
                <w:kern w:val="0"/>
                <w:sz w:val="21"/>
                <w:szCs w:val="21"/>
                <w:lang w:bidi="ar"/>
              </w:rPr>
              <w:t>.</w:t>
            </w:r>
            <w:r w:rsidRPr="00946BCA">
              <w:rPr>
                <w:rFonts w:ascii="宋体" w:hAnsi="宋体" w:cs="宋体" w:hint="eastAsia"/>
                <w:color w:val="000000"/>
                <w:kern w:val="0"/>
                <w:sz w:val="21"/>
                <w:szCs w:val="21"/>
                <w:lang w:bidi="ar"/>
              </w:rPr>
              <w:t>检测范围：0mg/100mL～330mg/100mL (BAC)</w:t>
            </w:r>
          </w:p>
          <w:p w:rsidR="009867AE" w:rsidRPr="00946BCA" w:rsidRDefault="009867AE" w:rsidP="009867AE">
            <w:pPr>
              <w:spacing w:line="180" w:lineRule="atLeast"/>
              <w:ind w:rightChars="-56" w:right="-134"/>
              <w:rPr>
                <w:rFonts w:ascii="宋体" w:hAnsi="宋体" w:cs="宋体"/>
                <w:color w:val="000000"/>
                <w:kern w:val="0"/>
                <w:sz w:val="21"/>
                <w:szCs w:val="21"/>
                <w:lang w:bidi="ar"/>
              </w:rPr>
            </w:pPr>
            <w:r w:rsidRPr="00946BCA">
              <w:rPr>
                <w:rFonts w:ascii="宋体" w:hAnsi="宋体" w:cs="宋体" w:hint="eastAsia"/>
                <w:color w:val="000000"/>
                <w:kern w:val="0"/>
                <w:sz w:val="21"/>
                <w:szCs w:val="21"/>
                <w:lang w:bidi="ar"/>
              </w:rPr>
              <w:t>7</w:t>
            </w:r>
            <w:r w:rsidRPr="00946BCA">
              <w:rPr>
                <w:rFonts w:ascii="宋体" w:hAnsi="宋体" w:cs="宋体"/>
                <w:color w:val="000000"/>
                <w:kern w:val="0"/>
                <w:sz w:val="21"/>
                <w:szCs w:val="21"/>
                <w:lang w:bidi="ar"/>
              </w:rPr>
              <w:t>.</w:t>
            </w:r>
            <w:r w:rsidRPr="00946BCA">
              <w:rPr>
                <w:rFonts w:ascii="宋体" w:hAnsi="宋体" w:cs="宋体" w:hint="eastAsia"/>
                <w:color w:val="000000"/>
                <w:kern w:val="0"/>
                <w:sz w:val="21"/>
                <w:szCs w:val="21"/>
                <w:lang w:bidi="ar"/>
              </w:rPr>
              <w:t>适宜-10℃～45℃和湿度&lt;80%的工作环境。</w:t>
            </w:r>
          </w:p>
        </w:tc>
        <w:tc>
          <w:tcPr>
            <w:tcW w:w="1472" w:type="dxa"/>
            <w:tcBorders>
              <w:top w:val="single" w:sz="4" w:space="0" w:color="auto"/>
              <w:left w:val="single" w:sz="4" w:space="0" w:color="auto"/>
              <w:bottom w:val="single" w:sz="4" w:space="0" w:color="auto"/>
              <w:right w:val="single" w:sz="4" w:space="0" w:color="auto"/>
            </w:tcBorders>
            <w:vAlign w:val="center"/>
          </w:tcPr>
          <w:p w:rsidR="009867AE" w:rsidRPr="00946BCA" w:rsidRDefault="009867AE" w:rsidP="00AB1C15">
            <w:pPr>
              <w:spacing w:line="400" w:lineRule="exact"/>
              <w:jc w:val="center"/>
              <w:rPr>
                <w:rFonts w:ascii="宋体" w:hAnsi="宋体" w:cs="宋体"/>
                <w:kern w:val="0"/>
                <w:sz w:val="21"/>
                <w:szCs w:val="21"/>
              </w:rPr>
            </w:pPr>
            <w:r w:rsidRPr="00946BCA">
              <w:rPr>
                <w:rFonts w:ascii="宋体" w:hAnsi="宋体" w:cs="宋体" w:hint="eastAsia"/>
                <w:kern w:val="0"/>
                <w:sz w:val="21"/>
                <w:szCs w:val="21"/>
              </w:rPr>
              <w:t>无</w:t>
            </w:r>
            <w:r w:rsidRPr="00946BCA">
              <w:rPr>
                <w:rFonts w:ascii="宋体" w:hAnsi="宋体" w:cs="宋体"/>
                <w:kern w:val="0"/>
                <w:sz w:val="21"/>
                <w:szCs w:val="21"/>
              </w:rPr>
              <w:t>品牌</w:t>
            </w:r>
            <w:r w:rsidRPr="00946BCA">
              <w:rPr>
                <w:rFonts w:ascii="宋体" w:hAnsi="宋体" w:cs="宋体" w:hint="eastAsia"/>
                <w:kern w:val="0"/>
                <w:sz w:val="21"/>
                <w:szCs w:val="21"/>
              </w:rPr>
              <w:t>要求</w:t>
            </w:r>
          </w:p>
        </w:tc>
        <w:tc>
          <w:tcPr>
            <w:tcW w:w="1276" w:type="dxa"/>
            <w:tcBorders>
              <w:top w:val="single" w:sz="4" w:space="0" w:color="auto"/>
              <w:left w:val="single" w:sz="4" w:space="0" w:color="auto"/>
              <w:bottom w:val="single" w:sz="4" w:space="0" w:color="auto"/>
              <w:right w:val="single" w:sz="4" w:space="0" w:color="auto"/>
            </w:tcBorders>
            <w:vAlign w:val="center"/>
          </w:tcPr>
          <w:p w:rsidR="009867AE" w:rsidRPr="00946BCA" w:rsidRDefault="009867AE" w:rsidP="00AB1C15">
            <w:pPr>
              <w:spacing w:line="400" w:lineRule="exact"/>
              <w:jc w:val="center"/>
              <w:rPr>
                <w:rFonts w:ascii="宋体" w:hAnsi="宋体" w:cs="宋体"/>
                <w:kern w:val="0"/>
                <w:sz w:val="21"/>
                <w:szCs w:val="21"/>
              </w:rPr>
            </w:pPr>
            <w:r w:rsidRPr="00946BCA">
              <w:rPr>
                <w:rFonts w:ascii="宋体" w:hAnsi="宋体" w:cs="宋体"/>
                <w:kern w:val="0"/>
                <w:sz w:val="21"/>
                <w:szCs w:val="21"/>
              </w:rPr>
              <w:t>12</w:t>
            </w:r>
          </w:p>
        </w:tc>
        <w:tc>
          <w:tcPr>
            <w:tcW w:w="992" w:type="dxa"/>
            <w:tcBorders>
              <w:top w:val="single" w:sz="8" w:space="0" w:color="auto"/>
              <w:left w:val="single" w:sz="4" w:space="0" w:color="auto"/>
              <w:bottom w:val="single" w:sz="8" w:space="0" w:color="auto"/>
              <w:right w:val="single" w:sz="8" w:space="0" w:color="auto"/>
            </w:tcBorders>
            <w:vAlign w:val="center"/>
          </w:tcPr>
          <w:p w:rsidR="009867AE" w:rsidRPr="00946BCA" w:rsidRDefault="009867AE" w:rsidP="00AB1C15">
            <w:pPr>
              <w:spacing w:line="400" w:lineRule="exact"/>
              <w:jc w:val="center"/>
              <w:rPr>
                <w:rFonts w:ascii="宋体" w:hAnsi="宋体" w:cs="宋体"/>
                <w:kern w:val="0"/>
                <w:sz w:val="21"/>
                <w:szCs w:val="21"/>
              </w:rPr>
            </w:pPr>
            <w:r w:rsidRPr="00946BCA">
              <w:rPr>
                <w:rFonts w:ascii="宋体" w:hAnsi="宋体" w:cs="宋体" w:hint="eastAsia"/>
                <w:kern w:val="0"/>
                <w:sz w:val="21"/>
                <w:szCs w:val="21"/>
              </w:rPr>
              <w:t>台</w:t>
            </w:r>
          </w:p>
        </w:tc>
      </w:tr>
      <w:tr w:rsidR="009867AE" w:rsidRPr="00946BCA" w:rsidTr="00AB1C15">
        <w:trPr>
          <w:trHeight w:val="6076"/>
          <w:jc w:val="center"/>
        </w:trPr>
        <w:tc>
          <w:tcPr>
            <w:tcW w:w="710" w:type="dxa"/>
            <w:tcBorders>
              <w:top w:val="single" w:sz="8" w:space="0" w:color="auto"/>
              <w:left w:val="single" w:sz="8" w:space="0" w:color="auto"/>
              <w:bottom w:val="single" w:sz="8" w:space="0" w:color="auto"/>
              <w:right w:val="single" w:sz="8" w:space="0" w:color="auto"/>
            </w:tcBorders>
            <w:vAlign w:val="center"/>
          </w:tcPr>
          <w:p w:rsidR="009867AE" w:rsidRPr="00946BCA" w:rsidRDefault="009867AE" w:rsidP="00AB1C15">
            <w:pPr>
              <w:spacing w:line="400" w:lineRule="exact"/>
              <w:jc w:val="center"/>
              <w:rPr>
                <w:rFonts w:ascii="宋体" w:hAnsi="宋体" w:cs="宋体"/>
                <w:kern w:val="0"/>
                <w:sz w:val="21"/>
                <w:szCs w:val="21"/>
              </w:rPr>
            </w:pPr>
            <w:r w:rsidRPr="00946BCA">
              <w:rPr>
                <w:rFonts w:ascii="宋体" w:hAnsi="宋体" w:cs="宋体"/>
                <w:kern w:val="0"/>
                <w:sz w:val="21"/>
                <w:szCs w:val="21"/>
              </w:rPr>
              <w:lastRenderedPageBreak/>
              <w:t>3</w:t>
            </w:r>
          </w:p>
        </w:tc>
        <w:tc>
          <w:tcPr>
            <w:tcW w:w="1891" w:type="dxa"/>
            <w:tcBorders>
              <w:top w:val="single" w:sz="8" w:space="0" w:color="auto"/>
              <w:left w:val="nil"/>
              <w:bottom w:val="single" w:sz="8" w:space="0" w:color="auto"/>
              <w:right w:val="single" w:sz="8" w:space="0" w:color="auto"/>
            </w:tcBorders>
            <w:vAlign w:val="center"/>
          </w:tcPr>
          <w:p w:rsidR="009867AE" w:rsidRPr="00946BCA" w:rsidRDefault="009867AE" w:rsidP="00AB1C15">
            <w:pPr>
              <w:spacing w:line="400" w:lineRule="exact"/>
              <w:jc w:val="center"/>
              <w:rPr>
                <w:rFonts w:ascii="宋体" w:hAnsi="宋体" w:cs="宋体"/>
                <w:kern w:val="0"/>
                <w:sz w:val="21"/>
                <w:szCs w:val="21"/>
              </w:rPr>
            </w:pPr>
            <w:r w:rsidRPr="00946BCA">
              <w:rPr>
                <w:rFonts w:ascii="宋体" w:hAnsi="宋体" w:cs="宋体" w:hint="eastAsia"/>
                <w:kern w:val="0"/>
                <w:sz w:val="21"/>
                <w:szCs w:val="21"/>
              </w:rPr>
              <w:t>工控触摸终端</w:t>
            </w:r>
          </w:p>
        </w:tc>
        <w:tc>
          <w:tcPr>
            <w:tcW w:w="5556" w:type="dxa"/>
            <w:tcBorders>
              <w:top w:val="single" w:sz="8" w:space="0" w:color="auto"/>
              <w:left w:val="nil"/>
              <w:bottom w:val="single" w:sz="8" w:space="0" w:color="auto"/>
              <w:right w:val="single" w:sz="4" w:space="0" w:color="auto"/>
            </w:tcBorders>
          </w:tcPr>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触摸屏：红外触摸屏</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红外触控点数：2点</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显示屏类型：LED</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显示屏尺寸：22英寸及以上</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响应时间：6ms</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触摸反应力度：&lt;85g</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寿命：单点触摸8000万次以上</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接口：RJ45，USB2.0</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操作系统：Windows 7</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主机内存：4G</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主机硬盘：500G</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主板CPU：英特尔I5 工业定制式低能耗主板</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触摸分辨率：8192x8192</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显示分辨率：1920x1080</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安装方式：落地式</w:t>
            </w:r>
          </w:p>
          <w:p w:rsidR="009867AE" w:rsidRPr="00946BCA" w:rsidRDefault="009867AE" w:rsidP="009867AE">
            <w:pPr>
              <w:pStyle w:val="a3"/>
              <w:numPr>
                <w:ilvl w:val="0"/>
                <w:numId w:val="11"/>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需求：开放接口方便系统随时调用相关数据。</w:t>
            </w:r>
          </w:p>
        </w:tc>
        <w:tc>
          <w:tcPr>
            <w:tcW w:w="1472" w:type="dxa"/>
            <w:tcBorders>
              <w:top w:val="single" w:sz="4" w:space="0" w:color="auto"/>
              <w:left w:val="single" w:sz="4" w:space="0" w:color="auto"/>
              <w:bottom w:val="single" w:sz="4" w:space="0" w:color="auto"/>
              <w:right w:val="single" w:sz="4" w:space="0" w:color="auto"/>
            </w:tcBorders>
            <w:vAlign w:val="center"/>
          </w:tcPr>
          <w:p w:rsidR="009867AE" w:rsidRPr="00946BCA" w:rsidRDefault="009867AE" w:rsidP="00AB1C15">
            <w:pPr>
              <w:spacing w:line="400" w:lineRule="exact"/>
              <w:jc w:val="center"/>
              <w:rPr>
                <w:rFonts w:ascii="宋体" w:hAnsi="宋体" w:cs="宋体"/>
                <w:kern w:val="0"/>
                <w:sz w:val="21"/>
                <w:szCs w:val="21"/>
              </w:rPr>
            </w:pPr>
            <w:r w:rsidRPr="00946BCA">
              <w:rPr>
                <w:rFonts w:ascii="宋体" w:hAnsi="宋体" w:cs="宋体" w:hint="eastAsia"/>
                <w:kern w:val="0"/>
                <w:sz w:val="21"/>
                <w:szCs w:val="21"/>
              </w:rPr>
              <w:t>无品牌要求</w:t>
            </w:r>
          </w:p>
        </w:tc>
        <w:tc>
          <w:tcPr>
            <w:tcW w:w="1276" w:type="dxa"/>
            <w:tcBorders>
              <w:top w:val="single" w:sz="4" w:space="0" w:color="auto"/>
              <w:left w:val="single" w:sz="4" w:space="0" w:color="auto"/>
              <w:bottom w:val="single" w:sz="4" w:space="0" w:color="auto"/>
              <w:right w:val="single" w:sz="4" w:space="0" w:color="auto"/>
            </w:tcBorders>
            <w:vAlign w:val="center"/>
          </w:tcPr>
          <w:p w:rsidR="009867AE" w:rsidRPr="00946BCA" w:rsidRDefault="009867AE" w:rsidP="00AB1C15">
            <w:pPr>
              <w:spacing w:line="400" w:lineRule="exact"/>
              <w:jc w:val="center"/>
              <w:rPr>
                <w:rFonts w:ascii="宋体" w:hAnsi="宋体" w:cs="宋体"/>
                <w:kern w:val="0"/>
                <w:sz w:val="21"/>
                <w:szCs w:val="21"/>
              </w:rPr>
            </w:pPr>
            <w:r w:rsidRPr="00946BCA">
              <w:rPr>
                <w:rFonts w:ascii="宋体" w:hAnsi="宋体" w:cs="宋体" w:hint="eastAsia"/>
                <w:kern w:val="0"/>
                <w:sz w:val="21"/>
                <w:szCs w:val="21"/>
              </w:rPr>
              <w:t>1</w:t>
            </w:r>
          </w:p>
        </w:tc>
        <w:tc>
          <w:tcPr>
            <w:tcW w:w="992" w:type="dxa"/>
            <w:tcBorders>
              <w:top w:val="single" w:sz="8" w:space="0" w:color="auto"/>
              <w:left w:val="single" w:sz="4" w:space="0" w:color="auto"/>
              <w:bottom w:val="single" w:sz="8" w:space="0" w:color="auto"/>
              <w:right w:val="single" w:sz="8" w:space="0" w:color="auto"/>
            </w:tcBorders>
            <w:vAlign w:val="center"/>
          </w:tcPr>
          <w:p w:rsidR="009867AE" w:rsidRPr="00946BCA" w:rsidRDefault="009867AE" w:rsidP="00AB1C15">
            <w:pPr>
              <w:spacing w:line="400" w:lineRule="exact"/>
              <w:jc w:val="center"/>
              <w:rPr>
                <w:rFonts w:ascii="宋体" w:hAnsi="宋体" w:cs="宋体"/>
                <w:kern w:val="0"/>
                <w:sz w:val="21"/>
                <w:szCs w:val="21"/>
              </w:rPr>
            </w:pPr>
            <w:r w:rsidRPr="00946BCA">
              <w:rPr>
                <w:rFonts w:ascii="宋体" w:hAnsi="宋体" w:cs="宋体" w:hint="eastAsia"/>
                <w:kern w:val="0"/>
                <w:sz w:val="21"/>
                <w:szCs w:val="21"/>
              </w:rPr>
              <w:t>台</w:t>
            </w:r>
          </w:p>
        </w:tc>
      </w:tr>
      <w:tr w:rsidR="009867AE" w:rsidRPr="00946BCA" w:rsidTr="00AB1C15">
        <w:trPr>
          <w:trHeight w:val="1209"/>
          <w:jc w:val="center"/>
        </w:trPr>
        <w:tc>
          <w:tcPr>
            <w:tcW w:w="710" w:type="dxa"/>
            <w:tcBorders>
              <w:top w:val="single" w:sz="8" w:space="0" w:color="auto"/>
              <w:left w:val="single" w:sz="8" w:space="0" w:color="auto"/>
              <w:bottom w:val="single" w:sz="8" w:space="0" w:color="auto"/>
              <w:right w:val="single" w:sz="8" w:space="0" w:color="auto"/>
            </w:tcBorders>
            <w:vAlign w:val="center"/>
          </w:tcPr>
          <w:p w:rsidR="009867AE" w:rsidRPr="00946BCA" w:rsidRDefault="009867AE" w:rsidP="00AB1C15">
            <w:pPr>
              <w:spacing w:line="400" w:lineRule="exact"/>
              <w:jc w:val="center"/>
              <w:rPr>
                <w:rFonts w:ascii="宋体" w:hAnsi="宋体" w:cs="宋体"/>
                <w:kern w:val="0"/>
                <w:sz w:val="21"/>
                <w:szCs w:val="21"/>
              </w:rPr>
            </w:pPr>
            <w:r w:rsidRPr="00946BCA">
              <w:rPr>
                <w:rFonts w:ascii="宋体" w:hAnsi="宋体" w:cs="宋体"/>
                <w:kern w:val="0"/>
                <w:sz w:val="21"/>
                <w:szCs w:val="21"/>
              </w:rPr>
              <w:t>4</w:t>
            </w:r>
          </w:p>
        </w:tc>
        <w:tc>
          <w:tcPr>
            <w:tcW w:w="1891" w:type="dxa"/>
            <w:tcBorders>
              <w:top w:val="single" w:sz="8" w:space="0" w:color="auto"/>
              <w:left w:val="nil"/>
              <w:bottom w:val="single" w:sz="8" w:space="0" w:color="auto"/>
              <w:right w:val="single" w:sz="8" w:space="0" w:color="auto"/>
            </w:tcBorders>
            <w:vAlign w:val="center"/>
          </w:tcPr>
          <w:p w:rsidR="009867AE" w:rsidRPr="00946BCA" w:rsidRDefault="009867AE" w:rsidP="00AB1C15">
            <w:pPr>
              <w:spacing w:line="400" w:lineRule="exact"/>
              <w:jc w:val="center"/>
              <w:rPr>
                <w:rFonts w:ascii="宋体" w:hAnsi="宋体" w:cs="宋体"/>
                <w:kern w:val="0"/>
                <w:sz w:val="21"/>
                <w:szCs w:val="21"/>
              </w:rPr>
            </w:pPr>
            <w:r w:rsidRPr="00946BCA">
              <w:rPr>
                <w:rFonts w:ascii="宋体" w:hAnsi="宋体" w:cs="宋体" w:hint="eastAsia"/>
                <w:kern w:val="0"/>
                <w:sz w:val="21"/>
                <w:szCs w:val="21"/>
              </w:rPr>
              <w:t>电视大屏幕</w:t>
            </w:r>
          </w:p>
        </w:tc>
        <w:tc>
          <w:tcPr>
            <w:tcW w:w="5556" w:type="dxa"/>
            <w:tcBorders>
              <w:top w:val="single" w:sz="8" w:space="0" w:color="auto"/>
              <w:left w:val="nil"/>
              <w:bottom w:val="single" w:sz="8" w:space="0" w:color="auto"/>
              <w:right w:val="single" w:sz="4" w:space="0" w:color="auto"/>
            </w:tcBorders>
          </w:tcPr>
          <w:p w:rsidR="009867AE" w:rsidRPr="00946BCA" w:rsidRDefault="009867AE" w:rsidP="009867AE">
            <w:pPr>
              <w:pStyle w:val="a3"/>
              <w:numPr>
                <w:ilvl w:val="0"/>
                <w:numId w:val="12"/>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屏幕尺寸：</w:t>
            </w:r>
            <w:r w:rsidRPr="00946BCA">
              <w:rPr>
                <w:rFonts w:ascii="宋体" w:hAnsi="宋体" w:cs="宋体"/>
                <w:kern w:val="0"/>
                <w:sz w:val="21"/>
                <w:szCs w:val="21"/>
              </w:rPr>
              <w:t>65</w:t>
            </w:r>
            <w:r w:rsidRPr="00946BCA">
              <w:rPr>
                <w:rFonts w:ascii="宋体" w:hAnsi="宋体" w:cs="宋体" w:hint="eastAsia"/>
                <w:kern w:val="0"/>
                <w:sz w:val="21"/>
                <w:szCs w:val="21"/>
              </w:rPr>
              <w:t>寸</w:t>
            </w:r>
            <w:bookmarkStart w:id="1" w:name="OLE_LINK5"/>
            <w:r w:rsidRPr="00946BCA">
              <w:rPr>
                <w:rFonts w:ascii="宋体" w:hAnsi="宋体" w:cs="宋体" w:hint="eastAsia"/>
                <w:kern w:val="0"/>
                <w:sz w:val="21"/>
                <w:szCs w:val="21"/>
              </w:rPr>
              <w:t>及</w:t>
            </w:r>
            <w:bookmarkEnd w:id="1"/>
            <w:r w:rsidRPr="00946BCA">
              <w:rPr>
                <w:rFonts w:ascii="宋体" w:hAnsi="宋体" w:cs="宋体" w:hint="eastAsia"/>
                <w:kern w:val="0"/>
                <w:sz w:val="21"/>
                <w:szCs w:val="21"/>
              </w:rPr>
              <w:t>以上</w:t>
            </w:r>
          </w:p>
          <w:p w:rsidR="009867AE" w:rsidRPr="00946BCA" w:rsidRDefault="009867AE" w:rsidP="009867AE">
            <w:pPr>
              <w:pStyle w:val="a3"/>
              <w:numPr>
                <w:ilvl w:val="0"/>
                <w:numId w:val="12"/>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背光灯类型：LED</w:t>
            </w:r>
          </w:p>
          <w:p w:rsidR="009867AE" w:rsidRPr="00946BCA" w:rsidRDefault="009867AE" w:rsidP="009867AE">
            <w:pPr>
              <w:pStyle w:val="a3"/>
              <w:numPr>
                <w:ilvl w:val="0"/>
                <w:numId w:val="12"/>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分辨率：不</w:t>
            </w:r>
            <w:r w:rsidRPr="00946BCA">
              <w:rPr>
                <w:rFonts w:ascii="宋体" w:hAnsi="宋体" w:cs="宋体"/>
                <w:kern w:val="0"/>
                <w:sz w:val="21"/>
                <w:szCs w:val="21"/>
              </w:rPr>
              <w:t>小于</w:t>
            </w:r>
            <w:r w:rsidRPr="00946BCA">
              <w:rPr>
                <w:rFonts w:ascii="宋体" w:hAnsi="宋体" w:cs="宋体" w:hint="eastAsia"/>
                <w:kern w:val="0"/>
                <w:sz w:val="21"/>
                <w:szCs w:val="21"/>
              </w:rPr>
              <w:t>3840*2160</w:t>
            </w:r>
            <w:r w:rsidRPr="00946BCA">
              <w:rPr>
                <w:rFonts w:ascii="宋体" w:hAnsi="宋体" w:cs="宋体"/>
                <w:kern w:val="0"/>
                <w:sz w:val="21"/>
                <w:szCs w:val="21"/>
              </w:rPr>
              <w:t xml:space="preserve"> </w:t>
            </w:r>
          </w:p>
          <w:p w:rsidR="009867AE" w:rsidRPr="00946BCA" w:rsidRDefault="009867AE" w:rsidP="009867AE">
            <w:pPr>
              <w:pStyle w:val="a3"/>
              <w:numPr>
                <w:ilvl w:val="0"/>
                <w:numId w:val="12"/>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对比度：不小于4000：1，</w:t>
            </w:r>
          </w:p>
          <w:p w:rsidR="009867AE" w:rsidRPr="00946BCA" w:rsidRDefault="009867AE" w:rsidP="009867AE">
            <w:pPr>
              <w:pStyle w:val="a3"/>
              <w:numPr>
                <w:ilvl w:val="0"/>
                <w:numId w:val="12"/>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lastRenderedPageBreak/>
              <w:t>输入接口：HDMI*4、DP*1 ,</w:t>
            </w:r>
          </w:p>
          <w:p w:rsidR="009867AE" w:rsidRPr="00946BCA" w:rsidRDefault="009867AE" w:rsidP="009867AE">
            <w:pPr>
              <w:pStyle w:val="a3"/>
              <w:numPr>
                <w:ilvl w:val="0"/>
                <w:numId w:val="12"/>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自</w:t>
            </w:r>
            <w:proofErr w:type="gramStart"/>
            <w:r w:rsidRPr="00946BCA">
              <w:rPr>
                <w:rFonts w:ascii="宋体" w:hAnsi="宋体" w:cs="宋体" w:hint="eastAsia"/>
                <w:kern w:val="0"/>
                <w:sz w:val="21"/>
                <w:szCs w:val="21"/>
              </w:rPr>
              <w:t>带安卓</w:t>
            </w:r>
            <w:proofErr w:type="gramEnd"/>
            <w:r w:rsidRPr="00946BCA">
              <w:rPr>
                <w:rFonts w:ascii="宋体" w:hAnsi="宋体" w:cs="宋体" w:hint="eastAsia"/>
                <w:kern w:val="0"/>
                <w:sz w:val="21"/>
                <w:szCs w:val="21"/>
              </w:rPr>
              <w:t>系统</w:t>
            </w:r>
            <w:r w:rsidRPr="00946BCA">
              <w:rPr>
                <w:rFonts w:ascii="宋体" w:hAnsi="宋体" w:cs="宋体"/>
                <w:kern w:val="0"/>
                <w:sz w:val="21"/>
                <w:szCs w:val="21"/>
              </w:rPr>
              <w:t xml:space="preserve"> </w:t>
            </w:r>
          </w:p>
          <w:p w:rsidR="009867AE" w:rsidRPr="00946BCA" w:rsidRDefault="009867AE" w:rsidP="009867AE">
            <w:pPr>
              <w:pStyle w:val="a3"/>
              <w:numPr>
                <w:ilvl w:val="0"/>
                <w:numId w:val="12"/>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网络接口：1个</w:t>
            </w:r>
          </w:p>
          <w:p w:rsidR="009867AE" w:rsidRPr="00946BCA" w:rsidRDefault="009867AE" w:rsidP="009867AE">
            <w:pPr>
              <w:pStyle w:val="a3"/>
              <w:numPr>
                <w:ilvl w:val="0"/>
                <w:numId w:val="12"/>
              </w:numPr>
              <w:spacing w:line="400" w:lineRule="exact"/>
              <w:ind w:firstLineChars="0"/>
              <w:rPr>
                <w:rFonts w:ascii="宋体" w:hAnsi="宋体" w:cs="宋体"/>
                <w:kern w:val="0"/>
                <w:sz w:val="21"/>
                <w:szCs w:val="21"/>
              </w:rPr>
            </w:pPr>
            <w:r w:rsidRPr="00946BCA">
              <w:rPr>
                <w:rFonts w:ascii="宋体" w:hAnsi="宋体" w:cs="宋体" w:hint="eastAsia"/>
                <w:kern w:val="0"/>
                <w:sz w:val="21"/>
                <w:szCs w:val="21"/>
              </w:rPr>
              <w:t>支持无线网络接入</w:t>
            </w:r>
          </w:p>
        </w:tc>
        <w:tc>
          <w:tcPr>
            <w:tcW w:w="1472" w:type="dxa"/>
            <w:tcBorders>
              <w:top w:val="single" w:sz="4" w:space="0" w:color="auto"/>
              <w:left w:val="single" w:sz="4" w:space="0" w:color="auto"/>
              <w:bottom w:val="single" w:sz="4" w:space="0" w:color="auto"/>
              <w:right w:val="single" w:sz="4" w:space="0" w:color="auto"/>
            </w:tcBorders>
            <w:vAlign w:val="center"/>
          </w:tcPr>
          <w:p w:rsidR="009867AE" w:rsidRPr="00946BCA" w:rsidRDefault="009867AE" w:rsidP="00AB1C15">
            <w:pPr>
              <w:spacing w:line="400" w:lineRule="exact"/>
              <w:jc w:val="center"/>
              <w:rPr>
                <w:rFonts w:ascii="宋体" w:hAnsi="宋体" w:cs="宋体"/>
                <w:kern w:val="0"/>
                <w:sz w:val="21"/>
                <w:szCs w:val="21"/>
              </w:rPr>
            </w:pPr>
            <w:r w:rsidRPr="00946BCA">
              <w:rPr>
                <w:rFonts w:ascii="宋体" w:hAnsi="宋体" w:cs="宋体" w:hint="eastAsia"/>
                <w:kern w:val="0"/>
                <w:sz w:val="21"/>
                <w:szCs w:val="21"/>
              </w:rPr>
              <w:lastRenderedPageBreak/>
              <w:t>TCL</w:t>
            </w:r>
          </w:p>
          <w:p w:rsidR="009867AE" w:rsidRPr="00946BCA" w:rsidRDefault="009867AE" w:rsidP="00AB1C15">
            <w:pPr>
              <w:spacing w:line="400" w:lineRule="exact"/>
              <w:jc w:val="center"/>
              <w:rPr>
                <w:rFonts w:ascii="宋体" w:hAnsi="宋体" w:cs="宋体"/>
                <w:kern w:val="0"/>
                <w:sz w:val="21"/>
                <w:szCs w:val="21"/>
              </w:rPr>
            </w:pPr>
            <w:r w:rsidRPr="00946BCA">
              <w:rPr>
                <w:rFonts w:ascii="宋体" w:hAnsi="宋体" w:cs="宋体" w:hint="eastAsia"/>
                <w:kern w:val="0"/>
                <w:sz w:val="21"/>
                <w:szCs w:val="21"/>
              </w:rPr>
              <w:t>海信</w:t>
            </w:r>
          </w:p>
          <w:p w:rsidR="009867AE" w:rsidRPr="00946BCA" w:rsidRDefault="009867AE" w:rsidP="00AB1C15">
            <w:pPr>
              <w:spacing w:line="400" w:lineRule="exact"/>
              <w:jc w:val="center"/>
              <w:rPr>
                <w:rFonts w:ascii="宋体" w:hAnsi="宋体" w:cs="宋体"/>
                <w:kern w:val="0"/>
                <w:sz w:val="21"/>
                <w:szCs w:val="21"/>
              </w:rPr>
            </w:pPr>
            <w:r w:rsidRPr="00946BCA">
              <w:rPr>
                <w:rFonts w:ascii="宋体" w:hAnsi="宋体" w:cs="宋体" w:hint="eastAsia"/>
                <w:kern w:val="0"/>
                <w:sz w:val="21"/>
                <w:szCs w:val="21"/>
              </w:rPr>
              <w:t>康佳</w:t>
            </w:r>
          </w:p>
        </w:tc>
        <w:tc>
          <w:tcPr>
            <w:tcW w:w="1276" w:type="dxa"/>
            <w:tcBorders>
              <w:top w:val="single" w:sz="4" w:space="0" w:color="auto"/>
              <w:left w:val="single" w:sz="4" w:space="0" w:color="auto"/>
              <w:bottom w:val="single" w:sz="4" w:space="0" w:color="auto"/>
              <w:right w:val="single" w:sz="4" w:space="0" w:color="auto"/>
            </w:tcBorders>
            <w:vAlign w:val="center"/>
          </w:tcPr>
          <w:p w:rsidR="009867AE" w:rsidRPr="00946BCA" w:rsidRDefault="009867AE" w:rsidP="00AB1C15">
            <w:pPr>
              <w:spacing w:line="400" w:lineRule="exact"/>
              <w:jc w:val="center"/>
              <w:rPr>
                <w:rFonts w:ascii="宋体" w:hAnsi="宋体" w:cs="宋体"/>
                <w:kern w:val="0"/>
                <w:sz w:val="21"/>
                <w:szCs w:val="21"/>
              </w:rPr>
            </w:pPr>
            <w:r w:rsidRPr="00946BCA">
              <w:rPr>
                <w:rFonts w:ascii="宋体" w:hAnsi="宋体" w:cs="宋体"/>
                <w:kern w:val="0"/>
                <w:sz w:val="21"/>
                <w:szCs w:val="21"/>
              </w:rPr>
              <w:t>3</w:t>
            </w:r>
          </w:p>
        </w:tc>
        <w:tc>
          <w:tcPr>
            <w:tcW w:w="992" w:type="dxa"/>
            <w:tcBorders>
              <w:top w:val="single" w:sz="8" w:space="0" w:color="auto"/>
              <w:left w:val="single" w:sz="4" w:space="0" w:color="auto"/>
              <w:bottom w:val="single" w:sz="8" w:space="0" w:color="auto"/>
              <w:right w:val="single" w:sz="8" w:space="0" w:color="auto"/>
            </w:tcBorders>
            <w:vAlign w:val="center"/>
          </w:tcPr>
          <w:p w:rsidR="009867AE" w:rsidRPr="00946BCA" w:rsidRDefault="009867AE" w:rsidP="00AB1C15">
            <w:pPr>
              <w:spacing w:line="400" w:lineRule="exact"/>
              <w:jc w:val="center"/>
              <w:rPr>
                <w:rFonts w:ascii="宋体" w:hAnsi="宋体" w:cs="宋体"/>
                <w:kern w:val="0"/>
                <w:sz w:val="21"/>
                <w:szCs w:val="21"/>
              </w:rPr>
            </w:pPr>
            <w:r w:rsidRPr="00946BCA">
              <w:rPr>
                <w:rFonts w:ascii="宋体" w:hAnsi="宋体" w:cs="宋体" w:hint="eastAsia"/>
                <w:kern w:val="0"/>
                <w:sz w:val="21"/>
                <w:szCs w:val="21"/>
              </w:rPr>
              <w:t>台</w:t>
            </w:r>
          </w:p>
        </w:tc>
      </w:tr>
    </w:tbl>
    <w:p w:rsidR="0004020D" w:rsidRDefault="009867AE">
      <w:r w:rsidRPr="00946BCA">
        <w:rPr>
          <w:rFonts w:ascii="宋体" w:hAnsi="宋体" w:hint="eastAsia"/>
          <w:sz w:val="21"/>
          <w:szCs w:val="21"/>
        </w:rPr>
        <w:lastRenderedPageBreak/>
        <w:t>注</w:t>
      </w:r>
      <w:r w:rsidRPr="00946BCA">
        <w:rPr>
          <w:rFonts w:ascii="宋体" w:hAnsi="宋体"/>
          <w:sz w:val="21"/>
          <w:szCs w:val="21"/>
        </w:rPr>
        <w:t>：</w:t>
      </w:r>
      <w:r w:rsidRPr="00946BCA">
        <w:rPr>
          <w:rFonts w:ascii="宋体" w:hAnsi="宋体" w:hint="eastAsia"/>
          <w:sz w:val="21"/>
          <w:szCs w:val="21"/>
        </w:rPr>
        <w:t>所有硬件</w:t>
      </w:r>
      <w:r w:rsidRPr="00946BCA">
        <w:rPr>
          <w:rFonts w:ascii="宋体" w:hAnsi="宋体"/>
          <w:sz w:val="21"/>
          <w:szCs w:val="21"/>
        </w:rPr>
        <w:t>设备</w:t>
      </w:r>
      <w:r w:rsidRPr="00946BCA">
        <w:rPr>
          <w:rFonts w:ascii="宋体" w:hAnsi="宋体" w:hint="eastAsia"/>
          <w:sz w:val="21"/>
          <w:szCs w:val="21"/>
        </w:rPr>
        <w:t>质保</w:t>
      </w:r>
      <w:r w:rsidRPr="00946BCA">
        <w:rPr>
          <w:rFonts w:ascii="宋体" w:hAnsi="宋体"/>
          <w:sz w:val="21"/>
          <w:szCs w:val="21"/>
        </w:rPr>
        <w:t>1</w:t>
      </w:r>
      <w:r w:rsidRPr="00946BCA">
        <w:rPr>
          <w:rFonts w:ascii="宋体" w:hAnsi="宋体" w:hint="eastAsia"/>
          <w:sz w:val="21"/>
          <w:szCs w:val="21"/>
        </w:rPr>
        <w:t>年（以项目整体验收合格之日起），</w:t>
      </w:r>
      <w:proofErr w:type="gramStart"/>
      <w:r w:rsidRPr="00946BCA">
        <w:rPr>
          <w:rFonts w:ascii="宋体" w:hAnsi="宋体" w:hint="eastAsia"/>
          <w:sz w:val="21"/>
          <w:szCs w:val="21"/>
        </w:rPr>
        <w:t>一</w:t>
      </w:r>
      <w:proofErr w:type="gramEnd"/>
      <w:r w:rsidRPr="00946BCA">
        <w:rPr>
          <w:rFonts w:ascii="宋体" w:hAnsi="宋体" w:hint="eastAsia"/>
          <w:sz w:val="21"/>
          <w:szCs w:val="21"/>
        </w:rPr>
        <w:t>体</w:t>
      </w:r>
      <w:r w:rsidRPr="00946BCA">
        <w:rPr>
          <w:rFonts w:ascii="宋体" w:hAnsi="宋体"/>
          <w:sz w:val="21"/>
          <w:szCs w:val="21"/>
        </w:rPr>
        <w:t>式酒精测试</w:t>
      </w:r>
      <w:proofErr w:type="gramStart"/>
      <w:r w:rsidRPr="00946BCA">
        <w:rPr>
          <w:rFonts w:ascii="宋体" w:hAnsi="宋体"/>
          <w:sz w:val="21"/>
          <w:szCs w:val="21"/>
        </w:rPr>
        <w:t>仪</w:t>
      </w:r>
      <w:r w:rsidRPr="00946BCA">
        <w:rPr>
          <w:rFonts w:ascii="宋体" w:hAnsi="宋体" w:hint="eastAsia"/>
          <w:sz w:val="21"/>
          <w:szCs w:val="21"/>
        </w:rPr>
        <w:t>提供</w:t>
      </w:r>
      <w:proofErr w:type="gramEnd"/>
      <w:r w:rsidRPr="00946BCA">
        <w:rPr>
          <w:rFonts w:ascii="宋体" w:hAnsi="宋体" w:hint="eastAsia"/>
          <w:sz w:val="21"/>
          <w:szCs w:val="21"/>
        </w:rPr>
        <w:t>10个备用滤嘴</w:t>
      </w:r>
      <w:r w:rsidRPr="00946BCA">
        <w:rPr>
          <w:rFonts w:ascii="宋体" w:hAnsi="宋体"/>
          <w:sz w:val="21"/>
          <w:szCs w:val="21"/>
        </w:rPr>
        <w:t>，</w:t>
      </w:r>
      <w:r w:rsidRPr="00946BCA">
        <w:rPr>
          <w:rFonts w:ascii="宋体" w:hAnsi="宋体" w:hint="eastAsia"/>
          <w:sz w:val="21"/>
          <w:szCs w:val="21"/>
        </w:rPr>
        <w:t>便携式</w:t>
      </w:r>
      <w:r w:rsidRPr="00946BCA">
        <w:rPr>
          <w:rFonts w:ascii="宋体" w:hAnsi="宋体"/>
          <w:sz w:val="21"/>
          <w:szCs w:val="21"/>
        </w:rPr>
        <w:t>酒精</w:t>
      </w:r>
      <w:r w:rsidRPr="00946BCA">
        <w:rPr>
          <w:rFonts w:ascii="宋体" w:hAnsi="宋体" w:hint="eastAsia"/>
          <w:sz w:val="21"/>
          <w:szCs w:val="21"/>
        </w:rPr>
        <w:t>测试</w:t>
      </w:r>
      <w:proofErr w:type="gramStart"/>
      <w:r w:rsidRPr="00946BCA">
        <w:rPr>
          <w:rFonts w:ascii="宋体" w:hAnsi="宋体" w:hint="eastAsia"/>
          <w:sz w:val="21"/>
          <w:szCs w:val="21"/>
        </w:rPr>
        <w:t>仪</w:t>
      </w:r>
      <w:r w:rsidRPr="00946BCA">
        <w:rPr>
          <w:rFonts w:ascii="宋体" w:hAnsi="宋体"/>
          <w:sz w:val="21"/>
          <w:szCs w:val="21"/>
        </w:rPr>
        <w:t>提供</w:t>
      </w:r>
      <w:proofErr w:type="gramEnd"/>
      <w:r w:rsidRPr="00946BCA">
        <w:rPr>
          <w:rFonts w:ascii="宋体" w:hAnsi="宋体" w:hint="eastAsia"/>
          <w:sz w:val="21"/>
          <w:szCs w:val="21"/>
        </w:rPr>
        <w:t>20个</w:t>
      </w:r>
      <w:r w:rsidRPr="00946BCA">
        <w:rPr>
          <w:rFonts w:ascii="宋体" w:hAnsi="宋体"/>
          <w:sz w:val="21"/>
          <w:szCs w:val="21"/>
        </w:rPr>
        <w:t>备用滤嘴</w:t>
      </w:r>
      <w:r w:rsidRPr="00946BCA">
        <w:rPr>
          <w:rFonts w:ascii="宋体" w:hAnsi="宋体" w:hint="eastAsia"/>
          <w:sz w:val="21"/>
          <w:szCs w:val="21"/>
        </w:rPr>
        <w:t>，</w:t>
      </w:r>
      <w:r w:rsidRPr="00946BCA">
        <w:rPr>
          <w:rFonts w:ascii="宋体" w:hAnsi="宋体"/>
          <w:sz w:val="21"/>
          <w:szCs w:val="21"/>
        </w:rPr>
        <w:t>并在质保期内提供免费清洗服务。</w:t>
      </w:r>
      <w:bookmarkStart w:id="2" w:name="_GoBack"/>
      <w:bookmarkEnd w:id="2"/>
    </w:p>
    <w:sectPr w:rsidR="0004020D" w:rsidSect="009867AE">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17" w:rsidRDefault="00946BCA">
    <w:pPr>
      <w:pStyle w:val="a5"/>
      <w:rPr>
        <w:rStyle w:val="a7"/>
      </w:rPr>
    </w:pPr>
    <w:r>
      <w:fldChar w:fldCharType="begin"/>
    </w:r>
    <w:r>
      <w:rPr>
        <w:rStyle w:val="a7"/>
      </w:rPr>
      <w:instrText xml:space="preserve">PAGE  </w:instrText>
    </w:r>
    <w:r>
      <w:fldChar w:fldCharType="separate"/>
    </w:r>
    <w:r>
      <w:rPr>
        <w:rStyle w:val="a7"/>
      </w:rPr>
      <w:t>II</w:t>
    </w:r>
    <w:r>
      <w:fldChar w:fldCharType="end"/>
    </w:r>
  </w:p>
  <w:p w:rsidR="00A76217" w:rsidRDefault="00946B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17" w:rsidRDefault="00946BCA">
    <w:pPr>
      <w:pStyle w:val="a5"/>
    </w:pPr>
  </w:p>
  <w:p w:rsidR="00A76217" w:rsidRDefault="00946BCA">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17" w:rsidRDefault="00946BCA">
    <w:pPr>
      <w:pStyle w:val="a4"/>
      <w:jc w:val="left"/>
      <w:rPr>
        <w:rFonts w:ascii="仿宋_GB2312" w:eastAsia="仿宋_GB2312"/>
      </w:rPr>
    </w:pPr>
    <w:r>
      <w:rPr>
        <w:rFonts w:ascii="仿宋_GB2312" w:eastAsia="仿宋_GB2312" w:hint="eastAsia"/>
      </w:rPr>
      <w:t>沈阳市地铁二号线一期工程站内乘客服务中心及金属护栏采购</w:t>
    </w:r>
    <w:r>
      <w:rPr>
        <w:rFonts w:ascii="仿宋_GB2312" w:eastAsia="仿宋_GB2312" w:hint="eastAsia"/>
      </w:rPr>
      <w:t xml:space="preserve">                                         </w:t>
    </w:r>
    <w:r>
      <w:rPr>
        <w:rFonts w:ascii="仿宋_GB2312" w:eastAsia="仿宋_GB2312"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17" w:rsidRDefault="00946BCA">
    <w:pPr>
      <w:pStyle w:val="a4"/>
    </w:pPr>
    <w:r>
      <w:rPr>
        <w:lang w:val="zh-CN"/>
      </w:rPr>
      <w:t>[</w:t>
    </w:r>
    <w:r>
      <w:rPr>
        <w:lang w:val="zh-CN"/>
      </w:rPr>
      <w:t>键入文字</w:t>
    </w:r>
    <w:r>
      <w:rPr>
        <w:lang w:val="zh-CN"/>
      </w:rPr>
      <w:t>]</w:t>
    </w:r>
  </w:p>
  <w:p w:rsidR="00A76217" w:rsidRDefault="00946BCA">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976"/>
    <w:multiLevelType w:val="hybridMultilevel"/>
    <w:tmpl w:val="39E2F3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43167E"/>
    <w:multiLevelType w:val="multilevel"/>
    <w:tmpl w:val="3650EA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1E76B58"/>
    <w:multiLevelType w:val="multilevel"/>
    <w:tmpl w:val="C26C1B92"/>
    <w:lvl w:ilvl="0">
      <w:start w:val="1"/>
      <w:numFmt w:val="decimal"/>
      <w:lvlText w:val="%1)"/>
      <w:lvlJc w:val="left"/>
      <w:pPr>
        <w:tabs>
          <w:tab w:val="num" w:pos="840"/>
        </w:tabs>
        <w:ind w:left="840" w:hanging="420"/>
      </w:pPr>
      <w:rPr>
        <w:rFonts w:ascii="Times New Roman" w:hAnsi="Times New Roman" w:cs="Times New Roman" w:hint="default"/>
      </w:rPr>
    </w:lvl>
    <w:lvl w:ilvl="1">
      <w:start w:val="1"/>
      <w:numFmt w:val="lowerLetter"/>
      <w:lvlText w:val="%2)"/>
      <w:lvlJc w:val="left"/>
      <w:pPr>
        <w:tabs>
          <w:tab w:val="num" w:pos="1260"/>
        </w:tabs>
        <w:ind w:left="1260" w:hanging="420"/>
      </w:pPr>
      <w:rPr>
        <w:rFonts w:ascii="Times New Roman"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3">
    <w:nsid w:val="16C64CF7"/>
    <w:multiLevelType w:val="multilevel"/>
    <w:tmpl w:val="BBB24C90"/>
    <w:lvl w:ilvl="0">
      <w:start w:val="1"/>
      <w:numFmt w:val="bullet"/>
      <w:lvlText w:val=""/>
      <w:lvlJc w:val="left"/>
      <w:pPr>
        <w:ind w:left="42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1A2C2FE2"/>
    <w:multiLevelType w:val="multilevel"/>
    <w:tmpl w:val="3FF2A0AE"/>
    <w:lvl w:ilvl="0">
      <w:start w:val="1"/>
      <w:numFmt w:val="bullet"/>
      <w:lvlText w:val=""/>
      <w:lvlJc w:val="left"/>
      <w:pPr>
        <w:tabs>
          <w:tab w:val="num" w:pos="980"/>
        </w:tabs>
        <w:ind w:left="980" w:hanging="413"/>
      </w:pPr>
      <w:rPr>
        <w:rFonts w:ascii="Wingdings" w:hAnsi="Wingdings" w:hint="default"/>
      </w:rPr>
    </w:lvl>
    <w:lvl w:ilvl="1">
      <w:start w:val="1"/>
      <w:numFmt w:val="bullet"/>
      <w:lvlText w:val=""/>
      <w:lvlJc w:val="left"/>
      <w:pPr>
        <w:tabs>
          <w:tab w:val="num" w:pos="1400"/>
        </w:tabs>
        <w:ind w:left="1400" w:hanging="420"/>
      </w:pPr>
      <w:rPr>
        <w:rFonts w:ascii="Wingdings" w:hAnsi="Wingdings" w:hint="default"/>
      </w:rPr>
    </w:lvl>
    <w:lvl w:ilvl="2">
      <w:start w:val="1"/>
      <w:numFmt w:val="bullet"/>
      <w:lvlText w:val=""/>
      <w:lvlJc w:val="left"/>
      <w:pPr>
        <w:tabs>
          <w:tab w:val="num" w:pos="1820"/>
        </w:tabs>
        <w:ind w:left="1820" w:hanging="420"/>
      </w:pPr>
      <w:rPr>
        <w:rFonts w:ascii="Wingdings" w:hAnsi="Wingdings" w:hint="default"/>
      </w:rPr>
    </w:lvl>
    <w:lvl w:ilvl="3">
      <w:start w:val="1"/>
      <w:numFmt w:val="bullet"/>
      <w:lvlText w:val=""/>
      <w:lvlJc w:val="left"/>
      <w:pPr>
        <w:tabs>
          <w:tab w:val="num" w:pos="2240"/>
        </w:tabs>
        <w:ind w:left="2240" w:hanging="420"/>
      </w:pPr>
      <w:rPr>
        <w:rFonts w:ascii="Wingdings" w:hAnsi="Wingdings" w:hint="default"/>
      </w:rPr>
    </w:lvl>
    <w:lvl w:ilvl="4">
      <w:start w:val="1"/>
      <w:numFmt w:val="bullet"/>
      <w:lvlText w:val=""/>
      <w:lvlJc w:val="left"/>
      <w:pPr>
        <w:tabs>
          <w:tab w:val="num" w:pos="2660"/>
        </w:tabs>
        <w:ind w:left="2660" w:hanging="420"/>
      </w:pPr>
      <w:rPr>
        <w:rFonts w:ascii="Wingdings" w:hAnsi="Wingdings" w:hint="default"/>
      </w:rPr>
    </w:lvl>
    <w:lvl w:ilvl="5">
      <w:start w:val="1"/>
      <w:numFmt w:val="bullet"/>
      <w:lvlText w:val=""/>
      <w:lvlJc w:val="left"/>
      <w:pPr>
        <w:tabs>
          <w:tab w:val="num" w:pos="3080"/>
        </w:tabs>
        <w:ind w:left="3080" w:hanging="420"/>
      </w:pPr>
      <w:rPr>
        <w:rFonts w:ascii="Wingdings" w:hAnsi="Wingdings" w:hint="default"/>
      </w:rPr>
    </w:lvl>
    <w:lvl w:ilvl="6">
      <w:start w:val="1"/>
      <w:numFmt w:val="bullet"/>
      <w:lvlText w:val=""/>
      <w:lvlJc w:val="left"/>
      <w:pPr>
        <w:tabs>
          <w:tab w:val="num" w:pos="3500"/>
        </w:tabs>
        <w:ind w:left="3500" w:hanging="420"/>
      </w:pPr>
      <w:rPr>
        <w:rFonts w:ascii="Wingdings" w:hAnsi="Wingdings" w:hint="default"/>
      </w:rPr>
    </w:lvl>
    <w:lvl w:ilvl="7">
      <w:start w:val="1"/>
      <w:numFmt w:val="bullet"/>
      <w:lvlText w:val=""/>
      <w:lvlJc w:val="left"/>
      <w:pPr>
        <w:tabs>
          <w:tab w:val="num" w:pos="3920"/>
        </w:tabs>
        <w:ind w:left="3920" w:hanging="420"/>
      </w:pPr>
      <w:rPr>
        <w:rFonts w:ascii="Wingdings" w:hAnsi="Wingdings" w:hint="default"/>
      </w:rPr>
    </w:lvl>
    <w:lvl w:ilvl="8">
      <w:start w:val="1"/>
      <w:numFmt w:val="bullet"/>
      <w:lvlText w:val=""/>
      <w:lvlJc w:val="left"/>
      <w:pPr>
        <w:tabs>
          <w:tab w:val="num" w:pos="4340"/>
        </w:tabs>
        <w:ind w:left="4340" w:hanging="420"/>
      </w:pPr>
      <w:rPr>
        <w:rFonts w:ascii="Wingdings" w:hAnsi="Wingdings" w:hint="default"/>
      </w:rPr>
    </w:lvl>
  </w:abstractNum>
  <w:abstractNum w:abstractNumId="5">
    <w:nsid w:val="2A443911"/>
    <w:multiLevelType w:val="multilevel"/>
    <w:tmpl w:val="E088443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ind w:left="780" w:hanging="36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6">
    <w:nsid w:val="456B5447"/>
    <w:multiLevelType w:val="multilevel"/>
    <w:tmpl w:val="FEC8D0C2"/>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7">
    <w:nsid w:val="4EA6085A"/>
    <w:multiLevelType w:val="multilevel"/>
    <w:tmpl w:val="444209C0"/>
    <w:lvl w:ilvl="0">
      <w:start w:val="1"/>
      <w:numFmt w:val="decimal"/>
      <w:lvlText w:val="%1）"/>
      <w:lvlJc w:val="left"/>
      <w:pPr>
        <w:ind w:left="502" w:hanging="360"/>
      </w:pPr>
      <w:rPr>
        <w:rFonts w:ascii="Times New Roman" w:hAnsi="Times New Roman" w:cs="Times New Roman" w:hint="default"/>
      </w:rPr>
    </w:lvl>
    <w:lvl w:ilvl="1">
      <w:start w:val="1"/>
      <w:numFmt w:val="lowerLetter"/>
      <w:lvlText w:val="%2)"/>
      <w:lvlJc w:val="left"/>
      <w:pPr>
        <w:ind w:left="982" w:hanging="420"/>
      </w:pPr>
      <w:rPr>
        <w:rFonts w:ascii="Times New Roman" w:hAnsi="Times New Roman" w:cs="Times New Roman" w:hint="default"/>
      </w:rPr>
    </w:lvl>
    <w:lvl w:ilvl="2">
      <w:start w:val="1"/>
      <w:numFmt w:val="lowerRoman"/>
      <w:lvlText w:val="%3."/>
      <w:lvlJc w:val="right"/>
      <w:pPr>
        <w:ind w:left="1402" w:hanging="420"/>
      </w:pPr>
      <w:rPr>
        <w:rFonts w:ascii="Times New Roman" w:hAnsi="Times New Roman" w:cs="Times New Roman" w:hint="default"/>
      </w:rPr>
    </w:lvl>
    <w:lvl w:ilvl="3">
      <w:start w:val="1"/>
      <w:numFmt w:val="decimal"/>
      <w:lvlText w:val="%4."/>
      <w:lvlJc w:val="left"/>
      <w:pPr>
        <w:ind w:left="1822" w:hanging="420"/>
      </w:pPr>
      <w:rPr>
        <w:rFonts w:ascii="Times New Roman" w:hAnsi="Times New Roman" w:cs="Times New Roman" w:hint="default"/>
      </w:rPr>
    </w:lvl>
    <w:lvl w:ilvl="4">
      <w:start w:val="1"/>
      <w:numFmt w:val="lowerLetter"/>
      <w:lvlText w:val="%5)"/>
      <w:lvlJc w:val="left"/>
      <w:pPr>
        <w:ind w:left="2242" w:hanging="420"/>
      </w:pPr>
      <w:rPr>
        <w:rFonts w:ascii="Times New Roman" w:hAnsi="Times New Roman" w:cs="Times New Roman" w:hint="default"/>
      </w:rPr>
    </w:lvl>
    <w:lvl w:ilvl="5">
      <w:start w:val="1"/>
      <w:numFmt w:val="lowerRoman"/>
      <w:lvlText w:val="%6."/>
      <w:lvlJc w:val="right"/>
      <w:pPr>
        <w:ind w:left="2662" w:hanging="420"/>
      </w:pPr>
      <w:rPr>
        <w:rFonts w:ascii="Times New Roman" w:hAnsi="Times New Roman" w:cs="Times New Roman" w:hint="default"/>
      </w:rPr>
    </w:lvl>
    <w:lvl w:ilvl="6">
      <w:start w:val="1"/>
      <w:numFmt w:val="decimal"/>
      <w:lvlText w:val="%7."/>
      <w:lvlJc w:val="left"/>
      <w:pPr>
        <w:ind w:left="3082" w:hanging="420"/>
      </w:pPr>
      <w:rPr>
        <w:rFonts w:ascii="Times New Roman" w:hAnsi="Times New Roman" w:cs="Times New Roman" w:hint="default"/>
      </w:rPr>
    </w:lvl>
    <w:lvl w:ilvl="7">
      <w:start w:val="1"/>
      <w:numFmt w:val="lowerLetter"/>
      <w:lvlText w:val="%8)"/>
      <w:lvlJc w:val="left"/>
      <w:pPr>
        <w:ind w:left="3502" w:hanging="420"/>
      </w:pPr>
      <w:rPr>
        <w:rFonts w:ascii="Times New Roman" w:hAnsi="Times New Roman" w:cs="Times New Roman" w:hint="default"/>
      </w:rPr>
    </w:lvl>
    <w:lvl w:ilvl="8">
      <w:start w:val="1"/>
      <w:numFmt w:val="lowerRoman"/>
      <w:lvlText w:val="%9."/>
      <w:lvlJc w:val="right"/>
      <w:pPr>
        <w:ind w:left="3922" w:hanging="420"/>
      </w:pPr>
      <w:rPr>
        <w:rFonts w:ascii="Times New Roman" w:hAnsi="Times New Roman" w:cs="Times New Roman" w:hint="default"/>
      </w:rPr>
    </w:lvl>
  </w:abstractNum>
  <w:abstractNum w:abstractNumId="8">
    <w:nsid w:val="64E62760"/>
    <w:multiLevelType w:val="multilevel"/>
    <w:tmpl w:val="89F884DC"/>
    <w:lvl w:ilvl="0">
      <w:start w:val="1"/>
      <w:numFmt w:val="bullet"/>
      <w:lvlText w:val=""/>
      <w:lvlJc w:val="left"/>
      <w:pPr>
        <w:tabs>
          <w:tab w:val="num" w:pos="980"/>
        </w:tabs>
        <w:ind w:left="980" w:hanging="420"/>
      </w:pPr>
      <w:rPr>
        <w:rFonts w:ascii="Wingdings" w:hAnsi="Wingdings" w:hint="default"/>
      </w:rPr>
    </w:lvl>
    <w:lvl w:ilvl="1">
      <w:start w:val="1"/>
      <w:numFmt w:val="bullet"/>
      <w:lvlText w:val=""/>
      <w:lvlJc w:val="left"/>
      <w:pPr>
        <w:tabs>
          <w:tab w:val="num" w:pos="1400"/>
        </w:tabs>
        <w:ind w:left="1400" w:hanging="420"/>
      </w:pPr>
      <w:rPr>
        <w:rFonts w:ascii="Wingdings" w:hAnsi="Wingdings" w:hint="default"/>
      </w:rPr>
    </w:lvl>
    <w:lvl w:ilvl="2">
      <w:start w:val="1"/>
      <w:numFmt w:val="bullet"/>
      <w:lvlText w:val=""/>
      <w:lvlJc w:val="left"/>
      <w:pPr>
        <w:tabs>
          <w:tab w:val="num" w:pos="1820"/>
        </w:tabs>
        <w:ind w:left="1820" w:hanging="420"/>
      </w:pPr>
      <w:rPr>
        <w:rFonts w:ascii="Wingdings" w:hAnsi="Wingdings" w:hint="default"/>
      </w:rPr>
    </w:lvl>
    <w:lvl w:ilvl="3">
      <w:start w:val="1"/>
      <w:numFmt w:val="bullet"/>
      <w:lvlText w:val=""/>
      <w:lvlJc w:val="left"/>
      <w:pPr>
        <w:tabs>
          <w:tab w:val="num" w:pos="2240"/>
        </w:tabs>
        <w:ind w:left="2240" w:hanging="420"/>
      </w:pPr>
      <w:rPr>
        <w:rFonts w:ascii="Wingdings" w:hAnsi="Wingdings" w:hint="default"/>
      </w:rPr>
    </w:lvl>
    <w:lvl w:ilvl="4">
      <w:start w:val="1"/>
      <w:numFmt w:val="bullet"/>
      <w:lvlText w:val=""/>
      <w:lvlJc w:val="left"/>
      <w:pPr>
        <w:tabs>
          <w:tab w:val="num" w:pos="2660"/>
        </w:tabs>
        <w:ind w:left="2660" w:hanging="420"/>
      </w:pPr>
      <w:rPr>
        <w:rFonts w:ascii="Wingdings" w:hAnsi="Wingdings" w:hint="default"/>
      </w:rPr>
    </w:lvl>
    <w:lvl w:ilvl="5">
      <w:start w:val="1"/>
      <w:numFmt w:val="bullet"/>
      <w:lvlText w:val=""/>
      <w:lvlJc w:val="left"/>
      <w:pPr>
        <w:tabs>
          <w:tab w:val="num" w:pos="3080"/>
        </w:tabs>
        <w:ind w:left="3080" w:hanging="420"/>
      </w:pPr>
      <w:rPr>
        <w:rFonts w:ascii="Wingdings" w:hAnsi="Wingdings" w:hint="default"/>
      </w:rPr>
    </w:lvl>
    <w:lvl w:ilvl="6">
      <w:start w:val="1"/>
      <w:numFmt w:val="bullet"/>
      <w:lvlText w:val=""/>
      <w:lvlJc w:val="left"/>
      <w:pPr>
        <w:tabs>
          <w:tab w:val="num" w:pos="3500"/>
        </w:tabs>
        <w:ind w:left="3500" w:hanging="420"/>
      </w:pPr>
      <w:rPr>
        <w:rFonts w:ascii="Wingdings" w:hAnsi="Wingdings" w:hint="default"/>
      </w:rPr>
    </w:lvl>
    <w:lvl w:ilvl="7">
      <w:start w:val="1"/>
      <w:numFmt w:val="bullet"/>
      <w:lvlText w:val=""/>
      <w:lvlJc w:val="left"/>
      <w:pPr>
        <w:tabs>
          <w:tab w:val="num" w:pos="3920"/>
        </w:tabs>
        <w:ind w:left="3920" w:hanging="420"/>
      </w:pPr>
      <w:rPr>
        <w:rFonts w:ascii="Wingdings" w:hAnsi="Wingdings" w:hint="default"/>
      </w:rPr>
    </w:lvl>
    <w:lvl w:ilvl="8">
      <w:start w:val="1"/>
      <w:numFmt w:val="bullet"/>
      <w:lvlText w:val=""/>
      <w:lvlJc w:val="left"/>
      <w:pPr>
        <w:tabs>
          <w:tab w:val="num" w:pos="4340"/>
        </w:tabs>
        <w:ind w:left="4340" w:hanging="420"/>
      </w:pPr>
      <w:rPr>
        <w:rFonts w:ascii="Wingdings" w:hAnsi="Wingdings" w:hint="default"/>
      </w:rPr>
    </w:lvl>
  </w:abstractNum>
  <w:abstractNum w:abstractNumId="9">
    <w:nsid w:val="70012EE8"/>
    <w:multiLevelType w:val="multilevel"/>
    <w:tmpl w:val="50AE80C6"/>
    <w:lvl w:ilvl="0">
      <w:start w:val="1"/>
      <w:numFmt w:val="bullet"/>
      <w:lvlText w:val=""/>
      <w:lvlJc w:val="left"/>
      <w:pPr>
        <w:tabs>
          <w:tab w:val="num" w:pos="432"/>
        </w:tabs>
        <w:ind w:left="432" w:hanging="420"/>
      </w:pPr>
      <w:rPr>
        <w:rFonts w:ascii="Wingdings" w:hAnsi="Wingdings" w:hint="default"/>
      </w:rPr>
    </w:lvl>
    <w:lvl w:ilvl="1">
      <w:start w:val="1"/>
      <w:numFmt w:val="bullet"/>
      <w:lvlText w:val=""/>
      <w:lvlJc w:val="left"/>
      <w:pPr>
        <w:ind w:left="852" w:hanging="420"/>
      </w:pPr>
      <w:rPr>
        <w:rFonts w:ascii="Wingdings" w:hAnsi="Wingdings" w:hint="default"/>
      </w:rPr>
    </w:lvl>
    <w:lvl w:ilvl="2">
      <w:start w:val="1"/>
      <w:numFmt w:val="bullet"/>
      <w:lvlText w:val=""/>
      <w:lvlJc w:val="left"/>
      <w:pPr>
        <w:ind w:left="1272" w:hanging="420"/>
      </w:pPr>
      <w:rPr>
        <w:rFonts w:ascii="Wingdings" w:hAnsi="Wingdings" w:hint="default"/>
      </w:rPr>
    </w:lvl>
    <w:lvl w:ilvl="3">
      <w:start w:val="1"/>
      <w:numFmt w:val="bullet"/>
      <w:lvlText w:val=""/>
      <w:lvlJc w:val="left"/>
      <w:pPr>
        <w:ind w:left="1692" w:hanging="420"/>
      </w:pPr>
      <w:rPr>
        <w:rFonts w:ascii="Wingdings" w:hAnsi="Wingdings" w:hint="default"/>
      </w:rPr>
    </w:lvl>
    <w:lvl w:ilvl="4">
      <w:start w:val="1"/>
      <w:numFmt w:val="bullet"/>
      <w:lvlText w:val=""/>
      <w:lvlJc w:val="left"/>
      <w:pPr>
        <w:ind w:left="2112" w:hanging="420"/>
      </w:pPr>
      <w:rPr>
        <w:rFonts w:ascii="Wingdings" w:hAnsi="Wingdings" w:hint="default"/>
      </w:rPr>
    </w:lvl>
    <w:lvl w:ilvl="5">
      <w:start w:val="1"/>
      <w:numFmt w:val="bullet"/>
      <w:lvlText w:val=""/>
      <w:lvlJc w:val="left"/>
      <w:pPr>
        <w:ind w:left="2532" w:hanging="420"/>
      </w:pPr>
      <w:rPr>
        <w:rFonts w:ascii="Wingdings" w:hAnsi="Wingdings" w:hint="default"/>
      </w:rPr>
    </w:lvl>
    <w:lvl w:ilvl="6">
      <w:start w:val="1"/>
      <w:numFmt w:val="bullet"/>
      <w:lvlText w:val=""/>
      <w:lvlJc w:val="left"/>
      <w:pPr>
        <w:ind w:left="2952" w:hanging="420"/>
      </w:pPr>
      <w:rPr>
        <w:rFonts w:ascii="Wingdings" w:hAnsi="Wingdings" w:hint="default"/>
      </w:rPr>
    </w:lvl>
    <w:lvl w:ilvl="7">
      <w:start w:val="1"/>
      <w:numFmt w:val="bullet"/>
      <w:lvlText w:val=""/>
      <w:lvlJc w:val="left"/>
      <w:pPr>
        <w:ind w:left="3372" w:hanging="420"/>
      </w:pPr>
      <w:rPr>
        <w:rFonts w:ascii="Wingdings" w:hAnsi="Wingdings" w:hint="default"/>
      </w:rPr>
    </w:lvl>
    <w:lvl w:ilvl="8">
      <w:start w:val="1"/>
      <w:numFmt w:val="bullet"/>
      <w:lvlText w:val=""/>
      <w:lvlJc w:val="left"/>
      <w:pPr>
        <w:ind w:left="3792" w:hanging="420"/>
      </w:pPr>
      <w:rPr>
        <w:rFonts w:ascii="Wingdings" w:hAnsi="Wingdings" w:hint="default"/>
      </w:rPr>
    </w:lvl>
  </w:abstractNum>
  <w:abstractNum w:abstractNumId="10">
    <w:nsid w:val="7743122A"/>
    <w:multiLevelType w:val="multilevel"/>
    <w:tmpl w:val="E8E89E90"/>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7DE3396A"/>
    <w:multiLevelType w:val="multilevel"/>
    <w:tmpl w:val="BD94624E"/>
    <w:lvl w:ilvl="0">
      <w:start w:val="1"/>
      <w:numFmt w:val="bullet"/>
      <w:lvlText w:val=""/>
      <w:lvlJc w:val="left"/>
      <w:pPr>
        <w:tabs>
          <w:tab w:val="num" w:pos="432"/>
        </w:tabs>
        <w:ind w:left="432" w:hanging="420"/>
      </w:pPr>
      <w:rPr>
        <w:rFonts w:ascii="Wingdings" w:hAnsi="Wingdings" w:hint="default"/>
      </w:rPr>
    </w:lvl>
    <w:lvl w:ilvl="1">
      <w:start w:val="1"/>
      <w:numFmt w:val="bullet"/>
      <w:lvlText w:val=""/>
      <w:lvlJc w:val="left"/>
      <w:pPr>
        <w:ind w:left="852" w:hanging="420"/>
      </w:pPr>
      <w:rPr>
        <w:rFonts w:ascii="Wingdings" w:hAnsi="Wingdings" w:hint="default"/>
      </w:rPr>
    </w:lvl>
    <w:lvl w:ilvl="2">
      <w:start w:val="1"/>
      <w:numFmt w:val="bullet"/>
      <w:lvlText w:val=""/>
      <w:lvlJc w:val="left"/>
      <w:pPr>
        <w:ind w:left="1272" w:hanging="420"/>
      </w:pPr>
      <w:rPr>
        <w:rFonts w:ascii="Wingdings" w:hAnsi="Wingdings" w:hint="default"/>
      </w:rPr>
    </w:lvl>
    <w:lvl w:ilvl="3">
      <w:start w:val="1"/>
      <w:numFmt w:val="bullet"/>
      <w:lvlText w:val=""/>
      <w:lvlJc w:val="left"/>
      <w:pPr>
        <w:ind w:left="1692" w:hanging="420"/>
      </w:pPr>
      <w:rPr>
        <w:rFonts w:ascii="Wingdings" w:hAnsi="Wingdings" w:hint="default"/>
      </w:rPr>
    </w:lvl>
    <w:lvl w:ilvl="4">
      <w:start w:val="1"/>
      <w:numFmt w:val="bullet"/>
      <w:lvlText w:val=""/>
      <w:lvlJc w:val="left"/>
      <w:pPr>
        <w:ind w:left="2112" w:hanging="420"/>
      </w:pPr>
      <w:rPr>
        <w:rFonts w:ascii="Wingdings" w:hAnsi="Wingdings" w:hint="default"/>
      </w:rPr>
    </w:lvl>
    <w:lvl w:ilvl="5">
      <w:start w:val="1"/>
      <w:numFmt w:val="bullet"/>
      <w:lvlText w:val=""/>
      <w:lvlJc w:val="left"/>
      <w:pPr>
        <w:ind w:left="2532" w:hanging="420"/>
      </w:pPr>
      <w:rPr>
        <w:rFonts w:ascii="Wingdings" w:hAnsi="Wingdings" w:hint="default"/>
      </w:rPr>
    </w:lvl>
    <w:lvl w:ilvl="6">
      <w:start w:val="1"/>
      <w:numFmt w:val="bullet"/>
      <w:lvlText w:val=""/>
      <w:lvlJc w:val="left"/>
      <w:pPr>
        <w:ind w:left="2952" w:hanging="420"/>
      </w:pPr>
      <w:rPr>
        <w:rFonts w:ascii="Wingdings" w:hAnsi="Wingdings" w:hint="default"/>
      </w:rPr>
    </w:lvl>
    <w:lvl w:ilvl="7">
      <w:start w:val="1"/>
      <w:numFmt w:val="bullet"/>
      <w:lvlText w:val=""/>
      <w:lvlJc w:val="left"/>
      <w:pPr>
        <w:ind w:left="3372" w:hanging="420"/>
      </w:pPr>
      <w:rPr>
        <w:rFonts w:ascii="Wingdings" w:hAnsi="Wingdings" w:hint="default"/>
      </w:rPr>
    </w:lvl>
    <w:lvl w:ilvl="8">
      <w:start w:val="1"/>
      <w:numFmt w:val="bullet"/>
      <w:lvlText w:val=""/>
      <w:lvlJc w:val="left"/>
      <w:pPr>
        <w:ind w:left="3792" w:hanging="420"/>
      </w:pPr>
      <w:rPr>
        <w:rFonts w:ascii="Wingdings" w:hAnsi="Wingdings" w:hint="default"/>
      </w:rPr>
    </w:lvl>
  </w:abstractNum>
  <w:num w:numId="1">
    <w:abstractNumId w:val="8"/>
  </w:num>
  <w:num w:numId="2">
    <w:abstractNumId w:val="11"/>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0A"/>
    <w:rsid w:val="0000251A"/>
    <w:rsid w:val="00003AE5"/>
    <w:rsid w:val="00013D4F"/>
    <w:rsid w:val="00013FC2"/>
    <w:rsid w:val="000212BE"/>
    <w:rsid w:val="00023755"/>
    <w:rsid w:val="00026637"/>
    <w:rsid w:val="0003085E"/>
    <w:rsid w:val="00031372"/>
    <w:rsid w:val="0003717C"/>
    <w:rsid w:val="0004020D"/>
    <w:rsid w:val="000412EB"/>
    <w:rsid w:val="000474FC"/>
    <w:rsid w:val="00050F15"/>
    <w:rsid w:val="000510A9"/>
    <w:rsid w:val="00054008"/>
    <w:rsid w:val="0005518F"/>
    <w:rsid w:val="00056CD2"/>
    <w:rsid w:val="00056D2F"/>
    <w:rsid w:val="00063EBB"/>
    <w:rsid w:val="0006443A"/>
    <w:rsid w:val="000665F4"/>
    <w:rsid w:val="00070EF5"/>
    <w:rsid w:val="00071ADF"/>
    <w:rsid w:val="00071D70"/>
    <w:rsid w:val="000766FD"/>
    <w:rsid w:val="00082BD8"/>
    <w:rsid w:val="00083900"/>
    <w:rsid w:val="00092751"/>
    <w:rsid w:val="00092A5F"/>
    <w:rsid w:val="00092B2B"/>
    <w:rsid w:val="00093424"/>
    <w:rsid w:val="00094C74"/>
    <w:rsid w:val="000A5109"/>
    <w:rsid w:val="000B7E78"/>
    <w:rsid w:val="000C6D65"/>
    <w:rsid w:val="000C7FC8"/>
    <w:rsid w:val="000D2572"/>
    <w:rsid w:val="000F3628"/>
    <w:rsid w:val="000F5326"/>
    <w:rsid w:val="00100F4D"/>
    <w:rsid w:val="0010139B"/>
    <w:rsid w:val="00101511"/>
    <w:rsid w:val="00101DC0"/>
    <w:rsid w:val="0010604C"/>
    <w:rsid w:val="00112F79"/>
    <w:rsid w:val="0011707F"/>
    <w:rsid w:val="001206B1"/>
    <w:rsid w:val="00124A6C"/>
    <w:rsid w:val="00125EA2"/>
    <w:rsid w:val="00126117"/>
    <w:rsid w:val="00131EBB"/>
    <w:rsid w:val="00135722"/>
    <w:rsid w:val="00136BB4"/>
    <w:rsid w:val="001374C0"/>
    <w:rsid w:val="001379EF"/>
    <w:rsid w:val="001402A3"/>
    <w:rsid w:val="00151953"/>
    <w:rsid w:val="00153136"/>
    <w:rsid w:val="0015797C"/>
    <w:rsid w:val="00160D26"/>
    <w:rsid w:val="00162225"/>
    <w:rsid w:val="001678F3"/>
    <w:rsid w:val="00172DA6"/>
    <w:rsid w:val="00176F65"/>
    <w:rsid w:val="00181E88"/>
    <w:rsid w:val="001846F6"/>
    <w:rsid w:val="00184848"/>
    <w:rsid w:val="00186860"/>
    <w:rsid w:val="001918B5"/>
    <w:rsid w:val="00191AB8"/>
    <w:rsid w:val="00193975"/>
    <w:rsid w:val="00193C85"/>
    <w:rsid w:val="001959A8"/>
    <w:rsid w:val="001969DD"/>
    <w:rsid w:val="001A01FE"/>
    <w:rsid w:val="001A443D"/>
    <w:rsid w:val="001A52C9"/>
    <w:rsid w:val="001A53EE"/>
    <w:rsid w:val="001A54CD"/>
    <w:rsid w:val="001B092F"/>
    <w:rsid w:val="001B30F7"/>
    <w:rsid w:val="001B386A"/>
    <w:rsid w:val="001B5131"/>
    <w:rsid w:val="001B6477"/>
    <w:rsid w:val="001B6721"/>
    <w:rsid w:val="001B702C"/>
    <w:rsid w:val="001C41C6"/>
    <w:rsid w:val="001C5740"/>
    <w:rsid w:val="001C643E"/>
    <w:rsid w:val="001C646A"/>
    <w:rsid w:val="001D011B"/>
    <w:rsid w:val="001D027E"/>
    <w:rsid w:val="001D321F"/>
    <w:rsid w:val="001D3773"/>
    <w:rsid w:val="001E2C88"/>
    <w:rsid w:val="001E7726"/>
    <w:rsid w:val="001E7AD0"/>
    <w:rsid w:val="001F2C67"/>
    <w:rsid w:val="001F3610"/>
    <w:rsid w:val="001F3704"/>
    <w:rsid w:val="001F39EC"/>
    <w:rsid w:val="001F71D2"/>
    <w:rsid w:val="002011FA"/>
    <w:rsid w:val="002033F4"/>
    <w:rsid w:val="00203B57"/>
    <w:rsid w:val="00204B57"/>
    <w:rsid w:val="00205D50"/>
    <w:rsid w:val="00214CAD"/>
    <w:rsid w:val="00217183"/>
    <w:rsid w:val="002240FA"/>
    <w:rsid w:val="00225F2A"/>
    <w:rsid w:val="002343BA"/>
    <w:rsid w:val="0024042F"/>
    <w:rsid w:val="0024163F"/>
    <w:rsid w:val="00243AF7"/>
    <w:rsid w:val="00254A38"/>
    <w:rsid w:val="002609D1"/>
    <w:rsid w:val="00261900"/>
    <w:rsid w:val="002634B1"/>
    <w:rsid w:val="00264CB0"/>
    <w:rsid w:val="00274248"/>
    <w:rsid w:val="002753D0"/>
    <w:rsid w:val="00277B5D"/>
    <w:rsid w:val="00281A1F"/>
    <w:rsid w:val="00284A50"/>
    <w:rsid w:val="00285526"/>
    <w:rsid w:val="0029791A"/>
    <w:rsid w:val="002A1AC8"/>
    <w:rsid w:val="002A66A5"/>
    <w:rsid w:val="002B009C"/>
    <w:rsid w:val="002B0370"/>
    <w:rsid w:val="002B0600"/>
    <w:rsid w:val="002B3322"/>
    <w:rsid w:val="002C4633"/>
    <w:rsid w:val="002C57A6"/>
    <w:rsid w:val="002D411A"/>
    <w:rsid w:val="002E12E5"/>
    <w:rsid w:val="002E16BB"/>
    <w:rsid w:val="002E601B"/>
    <w:rsid w:val="002E7599"/>
    <w:rsid w:val="002F09A0"/>
    <w:rsid w:val="002F11AD"/>
    <w:rsid w:val="002F3182"/>
    <w:rsid w:val="002F5287"/>
    <w:rsid w:val="002F5F13"/>
    <w:rsid w:val="002F694F"/>
    <w:rsid w:val="003104CB"/>
    <w:rsid w:val="003166AE"/>
    <w:rsid w:val="0031794C"/>
    <w:rsid w:val="00317CBE"/>
    <w:rsid w:val="0032129C"/>
    <w:rsid w:val="00322DE5"/>
    <w:rsid w:val="00323194"/>
    <w:rsid w:val="00324AA5"/>
    <w:rsid w:val="003264C7"/>
    <w:rsid w:val="00334347"/>
    <w:rsid w:val="00342DE4"/>
    <w:rsid w:val="0034406F"/>
    <w:rsid w:val="00351A4B"/>
    <w:rsid w:val="00352014"/>
    <w:rsid w:val="003556E7"/>
    <w:rsid w:val="0036142F"/>
    <w:rsid w:val="003628ED"/>
    <w:rsid w:val="003656A7"/>
    <w:rsid w:val="0036670B"/>
    <w:rsid w:val="0036693C"/>
    <w:rsid w:val="003714D4"/>
    <w:rsid w:val="0037211A"/>
    <w:rsid w:val="00377389"/>
    <w:rsid w:val="00381AC7"/>
    <w:rsid w:val="0038261C"/>
    <w:rsid w:val="00382662"/>
    <w:rsid w:val="003873BC"/>
    <w:rsid w:val="00390129"/>
    <w:rsid w:val="00390B30"/>
    <w:rsid w:val="003954DC"/>
    <w:rsid w:val="00396417"/>
    <w:rsid w:val="003979F2"/>
    <w:rsid w:val="003A14F8"/>
    <w:rsid w:val="003A265C"/>
    <w:rsid w:val="003B0CD5"/>
    <w:rsid w:val="003B2AA2"/>
    <w:rsid w:val="003B65DA"/>
    <w:rsid w:val="003B769D"/>
    <w:rsid w:val="003C39A5"/>
    <w:rsid w:val="003C6C60"/>
    <w:rsid w:val="003C707F"/>
    <w:rsid w:val="003D52DE"/>
    <w:rsid w:val="003E0018"/>
    <w:rsid w:val="003E1E2B"/>
    <w:rsid w:val="003E44AF"/>
    <w:rsid w:val="003F12D9"/>
    <w:rsid w:val="003F1B46"/>
    <w:rsid w:val="003F23CD"/>
    <w:rsid w:val="003F2648"/>
    <w:rsid w:val="003F2D0D"/>
    <w:rsid w:val="003F3F1A"/>
    <w:rsid w:val="003F400F"/>
    <w:rsid w:val="003F71D6"/>
    <w:rsid w:val="003F7A0C"/>
    <w:rsid w:val="004031D1"/>
    <w:rsid w:val="004147BD"/>
    <w:rsid w:val="004148AA"/>
    <w:rsid w:val="004158A4"/>
    <w:rsid w:val="00423D61"/>
    <w:rsid w:val="00432CA3"/>
    <w:rsid w:val="00434030"/>
    <w:rsid w:val="004371CB"/>
    <w:rsid w:val="004408FC"/>
    <w:rsid w:val="00442FE2"/>
    <w:rsid w:val="004433BB"/>
    <w:rsid w:val="004459D4"/>
    <w:rsid w:val="00450C03"/>
    <w:rsid w:val="00452B97"/>
    <w:rsid w:val="00452D0E"/>
    <w:rsid w:val="00462C26"/>
    <w:rsid w:val="0046332E"/>
    <w:rsid w:val="004667C2"/>
    <w:rsid w:val="004715B7"/>
    <w:rsid w:val="00475A6F"/>
    <w:rsid w:val="00475BD3"/>
    <w:rsid w:val="00482A85"/>
    <w:rsid w:val="00482F57"/>
    <w:rsid w:val="00486BA7"/>
    <w:rsid w:val="0049119B"/>
    <w:rsid w:val="00495D16"/>
    <w:rsid w:val="004A36B1"/>
    <w:rsid w:val="004A36CE"/>
    <w:rsid w:val="004A3A96"/>
    <w:rsid w:val="004A3AC8"/>
    <w:rsid w:val="004A60DB"/>
    <w:rsid w:val="004A7EAD"/>
    <w:rsid w:val="004B3096"/>
    <w:rsid w:val="004B64CE"/>
    <w:rsid w:val="004B64F3"/>
    <w:rsid w:val="004C525D"/>
    <w:rsid w:val="004D024D"/>
    <w:rsid w:val="004D03F5"/>
    <w:rsid w:val="004D4A83"/>
    <w:rsid w:val="004D6FBF"/>
    <w:rsid w:val="004E3B28"/>
    <w:rsid w:val="004E4C64"/>
    <w:rsid w:val="004F009C"/>
    <w:rsid w:val="004F1732"/>
    <w:rsid w:val="004F194B"/>
    <w:rsid w:val="004F1DEB"/>
    <w:rsid w:val="00501D3B"/>
    <w:rsid w:val="00501DFA"/>
    <w:rsid w:val="00502A44"/>
    <w:rsid w:val="00511807"/>
    <w:rsid w:val="005118EC"/>
    <w:rsid w:val="005126E2"/>
    <w:rsid w:val="00512E9F"/>
    <w:rsid w:val="00513743"/>
    <w:rsid w:val="00513D27"/>
    <w:rsid w:val="005156DE"/>
    <w:rsid w:val="00516D84"/>
    <w:rsid w:val="005211BE"/>
    <w:rsid w:val="00524FF0"/>
    <w:rsid w:val="00527E94"/>
    <w:rsid w:val="00531C1E"/>
    <w:rsid w:val="00533BCF"/>
    <w:rsid w:val="005356DF"/>
    <w:rsid w:val="005357F8"/>
    <w:rsid w:val="00540667"/>
    <w:rsid w:val="00540923"/>
    <w:rsid w:val="00544A52"/>
    <w:rsid w:val="00545898"/>
    <w:rsid w:val="00550698"/>
    <w:rsid w:val="00551F17"/>
    <w:rsid w:val="00552F52"/>
    <w:rsid w:val="00554804"/>
    <w:rsid w:val="00560EBA"/>
    <w:rsid w:val="00564ACA"/>
    <w:rsid w:val="00565391"/>
    <w:rsid w:val="00587169"/>
    <w:rsid w:val="005929DC"/>
    <w:rsid w:val="005948A2"/>
    <w:rsid w:val="005A186D"/>
    <w:rsid w:val="005A5C8C"/>
    <w:rsid w:val="005B005D"/>
    <w:rsid w:val="005C5D28"/>
    <w:rsid w:val="005D3243"/>
    <w:rsid w:val="005D5BC6"/>
    <w:rsid w:val="005E0EA0"/>
    <w:rsid w:val="005E4F2A"/>
    <w:rsid w:val="005E6622"/>
    <w:rsid w:val="005F2EBB"/>
    <w:rsid w:val="005F7AC4"/>
    <w:rsid w:val="00602A41"/>
    <w:rsid w:val="00605153"/>
    <w:rsid w:val="0060652A"/>
    <w:rsid w:val="00615842"/>
    <w:rsid w:val="00620D9E"/>
    <w:rsid w:val="0062690E"/>
    <w:rsid w:val="00640034"/>
    <w:rsid w:val="00641FBC"/>
    <w:rsid w:val="0064257E"/>
    <w:rsid w:val="0064748D"/>
    <w:rsid w:val="00650CF3"/>
    <w:rsid w:val="006560A8"/>
    <w:rsid w:val="00657D84"/>
    <w:rsid w:val="00657EF4"/>
    <w:rsid w:val="0066069C"/>
    <w:rsid w:val="00660A84"/>
    <w:rsid w:val="00665A69"/>
    <w:rsid w:val="00665A8C"/>
    <w:rsid w:val="006702B8"/>
    <w:rsid w:val="00673938"/>
    <w:rsid w:val="006750DE"/>
    <w:rsid w:val="00681080"/>
    <w:rsid w:val="0068311A"/>
    <w:rsid w:val="0068330E"/>
    <w:rsid w:val="006A0854"/>
    <w:rsid w:val="006A541B"/>
    <w:rsid w:val="006B4776"/>
    <w:rsid w:val="006B7621"/>
    <w:rsid w:val="006C5674"/>
    <w:rsid w:val="006C5EEB"/>
    <w:rsid w:val="006C618E"/>
    <w:rsid w:val="006C6608"/>
    <w:rsid w:val="006C72D8"/>
    <w:rsid w:val="006D0FDF"/>
    <w:rsid w:val="006D3032"/>
    <w:rsid w:val="006D4F0C"/>
    <w:rsid w:val="006D70CE"/>
    <w:rsid w:val="006E4D9F"/>
    <w:rsid w:val="006F343D"/>
    <w:rsid w:val="006F440C"/>
    <w:rsid w:val="00701B86"/>
    <w:rsid w:val="00706F3C"/>
    <w:rsid w:val="00712164"/>
    <w:rsid w:val="00715488"/>
    <w:rsid w:val="00717983"/>
    <w:rsid w:val="00717B88"/>
    <w:rsid w:val="00717E4E"/>
    <w:rsid w:val="00722184"/>
    <w:rsid w:val="00724519"/>
    <w:rsid w:val="00725468"/>
    <w:rsid w:val="00727709"/>
    <w:rsid w:val="007278DC"/>
    <w:rsid w:val="007340BE"/>
    <w:rsid w:val="007367FF"/>
    <w:rsid w:val="00740165"/>
    <w:rsid w:val="007416ED"/>
    <w:rsid w:val="007418FA"/>
    <w:rsid w:val="00747C19"/>
    <w:rsid w:val="007505D5"/>
    <w:rsid w:val="007525EB"/>
    <w:rsid w:val="00752A30"/>
    <w:rsid w:val="00753C2D"/>
    <w:rsid w:val="0075599F"/>
    <w:rsid w:val="00756F63"/>
    <w:rsid w:val="0076232F"/>
    <w:rsid w:val="00762C46"/>
    <w:rsid w:val="00763ECC"/>
    <w:rsid w:val="00767CD9"/>
    <w:rsid w:val="00770C08"/>
    <w:rsid w:val="00775351"/>
    <w:rsid w:val="0078168E"/>
    <w:rsid w:val="007874B9"/>
    <w:rsid w:val="00790A13"/>
    <w:rsid w:val="00794557"/>
    <w:rsid w:val="007A6BC7"/>
    <w:rsid w:val="007A781E"/>
    <w:rsid w:val="007B0551"/>
    <w:rsid w:val="007B132B"/>
    <w:rsid w:val="007B367F"/>
    <w:rsid w:val="007B4350"/>
    <w:rsid w:val="007B68AD"/>
    <w:rsid w:val="007C11A5"/>
    <w:rsid w:val="007C2A23"/>
    <w:rsid w:val="007C386C"/>
    <w:rsid w:val="007C4CE7"/>
    <w:rsid w:val="007D672D"/>
    <w:rsid w:val="007D7B84"/>
    <w:rsid w:val="007D7E72"/>
    <w:rsid w:val="007E348E"/>
    <w:rsid w:val="007F2757"/>
    <w:rsid w:val="007F3B5F"/>
    <w:rsid w:val="007F4AC2"/>
    <w:rsid w:val="007F7A53"/>
    <w:rsid w:val="00802482"/>
    <w:rsid w:val="008055E0"/>
    <w:rsid w:val="00806768"/>
    <w:rsid w:val="00807144"/>
    <w:rsid w:val="00812FAD"/>
    <w:rsid w:val="00815071"/>
    <w:rsid w:val="00815B27"/>
    <w:rsid w:val="008165AA"/>
    <w:rsid w:val="00820A04"/>
    <w:rsid w:val="00821CDF"/>
    <w:rsid w:val="00822F0D"/>
    <w:rsid w:val="00823448"/>
    <w:rsid w:val="00824073"/>
    <w:rsid w:val="008243BE"/>
    <w:rsid w:val="00826C26"/>
    <w:rsid w:val="00827A53"/>
    <w:rsid w:val="00827A70"/>
    <w:rsid w:val="00827D38"/>
    <w:rsid w:val="00831057"/>
    <w:rsid w:val="008340A0"/>
    <w:rsid w:val="008417D3"/>
    <w:rsid w:val="00843BBA"/>
    <w:rsid w:val="00845007"/>
    <w:rsid w:val="008469D5"/>
    <w:rsid w:val="00850669"/>
    <w:rsid w:val="008577AE"/>
    <w:rsid w:val="0086270F"/>
    <w:rsid w:val="00867216"/>
    <w:rsid w:val="00875695"/>
    <w:rsid w:val="008773B3"/>
    <w:rsid w:val="00880451"/>
    <w:rsid w:val="00880E83"/>
    <w:rsid w:val="0088103F"/>
    <w:rsid w:val="00883218"/>
    <w:rsid w:val="00885454"/>
    <w:rsid w:val="008965C8"/>
    <w:rsid w:val="008966DD"/>
    <w:rsid w:val="00897223"/>
    <w:rsid w:val="008A07BF"/>
    <w:rsid w:val="008A1D13"/>
    <w:rsid w:val="008A789E"/>
    <w:rsid w:val="008B1453"/>
    <w:rsid w:val="008B1D0C"/>
    <w:rsid w:val="008B4C17"/>
    <w:rsid w:val="008B5136"/>
    <w:rsid w:val="008B6EEA"/>
    <w:rsid w:val="008C09BD"/>
    <w:rsid w:val="008C2285"/>
    <w:rsid w:val="008C2EB0"/>
    <w:rsid w:val="008C457A"/>
    <w:rsid w:val="008C4630"/>
    <w:rsid w:val="008C4A4C"/>
    <w:rsid w:val="008C6401"/>
    <w:rsid w:val="008D085D"/>
    <w:rsid w:val="008E1ABE"/>
    <w:rsid w:val="008E318C"/>
    <w:rsid w:val="008E338B"/>
    <w:rsid w:val="008E37D5"/>
    <w:rsid w:val="008E45E5"/>
    <w:rsid w:val="008E5089"/>
    <w:rsid w:val="008E5DE7"/>
    <w:rsid w:val="008F1C33"/>
    <w:rsid w:val="008F37D7"/>
    <w:rsid w:val="0090069D"/>
    <w:rsid w:val="00900ACB"/>
    <w:rsid w:val="0090574A"/>
    <w:rsid w:val="00906AE8"/>
    <w:rsid w:val="009100E4"/>
    <w:rsid w:val="00916B8F"/>
    <w:rsid w:val="00917653"/>
    <w:rsid w:val="00922F01"/>
    <w:rsid w:val="009262D6"/>
    <w:rsid w:val="00926C22"/>
    <w:rsid w:val="00931DF3"/>
    <w:rsid w:val="00933B2B"/>
    <w:rsid w:val="00946969"/>
    <w:rsid w:val="00946BCA"/>
    <w:rsid w:val="00952E9F"/>
    <w:rsid w:val="00953F40"/>
    <w:rsid w:val="0095449C"/>
    <w:rsid w:val="009566B8"/>
    <w:rsid w:val="009568E2"/>
    <w:rsid w:val="0096067B"/>
    <w:rsid w:val="00965C55"/>
    <w:rsid w:val="00967B2C"/>
    <w:rsid w:val="009738D6"/>
    <w:rsid w:val="0098215E"/>
    <w:rsid w:val="009833D2"/>
    <w:rsid w:val="009845D7"/>
    <w:rsid w:val="009867AE"/>
    <w:rsid w:val="0099291D"/>
    <w:rsid w:val="009A0AD7"/>
    <w:rsid w:val="009A28C1"/>
    <w:rsid w:val="009A6159"/>
    <w:rsid w:val="009A62B5"/>
    <w:rsid w:val="009B1193"/>
    <w:rsid w:val="009B2A2F"/>
    <w:rsid w:val="009C3D98"/>
    <w:rsid w:val="009D3DAB"/>
    <w:rsid w:val="009D427C"/>
    <w:rsid w:val="009D6BA9"/>
    <w:rsid w:val="009D76FC"/>
    <w:rsid w:val="009D7D7D"/>
    <w:rsid w:val="009E2D4C"/>
    <w:rsid w:val="009E3D6B"/>
    <w:rsid w:val="009E573B"/>
    <w:rsid w:val="009E599A"/>
    <w:rsid w:val="009F0FBF"/>
    <w:rsid w:val="009F280D"/>
    <w:rsid w:val="009F3AD7"/>
    <w:rsid w:val="009F7FCD"/>
    <w:rsid w:val="00A00F4C"/>
    <w:rsid w:val="00A101A9"/>
    <w:rsid w:val="00A11AE8"/>
    <w:rsid w:val="00A12CD1"/>
    <w:rsid w:val="00A15AD8"/>
    <w:rsid w:val="00A16CC6"/>
    <w:rsid w:val="00A2218B"/>
    <w:rsid w:val="00A22EC9"/>
    <w:rsid w:val="00A34EA3"/>
    <w:rsid w:val="00A37423"/>
    <w:rsid w:val="00A422D7"/>
    <w:rsid w:val="00A4532A"/>
    <w:rsid w:val="00A47B2D"/>
    <w:rsid w:val="00A569B2"/>
    <w:rsid w:val="00A64E85"/>
    <w:rsid w:val="00A666BB"/>
    <w:rsid w:val="00A73F61"/>
    <w:rsid w:val="00A82D42"/>
    <w:rsid w:val="00A83ABB"/>
    <w:rsid w:val="00A8466D"/>
    <w:rsid w:val="00A85C88"/>
    <w:rsid w:val="00A92739"/>
    <w:rsid w:val="00A927F5"/>
    <w:rsid w:val="00A9340A"/>
    <w:rsid w:val="00A9583C"/>
    <w:rsid w:val="00AA0A6A"/>
    <w:rsid w:val="00AA1D7C"/>
    <w:rsid w:val="00AA2E8A"/>
    <w:rsid w:val="00AA3012"/>
    <w:rsid w:val="00AA3A65"/>
    <w:rsid w:val="00AA63C6"/>
    <w:rsid w:val="00AA7C5E"/>
    <w:rsid w:val="00AB13D7"/>
    <w:rsid w:val="00AB3411"/>
    <w:rsid w:val="00AB4B04"/>
    <w:rsid w:val="00AB78D8"/>
    <w:rsid w:val="00AC19D8"/>
    <w:rsid w:val="00AC48A9"/>
    <w:rsid w:val="00AC6C21"/>
    <w:rsid w:val="00AC71FB"/>
    <w:rsid w:val="00AD2F11"/>
    <w:rsid w:val="00AE2AFD"/>
    <w:rsid w:val="00AE47C0"/>
    <w:rsid w:val="00AF0829"/>
    <w:rsid w:val="00AF141B"/>
    <w:rsid w:val="00AF2019"/>
    <w:rsid w:val="00AF6FCA"/>
    <w:rsid w:val="00B0519E"/>
    <w:rsid w:val="00B07929"/>
    <w:rsid w:val="00B11243"/>
    <w:rsid w:val="00B12E0E"/>
    <w:rsid w:val="00B17228"/>
    <w:rsid w:val="00B20B01"/>
    <w:rsid w:val="00B22FB1"/>
    <w:rsid w:val="00B24D66"/>
    <w:rsid w:val="00B24EF7"/>
    <w:rsid w:val="00B33F38"/>
    <w:rsid w:val="00B3475F"/>
    <w:rsid w:val="00B34CDB"/>
    <w:rsid w:val="00B34EDF"/>
    <w:rsid w:val="00B423A8"/>
    <w:rsid w:val="00B42B76"/>
    <w:rsid w:val="00B463A8"/>
    <w:rsid w:val="00B5592A"/>
    <w:rsid w:val="00B61705"/>
    <w:rsid w:val="00B62E48"/>
    <w:rsid w:val="00B63CC3"/>
    <w:rsid w:val="00B71043"/>
    <w:rsid w:val="00B71B1D"/>
    <w:rsid w:val="00B71ED4"/>
    <w:rsid w:val="00B7301F"/>
    <w:rsid w:val="00B8075F"/>
    <w:rsid w:val="00B821E0"/>
    <w:rsid w:val="00B8719F"/>
    <w:rsid w:val="00B87C79"/>
    <w:rsid w:val="00B91313"/>
    <w:rsid w:val="00B92EFF"/>
    <w:rsid w:val="00BA251E"/>
    <w:rsid w:val="00BA3B2E"/>
    <w:rsid w:val="00BA3BAF"/>
    <w:rsid w:val="00BA492D"/>
    <w:rsid w:val="00BA5563"/>
    <w:rsid w:val="00BB1D4D"/>
    <w:rsid w:val="00BB26C7"/>
    <w:rsid w:val="00BB2E25"/>
    <w:rsid w:val="00BB501E"/>
    <w:rsid w:val="00BB5D59"/>
    <w:rsid w:val="00BB72D6"/>
    <w:rsid w:val="00BB77A8"/>
    <w:rsid w:val="00BC01C6"/>
    <w:rsid w:val="00BC046E"/>
    <w:rsid w:val="00BC0511"/>
    <w:rsid w:val="00BC1CAA"/>
    <w:rsid w:val="00BC2942"/>
    <w:rsid w:val="00BD0330"/>
    <w:rsid w:val="00BD1C5E"/>
    <w:rsid w:val="00BD4347"/>
    <w:rsid w:val="00BD44CB"/>
    <w:rsid w:val="00BD500C"/>
    <w:rsid w:val="00BD5956"/>
    <w:rsid w:val="00BD7C18"/>
    <w:rsid w:val="00BE2F77"/>
    <w:rsid w:val="00BE4750"/>
    <w:rsid w:val="00BF0D41"/>
    <w:rsid w:val="00C04CAC"/>
    <w:rsid w:val="00C06E0C"/>
    <w:rsid w:val="00C07756"/>
    <w:rsid w:val="00C10677"/>
    <w:rsid w:val="00C15B6B"/>
    <w:rsid w:val="00C16B9A"/>
    <w:rsid w:val="00C20419"/>
    <w:rsid w:val="00C21DDD"/>
    <w:rsid w:val="00C2261C"/>
    <w:rsid w:val="00C25DC4"/>
    <w:rsid w:val="00C25EA6"/>
    <w:rsid w:val="00C2722A"/>
    <w:rsid w:val="00C31965"/>
    <w:rsid w:val="00C3379A"/>
    <w:rsid w:val="00C339A6"/>
    <w:rsid w:val="00C40C0E"/>
    <w:rsid w:val="00C47642"/>
    <w:rsid w:val="00C525D9"/>
    <w:rsid w:val="00C54596"/>
    <w:rsid w:val="00C545E8"/>
    <w:rsid w:val="00C5593C"/>
    <w:rsid w:val="00C564F7"/>
    <w:rsid w:val="00C6162A"/>
    <w:rsid w:val="00C623EB"/>
    <w:rsid w:val="00C6318E"/>
    <w:rsid w:val="00C6357C"/>
    <w:rsid w:val="00C6371D"/>
    <w:rsid w:val="00C74F66"/>
    <w:rsid w:val="00C80D02"/>
    <w:rsid w:val="00C81525"/>
    <w:rsid w:val="00C85591"/>
    <w:rsid w:val="00C9038A"/>
    <w:rsid w:val="00C92A11"/>
    <w:rsid w:val="00C94813"/>
    <w:rsid w:val="00C95B4A"/>
    <w:rsid w:val="00C97966"/>
    <w:rsid w:val="00CA34E9"/>
    <w:rsid w:val="00CA4016"/>
    <w:rsid w:val="00CA7D43"/>
    <w:rsid w:val="00CB084C"/>
    <w:rsid w:val="00CB5F68"/>
    <w:rsid w:val="00CD1449"/>
    <w:rsid w:val="00CD1C79"/>
    <w:rsid w:val="00CD4152"/>
    <w:rsid w:val="00CD6545"/>
    <w:rsid w:val="00CD710B"/>
    <w:rsid w:val="00CE3FFC"/>
    <w:rsid w:val="00CE5223"/>
    <w:rsid w:val="00CE5BC9"/>
    <w:rsid w:val="00CF0861"/>
    <w:rsid w:val="00CF0FB0"/>
    <w:rsid w:val="00CF2399"/>
    <w:rsid w:val="00CF3632"/>
    <w:rsid w:val="00CF441B"/>
    <w:rsid w:val="00CF528C"/>
    <w:rsid w:val="00D02DA1"/>
    <w:rsid w:val="00D0472C"/>
    <w:rsid w:val="00D059AD"/>
    <w:rsid w:val="00D07436"/>
    <w:rsid w:val="00D07B8F"/>
    <w:rsid w:val="00D130A8"/>
    <w:rsid w:val="00D136EB"/>
    <w:rsid w:val="00D17842"/>
    <w:rsid w:val="00D21E3C"/>
    <w:rsid w:val="00D21ED2"/>
    <w:rsid w:val="00D239FE"/>
    <w:rsid w:val="00D23B0B"/>
    <w:rsid w:val="00D23BAA"/>
    <w:rsid w:val="00D26E1C"/>
    <w:rsid w:val="00D31294"/>
    <w:rsid w:val="00D350C1"/>
    <w:rsid w:val="00D37247"/>
    <w:rsid w:val="00D403A0"/>
    <w:rsid w:val="00D40E86"/>
    <w:rsid w:val="00D449E4"/>
    <w:rsid w:val="00D530EA"/>
    <w:rsid w:val="00D54D5F"/>
    <w:rsid w:val="00D758C2"/>
    <w:rsid w:val="00D77F6D"/>
    <w:rsid w:val="00D8117C"/>
    <w:rsid w:val="00D86AFB"/>
    <w:rsid w:val="00D90267"/>
    <w:rsid w:val="00D91D39"/>
    <w:rsid w:val="00D922BB"/>
    <w:rsid w:val="00D92564"/>
    <w:rsid w:val="00D92896"/>
    <w:rsid w:val="00D92B1F"/>
    <w:rsid w:val="00D95384"/>
    <w:rsid w:val="00D959CC"/>
    <w:rsid w:val="00D96475"/>
    <w:rsid w:val="00D96CDF"/>
    <w:rsid w:val="00D979F3"/>
    <w:rsid w:val="00D97E05"/>
    <w:rsid w:val="00DC6691"/>
    <w:rsid w:val="00DC7178"/>
    <w:rsid w:val="00DD1D19"/>
    <w:rsid w:val="00DD46D9"/>
    <w:rsid w:val="00DD49FB"/>
    <w:rsid w:val="00DE3AF9"/>
    <w:rsid w:val="00DE3D50"/>
    <w:rsid w:val="00DF7002"/>
    <w:rsid w:val="00E0744E"/>
    <w:rsid w:val="00E11151"/>
    <w:rsid w:val="00E151B3"/>
    <w:rsid w:val="00E23288"/>
    <w:rsid w:val="00E30D51"/>
    <w:rsid w:val="00E44935"/>
    <w:rsid w:val="00E452B7"/>
    <w:rsid w:val="00E51E1A"/>
    <w:rsid w:val="00E52EEB"/>
    <w:rsid w:val="00E53773"/>
    <w:rsid w:val="00E72E77"/>
    <w:rsid w:val="00E72F1A"/>
    <w:rsid w:val="00E76F38"/>
    <w:rsid w:val="00E87AD3"/>
    <w:rsid w:val="00E903DA"/>
    <w:rsid w:val="00E92083"/>
    <w:rsid w:val="00EA13FE"/>
    <w:rsid w:val="00EA1496"/>
    <w:rsid w:val="00EA3207"/>
    <w:rsid w:val="00EA4A66"/>
    <w:rsid w:val="00EA50CD"/>
    <w:rsid w:val="00EA5FCA"/>
    <w:rsid w:val="00EA7813"/>
    <w:rsid w:val="00EB7D12"/>
    <w:rsid w:val="00EC04ED"/>
    <w:rsid w:val="00EC0AAA"/>
    <w:rsid w:val="00EC1581"/>
    <w:rsid w:val="00ED3549"/>
    <w:rsid w:val="00ED5D46"/>
    <w:rsid w:val="00EE0881"/>
    <w:rsid w:val="00EE1BFB"/>
    <w:rsid w:val="00EE62F2"/>
    <w:rsid w:val="00EF0E07"/>
    <w:rsid w:val="00F024AD"/>
    <w:rsid w:val="00F02A9F"/>
    <w:rsid w:val="00F10A44"/>
    <w:rsid w:val="00F121F9"/>
    <w:rsid w:val="00F1283F"/>
    <w:rsid w:val="00F146F6"/>
    <w:rsid w:val="00F15DC8"/>
    <w:rsid w:val="00F2066D"/>
    <w:rsid w:val="00F2087E"/>
    <w:rsid w:val="00F2092A"/>
    <w:rsid w:val="00F24EEB"/>
    <w:rsid w:val="00F3000B"/>
    <w:rsid w:val="00F412F2"/>
    <w:rsid w:val="00F4280C"/>
    <w:rsid w:val="00F52BD3"/>
    <w:rsid w:val="00F54BB0"/>
    <w:rsid w:val="00F56529"/>
    <w:rsid w:val="00F60E06"/>
    <w:rsid w:val="00F62569"/>
    <w:rsid w:val="00F6349F"/>
    <w:rsid w:val="00F644B5"/>
    <w:rsid w:val="00F73834"/>
    <w:rsid w:val="00F73FE6"/>
    <w:rsid w:val="00F75329"/>
    <w:rsid w:val="00F86460"/>
    <w:rsid w:val="00F933DF"/>
    <w:rsid w:val="00FA7FB4"/>
    <w:rsid w:val="00FB0306"/>
    <w:rsid w:val="00FB0960"/>
    <w:rsid w:val="00FB0C69"/>
    <w:rsid w:val="00FB0CF8"/>
    <w:rsid w:val="00FB699F"/>
    <w:rsid w:val="00FC04FF"/>
    <w:rsid w:val="00FC0A68"/>
    <w:rsid w:val="00FC1E41"/>
    <w:rsid w:val="00FC3D09"/>
    <w:rsid w:val="00FC76DF"/>
    <w:rsid w:val="00FD06A1"/>
    <w:rsid w:val="00FE029A"/>
    <w:rsid w:val="00FE0F99"/>
    <w:rsid w:val="00FE142C"/>
    <w:rsid w:val="00FE23D8"/>
    <w:rsid w:val="00FE26C6"/>
    <w:rsid w:val="00FE3E87"/>
    <w:rsid w:val="00FE4451"/>
    <w:rsid w:val="00FF6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7AE"/>
    <w:pPr>
      <w:widowControl w:val="0"/>
      <w:spacing w:line="360" w:lineRule="auto"/>
      <w:jc w:val="both"/>
    </w:pPr>
    <w:rPr>
      <w:rFonts w:ascii="Times New Roman" w:eastAsia="宋体" w:hAnsi="Times New Roman" w:cs="Times New Roman"/>
      <w:sz w:val="24"/>
      <w:szCs w:val="24"/>
    </w:rPr>
  </w:style>
  <w:style w:type="paragraph" w:styleId="1">
    <w:name w:val="heading 1"/>
    <w:aliases w:val="1 ghost,g,ghost,标题 1 1,head:1#,Head 1,合同标题,卷标题,H1,篇,Capitolo,XIN,章,编号标题1,11,12,13,14,15,111,121,131,16,112,122,132,17,113,123,133,18,114,124,134,141,151,1111,1211,1311,161,1121,1221,1321,171,1131,1231,1331,19,115,125,135,142,152,1112,1212,1312,162"/>
    <w:basedOn w:val="a"/>
    <w:next w:val="a"/>
    <w:link w:val="1Char"/>
    <w:qFormat/>
    <w:rsid w:val="009867AE"/>
    <w:pPr>
      <w:keepNext/>
      <w:keepLines/>
      <w:widowControl/>
      <w:spacing w:before="340" w:after="330" w:line="578" w:lineRule="atLeast"/>
      <w:jc w:val="left"/>
      <w:outlineLvl w:val="0"/>
    </w:pPr>
    <w:rPr>
      <w:b/>
      <w:bCs/>
      <w:kern w:val="44"/>
      <w:sz w:val="44"/>
      <w:szCs w:val="44"/>
    </w:rPr>
  </w:style>
  <w:style w:type="paragraph" w:styleId="2">
    <w:name w:val="heading 2"/>
    <w:basedOn w:val="a"/>
    <w:next w:val="a"/>
    <w:link w:val="2Char"/>
    <w:qFormat/>
    <w:rsid w:val="009867AE"/>
    <w:pPr>
      <w:keepNext/>
      <w:keepLines/>
      <w:widowControl/>
      <w:spacing w:before="260" w:after="260" w:line="416" w:lineRule="atLeast"/>
      <w:jc w:val="left"/>
      <w:outlineLvl w:val="1"/>
    </w:pPr>
    <w:rPr>
      <w:rFonts w:ascii="Arial" w:eastAsia="黑体" w:hAnsi="Arial"/>
      <w:b/>
      <w:bCs/>
      <w:sz w:val="32"/>
      <w:szCs w:val="32"/>
    </w:rPr>
  </w:style>
  <w:style w:type="paragraph" w:styleId="3">
    <w:name w:val="heading 3"/>
    <w:basedOn w:val="a"/>
    <w:next w:val="a"/>
    <w:link w:val="3Char"/>
    <w:qFormat/>
    <w:rsid w:val="009867A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basedOn w:val="a0"/>
    <w:link w:val="1"/>
    <w:rsid w:val="009867AE"/>
    <w:rPr>
      <w:rFonts w:ascii="Times New Roman" w:eastAsia="宋体" w:hAnsi="Times New Roman" w:cs="Times New Roman"/>
      <w:b/>
      <w:bCs/>
      <w:kern w:val="44"/>
      <w:sz w:val="44"/>
      <w:szCs w:val="44"/>
    </w:rPr>
  </w:style>
  <w:style w:type="character" w:customStyle="1" w:styleId="2Char">
    <w:name w:val="标题 2 Char"/>
    <w:basedOn w:val="a0"/>
    <w:link w:val="2"/>
    <w:rsid w:val="009867AE"/>
    <w:rPr>
      <w:rFonts w:ascii="Arial" w:eastAsia="黑体" w:hAnsi="Arial" w:cs="Times New Roman"/>
      <w:b/>
      <w:bCs/>
      <w:sz w:val="32"/>
      <w:szCs w:val="32"/>
    </w:rPr>
  </w:style>
  <w:style w:type="character" w:customStyle="1" w:styleId="3Char">
    <w:name w:val="标题 3 Char"/>
    <w:basedOn w:val="a0"/>
    <w:link w:val="3"/>
    <w:rsid w:val="009867AE"/>
    <w:rPr>
      <w:rFonts w:ascii="Times New Roman" w:eastAsia="宋体" w:hAnsi="Times New Roman" w:cs="Times New Roman"/>
      <w:b/>
      <w:bCs/>
      <w:sz w:val="32"/>
      <w:szCs w:val="32"/>
    </w:rPr>
  </w:style>
  <w:style w:type="paragraph" w:styleId="a3">
    <w:name w:val="List Paragraph"/>
    <w:basedOn w:val="a"/>
    <w:link w:val="Char"/>
    <w:uiPriority w:val="34"/>
    <w:qFormat/>
    <w:rsid w:val="009867AE"/>
    <w:pPr>
      <w:ind w:firstLineChars="200" w:firstLine="420"/>
    </w:pPr>
  </w:style>
  <w:style w:type="paragraph" w:styleId="a4">
    <w:name w:val="header"/>
    <w:basedOn w:val="a"/>
    <w:link w:val="Char0"/>
    <w:uiPriority w:val="99"/>
    <w:unhideWhenUsed/>
    <w:rsid w:val="009867A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9867AE"/>
    <w:rPr>
      <w:rFonts w:ascii="Times New Roman" w:eastAsia="宋体" w:hAnsi="Times New Roman" w:cs="Times New Roman"/>
      <w:sz w:val="18"/>
      <w:szCs w:val="18"/>
    </w:rPr>
  </w:style>
  <w:style w:type="paragraph" w:styleId="a5">
    <w:name w:val="footer"/>
    <w:basedOn w:val="a"/>
    <w:link w:val="Char1"/>
    <w:uiPriority w:val="99"/>
    <w:unhideWhenUsed/>
    <w:rsid w:val="009867AE"/>
    <w:pPr>
      <w:tabs>
        <w:tab w:val="center" w:pos="4153"/>
        <w:tab w:val="right" w:pos="8306"/>
      </w:tabs>
      <w:snapToGrid w:val="0"/>
      <w:spacing w:line="240" w:lineRule="auto"/>
      <w:jc w:val="left"/>
    </w:pPr>
    <w:rPr>
      <w:sz w:val="18"/>
      <w:szCs w:val="18"/>
    </w:rPr>
  </w:style>
  <w:style w:type="character" w:customStyle="1" w:styleId="Char1">
    <w:name w:val="页脚 Char"/>
    <w:basedOn w:val="a0"/>
    <w:link w:val="a5"/>
    <w:uiPriority w:val="99"/>
    <w:rsid w:val="009867AE"/>
    <w:rPr>
      <w:rFonts w:ascii="Times New Roman" w:eastAsia="宋体" w:hAnsi="Times New Roman" w:cs="Times New Roman"/>
      <w:sz w:val="18"/>
      <w:szCs w:val="18"/>
    </w:rPr>
  </w:style>
  <w:style w:type="paragraph" w:styleId="a6">
    <w:name w:val="Body Text"/>
    <w:basedOn w:val="a"/>
    <w:link w:val="Char2"/>
    <w:unhideWhenUsed/>
    <w:rsid w:val="009867AE"/>
    <w:pPr>
      <w:spacing w:after="120"/>
    </w:pPr>
  </w:style>
  <w:style w:type="character" w:customStyle="1" w:styleId="Char2">
    <w:name w:val="正文文本 Char"/>
    <w:basedOn w:val="a0"/>
    <w:link w:val="a6"/>
    <w:rsid w:val="009867AE"/>
    <w:rPr>
      <w:rFonts w:ascii="Times New Roman" w:eastAsia="宋体" w:hAnsi="Times New Roman" w:cs="Times New Roman"/>
      <w:sz w:val="24"/>
      <w:szCs w:val="24"/>
    </w:rPr>
  </w:style>
  <w:style w:type="character" w:styleId="a7">
    <w:name w:val="page number"/>
    <w:basedOn w:val="a0"/>
    <w:rsid w:val="009867AE"/>
  </w:style>
  <w:style w:type="character" w:customStyle="1" w:styleId="Char">
    <w:name w:val="列出段落 Char"/>
    <w:link w:val="a3"/>
    <w:uiPriority w:val="34"/>
    <w:locked/>
    <w:rsid w:val="009867AE"/>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7AE"/>
    <w:pPr>
      <w:widowControl w:val="0"/>
      <w:spacing w:line="360" w:lineRule="auto"/>
      <w:jc w:val="both"/>
    </w:pPr>
    <w:rPr>
      <w:rFonts w:ascii="Times New Roman" w:eastAsia="宋体" w:hAnsi="Times New Roman" w:cs="Times New Roman"/>
      <w:sz w:val="24"/>
      <w:szCs w:val="24"/>
    </w:rPr>
  </w:style>
  <w:style w:type="paragraph" w:styleId="1">
    <w:name w:val="heading 1"/>
    <w:aliases w:val="1 ghost,g,ghost,标题 1 1,head:1#,Head 1,合同标题,卷标题,H1,篇,Capitolo,XIN,章,编号标题1,11,12,13,14,15,111,121,131,16,112,122,132,17,113,123,133,18,114,124,134,141,151,1111,1211,1311,161,1121,1221,1321,171,1131,1231,1331,19,115,125,135,142,152,1112,1212,1312,162"/>
    <w:basedOn w:val="a"/>
    <w:next w:val="a"/>
    <w:link w:val="1Char"/>
    <w:qFormat/>
    <w:rsid w:val="009867AE"/>
    <w:pPr>
      <w:keepNext/>
      <w:keepLines/>
      <w:widowControl/>
      <w:spacing w:before="340" w:after="330" w:line="578" w:lineRule="atLeast"/>
      <w:jc w:val="left"/>
      <w:outlineLvl w:val="0"/>
    </w:pPr>
    <w:rPr>
      <w:b/>
      <w:bCs/>
      <w:kern w:val="44"/>
      <w:sz w:val="44"/>
      <w:szCs w:val="44"/>
    </w:rPr>
  </w:style>
  <w:style w:type="paragraph" w:styleId="2">
    <w:name w:val="heading 2"/>
    <w:basedOn w:val="a"/>
    <w:next w:val="a"/>
    <w:link w:val="2Char"/>
    <w:qFormat/>
    <w:rsid w:val="009867AE"/>
    <w:pPr>
      <w:keepNext/>
      <w:keepLines/>
      <w:widowControl/>
      <w:spacing w:before="260" w:after="260" w:line="416" w:lineRule="atLeast"/>
      <w:jc w:val="left"/>
      <w:outlineLvl w:val="1"/>
    </w:pPr>
    <w:rPr>
      <w:rFonts w:ascii="Arial" w:eastAsia="黑体" w:hAnsi="Arial"/>
      <w:b/>
      <w:bCs/>
      <w:sz w:val="32"/>
      <w:szCs w:val="32"/>
    </w:rPr>
  </w:style>
  <w:style w:type="paragraph" w:styleId="3">
    <w:name w:val="heading 3"/>
    <w:basedOn w:val="a"/>
    <w:next w:val="a"/>
    <w:link w:val="3Char"/>
    <w:qFormat/>
    <w:rsid w:val="009867A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basedOn w:val="a0"/>
    <w:link w:val="1"/>
    <w:rsid w:val="009867AE"/>
    <w:rPr>
      <w:rFonts w:ascii="Times New Roman" w:eastAsia="宋体" w:hAnsi="Times New Roman" w:cs="Times New Roman"/>
      <w:b/>
      <w:bCs/>
      <w:kern w:val="44"/>
      <w:sz w:val="44"/>
      <w:szCs w:val="44"/>
    </w:rPr>
  </w:style>
  <w:style w:type="character" w:customStyle="1" w:styleId="2Char">
    <w:name w:val="标题 2 Char"/>
    <w:basedOn w:val="a0"/>
    <w:link w:val="2"/>
    <w:rsid w:val="009867AE"/>
    <w:rPr>
      <w:rFonts w:ascii="Arial" w:eastAsia="黑体" w:hAnsi="Arial" w:cs="Times New Roman"/>
      <w:b/>
      <w:bCs/>
      <w:sz w:val="32"/>
      <w:szCs w:val="32"/>
    </w:rPr>
  </w:style>
  <w:style w:type="character" w:customStyle="1" w:styleId="3Char">
    <w:name w:val="标题 3 Char"/>
    <w:basedOn w:val="a0"/>
    <w:link w:val="3"/>
    <w:rsid w:val="009867AE"/>
    <w:rPr>
      <w:rFonts w:ascii="Times New Roman" w:eastAsia="宋体" w:hAnsi="Times New Roman" w:cs="Times New Roman"/>
      <w:b/>
      <w:bCs/>
      <w:sz w:val="32"/>
      <w:szCs w:val="32"/>
    </w:rPr>
  </w:style>
  <w:style w:type="paragraph" w:styleId="a3">
    <w:name w:val="List Paragraph"/>
    <w:basedOn w:val="a"/>
    <w:link w:val="Char"/>
    <w:uiPriority w:val="34"/>
    <w:qFormat/>
    <w:rsid w:val="009867AE"/>
    <w:pPr>
      <w:ind w:firstLineChars="200" w:firstLine="420"/>
    </w:pPr>
  </w:style>
  <w:style w:type="paragraph" w:styleId="a4">
    <w:name w:val="header"/>
    <w:basedOn w:val="a"/>
    <w:link w:val="Char0"/>
    <w:uiPriority w:val="99"/>
    <w:unhideWhenUsed/>
    <w:rsid w:val="009867A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9867AE"/>
    <w:rPr>
      <w:rFonts w:ascii="Times New Roman" w:eastAsia="宋体" w:hAnsi="Times New Roman" w:cs="Times New Roman"/>
      <w:sz w:val="18"/>
      <w:szCs w:val="18"/>
    </w:rPr>
  </w:style>
  <w:style w:type="paragraph" w:styleId="a5">
    <w:name w:val="footer"/>
    <w:basedOn w:val="a"/>
    <w:link w:val="Char1"/>
    <w:uiPriority w:val="99"/>
    <w:unhideWhenUsed/>
    <w:rsid w:val="009867AE"/>
    <w:pPr>
      <w:tabs>
        <w:tab w:val="center" w:pos="4153"/>
        <w:tab w:val="right" w:pos="8306"/>
      </w:tabs>
      <w:snapToGrid w:val="0"/>
      <w:spacing w:line="240" w:lineRule="auto"/>
      <w:jc w:val="left"/>
    </w:pPr>
    <w:rPr>
      <w:sz w:val="18"/>
      <w:szCs w:val="18"/>
    </w:rPr>
  </w:style>
  <w:style w:type="character" w:customStyle="1" w:styleId="Char1">
    <w:name w:val="页脚 Char"/>
    <w:basedOn w:val="a0"/>
    <w:link w:val="a5"/>
    <w:uiPriority w:val="99"/>
    <w:rsid w:val="009867AE"/>
    <w:rPr>
      <w:rFonts w:ascii="Times New Roman" w:eastAsia="宋体" w:hAnsi="Times New Roman" w:cs="Times New Roman"/>
      <w:sz w:val="18"/>
      <w:szCs w:val="18"/>
    </w:rPr>
  </w:style>
  <w:style w:type="paragraph" w:styleId="a6">
    <w:name w:val="Body Text"/>
    <w:basedOn w:val="a"/>
    <w:link w:val="Char2"/>
    <w:unhideWhenUsed/>
    <w:rsid w:val="009867AE"/>
    <w:pPr>
      <w:spacing w:after="120"/>
    </w:pPr>
  </w:style>
  <w:style w:type="character" w:customStyle="1" w:styleId="Char2">
    <w:name w:val="正文文本 Char"/>
    <w:basedOn w:val="a0"/>
    <w:link w:val="a6"/>
    <w:rsid w:val="009867AE"/>
    <w:rPr>
      <w:rFonts w:ascii="Times New Roman" w:eastAsia="宋体" w:hAnsi="Times New Roman" w:cs="Times New Roman"/>
      <w:sz w:val="24"/>
      <w:szCs w:val="24"/>
    </w:rPr>
  </w:style>
  <w:style w:type="character" w:styleId="a7">
    <w:name w:val="page number"/>
    <w:basedOn w:val="a0"/>
    <w:rsid w:val="009867AE"/>
  </w:style>
  <w:style w:type="character" w:customStyle="1" w:styleId="Char">
    <w:name w:val="列出段落 Char"/>
    <w:link w:val="a3"/>
    <w:uiPriority w:val="34"/>
    <w:locked/>
    <w:rsid w:val="009867AE"/>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1918</Words>
  <Characters>10937</Characters>
  <Application>Microsoft Office Word</Application>
  <DocSecurity>0</DocSecurity>
  <Lines>91</Lines>
  <Paragraphs>25</Paragraphs>
  <ScaleCrop>false</ScaleCrop>
  <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闻余俊</dc:creator>
  <cp:keywords/>
  <dc:description/>
  <cp:lastModifiedBy>闻余俊</cp:lastModifiedBy>
  <cp:revision>4</cp:revision>
  <dcterms:created xsi:type="dcterms:W3CDTF">2019-04-11T02:27:00Z</dcterms:created>
  <dcterms:modified xsi:type="dcterms:W3CDTF">2019-04-11T02:31:00Z</dcterms:modified>
</cp:coreProperties>
</file>