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5056" w:rsidRDefault="00886D11" w:rsidP="0060761F">
      <w:pPr>
        <w:pStyle w:val="1"/>
        <w:jc w:val="center"/>
        <w:rPr>
          <w:szCs w:val="22"/>
        </w:rPr>
      </w:pPr>
      <w:bookmarkStart w:id="0" w:name="_Toc333320612"/>
      <w:bookmarkStart w:id="1" w:name="_Toc17125"/>
      <w:bookmarkStart w:id="2" w:name="_Toc364175161"/>
      <w:bookmarkStart w:id="3" w:name="_Toc324320411"/>
      <w:bookmarkStart w:id="4" w:name="_Toc14699"/>
      <w:bookmarkStart w:id="5" w:name="_Toc17441"/>
      <w:bookmarkStart w:id="6" w:name="_Toc20317"/>
      <w:bookmarkStart w:id="7" w:name="_Toc5938"/>
      <w:bookmarkStart w:id="8" w:name="_Toc19735"/>
      <w:r>
        <w:rPr>
          <w:rFonts w:hint="eastAsia"/>
          <w:szCs w:val="22"/>
        </w:rPr>
        <w:t>用户需求书</w:t>
      </w:r>
      <w:bookmarkStart w:id="9" w:name="_Toc486149052"/>
      <w:bookmarkStart w:id="10" w:name="_Toc463874827"/>
      <w:bookmarkStart w:id="11" w:name="_Toc323321500"/>
      <w:bookmarkStart w:id="12" w:name="_Toc29850"/>
      <w:bookmarkStart w:id="13" w:name="_Toc22903"/>
      <w:bookmarkStart w:id="14" w:name="_Toc318902429"/>
      <w:bookmarkStart w:id="15" w:name="_Toc4656"/>
      <w:bookmarkStart w:id="16" w:name="_Toc26758"/>
      <w:bookmarkStart w:id="17" w:name="_Toc27078"/>
      <w:bookmarkStart w:id="18" w:name="_Toc364175162"/>
      <w:bookmarkStart w:id="19" w:name="_Toc3821"/>
      <w:bookmarkEnd w:id="0"/>
      <w:bookmarkEnd w:id="1"/>
      <w:bookmarkEnd w:id="2"/>
      <w:bookmarkEnd w:id="3"/>
      <w:bookmarkEnd w:id="4"/>
      <w:bookmarkEnd w:id="5"/>
      <w:bookmarkEnd w:id="6"/>
      <w:bookmarkEnd w:id="7"/>
      <w:bookmarkEnd w:id="8"/>
    </w:p>
    <w:p w:rsidR="00325056" w:rsidRDefault="00886D11">
      <w:pPr>
        <w:pStyle w:val="af4"/>
        <w:jc w:val="left"/>
        <w:rPr>
          <w:sz w:val="36"/>
          <w:szCs w:val="36"/>
        </w:rPr>
      </w:pPr>
      <w:bookmarkStart w:id="20" w:name="_Toc471811346"/>
      <w:bookmarkStart w:id="21" w:name="_Toc497767367"/>
      <w:bookmarkStart w:id="22" w:name="_Toc18292"/>
      <w:bookmarkStart w:id="23" w:name="_Toc471458216"/>
      <w:bookmarkStart w:id="24" w:name="_Toc16295"/>
      <w:bookmarkStart w:id="25" w:name="_Toc497766547"/>
      <w:bookmarkEnd w:id="9"/>
      <w:bookmarkEnd w:id="10"/>
      <w:r>
        <w:rPr>
          <w:rFonts w:hint="eastAsia"/>
          <w:sz w:val="36"/>
          <w:szCs w:val="36"/>
        </w:rPr>
        <w:t>第一部分</w:t>
      </w:r>
      <w:r>
        <w:rPr>
          <w:rFonts w:hint="eastAsia"/>
          <w:sz w:val="36"/>
          <w:szCs w:val="36"/>
        </w:rPr>
        <w:t xml:space="preserve"> </w:t>
      </w:r>
      <w:bookmarkEnd w:id="20"/>
      <w:bookmarkEnd w:id="21"/>
      <w:bookmarkEnd w:id="22"/>
      <w:bookmarkEnd w:id="23"/>
      <w:bookmarkEnd w:id="24"/>
      <w:bookmarkEnd w:id="25"/>
      <w:r>
        <w:rPr>
          <w:rFonts w:hint="eastAsia"/>
          <w:sz w:val="36"/>
          <w:szCs w:val="36"/>
        </w:rPr>
        <w:t>信号仿真培训系统</w:t>
      </w:r>
    </w:p>
    <w:p w:rsidR="00325056" w:rsidRDefault="00886D11">
      <w:pPr>
        <w:pStyle w:val="af4"/>
        <w:jc w:val="left"/>
        <w:outlineLvl w:val="9"/>
        <w:rPr>
          <w:szCs w:val="32"/>
        </w:rPr>
      </w:pPr>
      <w:bookmarkStart w:id="26" w:name="_Toc497767368"/>
      <w:bookmarkStart w:id="27" w:name="_Toc20558"/>
      <w:bookmarkStart w:id="28" w:name="_Toc497766548"/>
      <w:bookmarkStart w:id="29" w:name="_Toc3196"/>
      <w:r>
        <w:rPr>
          <w:rFonts w:hint="eastAsia"/>
          <w:szCs w:val="32"/>
        </w:rPr>
        <w:t>一、项目概况</w:t>
      </w:r>
      <w:bookmarkEnd w:id="26"/>
      <w:bookmarkEnd w:id="27"/>
      <w:bookmarkEnd w:id="28"/>
      <w:bookmarkEnd w:id="29"/>
    </w:p>
    <w:p w:rsidR="00325056" w:rsidRDefault="00886D11">
      <w:pPr>
        <w:pStyle w:val="af1"/>
        <w:spacing w:line="360" w:lineRule="auto"/>
        <w:ind w:firstLineChars="0" w:firstLine="0"/>
        <w:jc w:val="left"/>
        <w:outlineLvl w:val="9"/>
        <w:rPr>
          <w:sz w:val="24"/>
          <w:szCs w:val="24"/>
        </w:rPr>
      </w:pPr>
      <w:bookmarkStart w:id="30" w:name="_Toc25731"/>
      <w:bookmarkStart w:id="31" w:name="_Toc471458219"/>
      <w:bookmarkStart w:id="32" w:name="_Toc497766550"/>
      <w:bookmarkStart w:id="33" w:name="_Toc4399"/>
      <w:bookmarkStart w:id="34" w:name="_Toc497767370"/>
      <w:r>
        <w:rPr>
          <w:sz w:val="24"/>
          <w:szCs w:val="24"/>
        </w:rPr>
        <w:t>1.</w:t>
      </w:r>
      <w:r>
        <w:rPr>
          <w:rFonts w:hint="eastAsia"/>
          <w:sz w:val="24"/>
          <w:szCs w:val="24"/>
        </w:rPr>
        <w:t>1</w:t>
      </w:r>
      <w:r>
        <w:rPr>
          <w:rFonts w:hint="eastAsia"/>
          <w:sz w:val="24"/>
          <w:szCs w:val="24"/>
        </w:rPr>
        <w:t>．项目背景</w:t>
      </w:r>
      <w:bookmarkEnd w:id="30"/>
      <w:bookmarkEnd w:id="31"/>
      <w:bookmarkEnd w:id="32"/>
      <w:bookmarkEnd w:id="33"/>
      <w:bookmarkEnd w:id="34"/>
    </w:p>
    <w:p w:rsidR="00325056" w:rsidRDefault="00886D11">
      <w:pPr>
        <w:spacing w:line="360" w:lineRule="auto"/>
        <w:ind w:firstLine="480"/>
        <w:rPr>
          <w:rFonts w:cs="Arial"/>
          <w:sz w:val="24"/>
        </w:rPr>
      </w:pPr>
      <w:bookmarkStart w:id="35" w:name="_Toc497766551"/>
      <w:bookmarkStart w:id="36" w:name="_Toc6283"/>
      <w:bookmarkStart w:id="37" w:name="_Toc497767371"/>
      <w:bookmarkStart w:id="38" w:name="_Toc24159"/>
      <w:r>
        <w:rPr>
          <w:rFonts w:cs="Arial" w:hint="eastAsia"/>
          <w:sz w:val="24"/>
        </w:rPr>
        <w:t>轨道交通信号系统是城市轨道交通的重要组成部分，保证信号系统的正常运行、保障车辆的行车安全、提升运输效率是地铁运营的主要目标之一。</w:t>
      </w:r>
    </w:p>
    <w:p w:rsidR="00325056" w:rsidRDefault="00886D11">
      <w:pPr>
        <w:spacing w:line="360" w:lineRule="auto"/>
        <w:ind w:firstLine="480"/>
        <w:rPr>
          <w:rFonts w:cs="Arial"/>
          <w:sz w:val="24"/>
        </w:rPr>
      </w:pPr>
      <w:r>
        <w:rPr>
          <w:rFonts w:cs="Arial" w:hint="eastAsia"/>
          <w:sz w:val="24"/>
        </w:rPr>
        <w:t>目前，由于已有的信号培训系统与实际运行的信号系统的匹配度不高，培训的效率难以满足正常运营的需求；再者，由于信号系统的模拟仿真依赖于大量的实际物理设备，功能限制较大、维护成本高。</w:t>
      </w:r>
    </w:p>
    <w:p w:rsidR="00325056" w:rsidRDefault="00886D11">
      <w:pPr>
        <w:spacing w:line="360" w:lineRule="auto"/>
        <w:ind w:firstLine="480"/>
        <w:rPr>
          <w:rFonts w:cs="Arial"/>
          <w:sz w:val="24"/>
        </w:rPr>
      </w:pPr>
      <w:r>
        <w:rPr>
          <w:rFonts w:cs="Arial" w:hint="eastAsia"/>
          <w:sz w:val="24"/>
        </w:rPr>
        <w:t>为了优化这一局面，进一步提升信号人员的操作水平，从工作中总结经验，提升工作效率，制定、熟悉和进行行车相关运营预案和演练，例如：正常行车、信号设备故障、隧道区间内异物侵入、火灾事故、车辆故障等等，同时，通过模拟演练与实景演练相结合方式，丰富与熟练各种运营预案的操作，提高操作人员的培训效率，规范操作流程，提出以软件方式实现信号系统的模拟运行。</w:t>
      </w:r>
    </w:p>
    <w:p w:rsidR="00325056" w:rsidRDefault="00886D11">
      <w:pPr>
        <w:pStyle w:val="af1"/>
        <w:spacing w:line="360" w:lineRule="auto"/>
        <w:ind w:firstLineChars="0" w:firstLine="0"/>
        <w:jc w:val="left"/>
        <w:outlineLvl w:val="9"/>
        <w:rPr>
          <w:sz w:val="24"/>
          <w:szCs w:val="24"/>
        </w:rPr>
      </w:pPr>
      <w:r>
        <w:rPr>
          <w:sz w:val="24"/>
          <w:szCs w:val="24"/>
        </w:rPr>
        <w:t>1.</w:t>
      </w:r>
      <w:r>
        <w:rPr>
          <w:rFonts w:hint="eastAsia"/>
          <w:sz w:val="24"/>
          <w:szCs w:val="24"/>
        </w:rPr>
        <w:t>2</w:t>
      </w:r>
      <w:r>
        <w:rPr>
          <w:rFonts w:hint="eastAsia"/>
          <w:sz w:val="24"/>
          <w:szCs w:val="24"/>
        </w:rPr>
        <w:t>．项目现状</w:t>
      </w:r>
      <w:bookmarkEnd w:id="35"/>
      <w:bookmarkEnd w:id="36"/>
      <w:bookmarkEnd w:id="37"/>
      <w:bookmarkEnd w:id="38"/>
      <w:r>
        <w:rPr>
          <w:rFonts w:hint="eastAsia"/>
          <w:sz w:val="24"/>
          <w:szCs w:val="24"/>
        </w:rPr>
        <w:t>及可行性</w:t>
      </w:r>
    </w:p>
    <w:p w:rsidR="00325056" w:rsidRDefault="00886D11">
      <w:pPr>
        <w:spacing w:line="360" w:lineRule="auto"/>
        <w:ind w:firstLineChars="200" w:firstLine="480"/>
        <w:rPr>
          <w:rFonts w:cs="Arial"/>
          <w:sz w:val="24"/>
        </w:rPr>
      </w:pPr>
      <w:r>
        <w:rPr>
          <w:rFonts w:cs="Arial" w:hint="eastAsia"/>
          <w:sz w:val="24"/>
        </w:rPr>
        <w:t>据调研，目前，国轨道交通行车的模拟演练主要利用运营天窗期，依靠人工完成，存在工作量大、成本高、演练次数少、周期长、效果不理想等问题。计划采用该仿</w:t>
      </w:r>
      <w:r>
        <w:rPr>
          <w:rFonts w:cs="Arial" w:hint="eastAsia"/>
          <w:sz w:val="24"/>
        </w:rPr>
        <w:t>真培训系统之后，大量的模拟演练均可以离线的方式进行。培训成本低、复用性高、方便制定多样的演练场景、能够对异常现象进行反复的操练、培训不受时间和空间的限制。目前，国内尚无其他成熟的同类产品，具有一定的前瞻性和先进性。</w:t>
      </w:r>
    </w:p>
    <w:p w:rsidR="00325056" w:rsidRDefault="00886D11">
      <w:pPr>
        <w:pStyle w:val="af1"/>
        <w:spacing w:line="360" w:lineRule="auto"/>
        <w:ind w:firstLineChars="0" w:firstLine="0"/>
        <w:jc w:val="left"/>
        <w:outlineLvl w:val="9"/>
        <w:rPr>
          <w:sz w:val="24"/>
          <w:szCs w:val="24"/>
        </w:rPr>
      </w:pPr>
      <w:bookmarkStart w:id="39" w:name="_Toc9351"/>
      <w:bookmarkStart w:id="40" w:name="_Toc3270"/>
      <w:bookmarkStart w:id="41" w:name="_Toc497767373"/>
      <w:bookmarkStart w:id="42" w:name="_Toc497766553"/>
      <w:bookmarkStart w:id="43" w:name="_Toc471458220"/>
      <w:r>
        <w:rPr>
          <w:rFonts w:hint="eastAsia"/>
          <w:sz w:val="24"/>
          <w:szCs w:val="24"/>
        </w:rPr>
        <w:t>1.3</w:t>
      </w:r>
      <w:r>
        <w:rPr>
          <w:rFonts w:hint="eastAsia"/>
          <w:sz w:val="24"/>
          <w:szCs w:val="24"/>
        </w:rPr>
        <w:t>．项目目标</w:t>
      </w:r>
      <w:bookmarkEnd w:id="39"/>
      <w:bookmarkEnd w:id="40"/>
      <w:bookmarkEnd w:id="41"/>
      <w:bookmarkEnd w:id="42"/>
      <w:bookmarkEnd w:id="43"/>
    </w:p>
    <w:p w:rsidR="00325056" w:rsidRDefault="00886D11">
      <w:pPr>
        <w:spacing w:line="360" w:lineRule="auto"/>
        <w:ind w:firstLine="480"/>
        <w:rPr>
          <w:rFonts w:cs="Arial"/>
          <w:sz w:val="24"/>
        </w:rPr>
      </w:pPr>
      <w:bookmarkStart w:id="44" w:name="_Toc497766554"/>
      <w:bookmarkStart w:id="45" w:name="_Toc19909"/>
      <w:bookmarkStart w:id="46" w:name="_Toc17432"/>
      <w:bookmarkStart w:id="47" w:name="_Toc497767374"/>
      <w:r>
        <w:rPr>
          <w:rFonts w:cs="Arial" w:hint="eastAsia"/>
          <w:sz w:val="24"/>
        </w:rPr>
        <w:t>通过新建的信号模拟仿真系统，以实际的信号系统为基础，面向运营提供高度还原的信号操作模拟系统，实现行车组织、故障等常用场景的模拟，提高相关的培训及演练效率。</w:t>
      </w:r>
    </w:p>
    <w:p w:rsidR="00325056" w:rsidRDefault="00886D11">
      <w:pPr>
        <w:pStyle w:val="af1"/>
        <w:spacing w:line="360" w:lineRule="auto"/>
        <w:ind w:firstLineChars="0" w:firstLine="0"/>
        <w:jc w:val="left"/>
        <w:outlineLvl w:val="9"/>
        <w:rPr>
          <w:sz w:val="24"/>
          <w:szCs w:val="24"/>
        </w:rPr>
      </w:pPr>
      <w:r>
        <w:rPr>
          <w:rFonts w:hint="eastAsia"/>
          <w:sz w:val="24"/>
          <w:szCs w:val="24"/>
        </w:rPr>
        <w:t>1.5</w:t>
      </w:r>
      <w:r>
        <w:rPr>
          <w:rFonts w:hint="eastAsia"/>
          <w:sz w:val="24"/>
          <w:szCs w:val="24"/>
        </w:rPr>
        <w:t>．预期效果</w:t>
      </w:r>
      <w:bookmarkEnd w:id="44"/>
      <w:bookmarkEnd w:id="45"/>
      <w:bookmarkEnd w:id="46"/>
      <w:bookmarkEnd w:id="47"/>
    </w:p>
    <w:p w:rsidR="00325056" w:rsidRDefault="00886D11">
      <w:pPr>
        <w:spacing w:line="360" w:lineRule="auto"/>
        <w:ind w:firstLineChars="200" w:firstLine="480"/>
        <w:rPr>
          <w:rFonts w:cs="Arial"/>
          <w:sz w:val="24"/>
        </w:rPr>
      </w:pPr>
      <w:r>
        <w:rPr>
          <w:rFonts w:cs="Arial" w:hint="eastAsia"/>
          <w:sz w:val="24"/>
        </w:rPr>
        <w:lastRenderedPageBreak/>
        <w:t>高度还原实际信号系统的运行界面及操作控制流程，并可通过模拟系统，设置相应的应急场景，用于日常的培训及演练</w:t>
      </w:r>
      <w:r>
        <w:rPr>
          <w:rFonts w:cs="Arial" w:hint="eastAsia"/>
          <w:sz w:val="24"/>
        </w:rPr>
        <w:t>。</w:t>
      </w:r>
    </w:p>
    <w:p w:rsidR="00325056" w:rsidRDefault="00886D11">
      <w:pPr>
        <w:pStyle w:val="af4"/>
        <w:jc w:val="left"/>
        <w:outlineLvl w:val="9"/>
        <w:rPr>
          <w:szCs w:val="32"/>
        </w:rPr>
      </w:pPr>
      <w:bookmarkStart w:id="48" w:name="_Toc497767380"/>
      <w:bookmarkStart w:id="49" w:name="_Toc22736"/>
      <w:bookmarkStart w:id="50" w:name="_Toc497766560"/>
      <w:bookmarkStart w:id="51" w:name="_Toc17088"/>
      <w:r>
        <w:rPr>
          <w:rFonts w:hint="eastAsia"/>
          <w:szCs w:val="32"/>
        </w:rPr>
        <w:t>二、项目范围</w:t>
      </w:r>
      <w:bookmarkEnd w:id="48"/>
      <w:bookmarkEnd w:id="49"/>
      <w:bookmarkEnd w:id="50"/>
      <w:bookmarkEnd w:id="51"/>
    </w:p>
    <w:p w:rsidR="00325056" w:rsidRDefault="00886D11">
      <w:pPr>
        <w:pStyle w:val="af4"/>
        <w:jc w:val="left"/>
        <w:outlineLvl w:val="9"/>
        <w:rPr>
          <w:sz w:val="28"/>
          <w:szCs w:val="28"/>
        </w:rPr>
      </w:pPr>
      <w:bookmarkStart w:id="52" w:name="_Toc15260"/>
      <w:bookmarkStart w:id="53" w:name="_Toc497766566"/>
      <w:bookmarkStart w:id="54" w:name="_Toc497767386"/>
      <w:bookmarkStart w:id="55" w:name="_Toc15249"/>
      <w:r>
        <w:rPr>
          <w:sz w:val="28"/>
          <w:szCs w:val="28"/>
        </w:rPr>
        <w:t>1</w:t>
      </w:r>
      <w:r>
        <w:rPr>
          <w:rFonts w:hint="eastAsia"/>
          <w:sz w:val="28"/>
          <w:szCs w:val="28"/>
        </w:rPr>
        <w:t>、项目建</w:t>
      </w:r>
      <w:bookmarkEnd w:id="52"/>
      <w:bookmarkEnd w:id="53"/>
      <w:bookmarkEnd w:id="54"/>
      <w:bookmarkEnd w:id="55"/>
      <w:r>
        <w:rPr>
          <w:rFonts w:hint="eastAsia"/>
          <w:sz w:val="28"/>
          <w:szCs w:val="28"/>
        </w:rPr>
        <w:t>设目标</w:t>
      </w:r>
    </w:p>
    <w:p w:rsidR="00325056" w:rsidRDefault="00886D11">
      <w:pPr>
        <w:pStyle w:val="af1"/>
        <w:spacing w:line="360" w:lineRule="auto"/>
        <w:ind w:firstLineChars="0" w:firstLine="0"/>
        <w:jc w:val="left"/>
        <w:outlineLvl w:val="9"/>
        <w:rPr>
          <w:sz w:val="24"/>
          <w:szCs w:val="24"/>
        </w:rPr>
      </w:pPr>
      <w:bookmarkStart w:id="56" w:name="_Toc497767387"/>
      <w:bookmarkStart w:id="57" w:name="_Toc497766567"/>
      <w:bookmarkStart w:id="58" w:name="_Toc17869"/>
      <w:bookmarkStart w:id="59" w:name="_Toc15236"/>
      <w:r>
        <w:rPr>
          <w:sz w:val="24"/>
          <w:szCs w:val="24"/>
        </w:rPr>
        <w:t>1.</w:t>
      </w:r>
      <w:r>
        <w:rPr>
          <w:rFonts w:hint="eastAsia"/>
          <w:sz w:val="24"/>
          <w:szCs w:val="24"/>
        </w:rPr>
        <w:t>1</w:t>
      </w:r>
      <w:r>
        <w:rPr>
          <w:rFonts w:hint="eastAsia"/>
          <w:sz w:val="24"/>
          <w:szCs w:val="24"/>
        </w:rPr>
        <w:t>．仿真软件系统建设要求</w:t>
      </w:r>
      <w:bookmarkEnd w:id="56"/>
      <w:bookmarkEnd w:id="57"/>
      <w:bookmarkEnd w:id="58"/>
      <w:bookmarkEnd w:id="59"/>
    </w:p>
    <w:p w:rsidR="00325056" w:rsidRDefault="00886D11">
      <w:pPr>
        <w:spacing w:line="360" w:lineRule="auto"/>
        <w:ind w:firstLine="480"/>
        <w:rPr>
          <w:rFonts w:cs="Arial"/>
          <w:sz w:val="24"/>
        </w:rPr>
      </w:pPr>
      <w:r>
        <w:rPr>
          <w:rFonts w:cs="Arial" w:hint="eastAsia"/>
          <w:sz w:val="24"/>
        </w:rPr>
        <w:t>信号仿真培训系统的需实现的功能如下：</w:t>
      </w:r>
    </w:p>
    <w:p w:rsidR="00325056" w:rsidRDefault="00886D11">
      <w:pPr>
        <w:spacing w:line="360" w:lineRule="auto"/>
        <w:ind w:firstLine="480"/>
        <w:rPr>
          <w:rFonts w:cs="Arial"/>
          <w:sz w:val="24"/>
        </w:rPr>
      </w:pPr>
      <w:r>
        <w:rPr>
          <w:rFonts w:cs="Arial" w:hint="eastAsia"/>
          <w:sz w:val="24"/>
        </w:rPr>
        <w:t>1</w:t>
      </w:r>
      <w:r>
        <w:rPr>
          <w:rFonts w:cs="Arial" w:hint="eastAsia"/>
          <w:sz w:val="24"/>
        </w:rPr>
        <w:t>、正常情况下的操作模拟</w:t>
      </w:r>
    </w:p>
    <w:p w:rsidR="00325056" w:rsidRDefault="00886D11">
      <w:pPr>
        <w:spacing w:line="360" w:lineRule="auto"/>
        <w:ind w:firstLine="480"/>
        <w:rPr>
          <w:rFonts w:cs="Arial"/>
          <w:sz w:val="24"/>
        </w:rPr>
      </w:pPr>
      <w:r>
        <w:rPr>
          <w:rFonts w:cs="Arial" w:hint="eastAsia"/>
          <w:sz w:val="24"/>
        </w:rPr>
        <w:t>通过软件模拟，实现调度长</w:t>
      </w:r>
      <w:r>
        <w:rPr>
          <w:rFonts w:cs="Arial" w:hint="eastAsia"/>
          <w:sz w:val="24"/>
        </w:rPr>
        <w:t>/</w:t>
      </w:r>
      <w:r>
        <w:rPr>
          <w:rFonts w:cs="Arial" w:hint="eastAsia"/>
          <w:sz w:val="24"/>
        </w:rPr>
        <w:t>调度员、车站值班员、车辆段操作员、司机和计划员的人机界面；并根据信号的基本运行逻辑，结合实际的运营业务要求，实现电脑仿真的驾驶模式模拟，包括</w:t>
      </w:r>
      <w:r>
        <w:rPr>
          <w:rFonts w:cs="Arial" w:hint="eastAsia"/>
          <w:sz w:val="24"/>
        </w:rPr>
        <w:t>ATO</w:t>
      </w:r>
      <w:r>
        <w:rPr>
          <w:rFonts w:cs="Arial" w:hint="eastAsia"/>
          <w:sz w:val="24"/>
        </w:rPr>
        <w:t>模式、</w:t>
      </w:r>
      <w:r>
        <w:rPr>
          <w:rFonts w:cs="Arial" w:hint="eastAsia"/>
          <w:sz w:val="24"/>
        </w:rPr>
        <w:t>ATB</w:t>
      </w:r>
      <w:r>
        <w:rPr>
          <w:rFonts w:cs="Arial" w:hint="eastAsia"/>
          <w:sz w:val="24"/>
        </w:rPr>
        <w:t>模式、</w:t>
      </w:r>
      <w:r>
        <w:rPr>
          <w:rFonts w:cs="Arial" w:hint="eastAsia"/>
          <w:sz w:val="24"/>
        </w:rPr>
        <w:t>ATPM</w:t>
      </w:r>
      <w:r>
        <w:rPr>
          <w:rFonts w:cs="Arial" w:hint="eastAsia"/>
          <w:sz w:val="24"/>
        </w:rPr>
        <w:t>模式、</w:t>
      </w:r>
      <w:r>
        <w:rPr>
          <w:rFonts w:cs="Arial" w:hint="eastAsia"/>
          <w:sz w:val="24"/>
        </w:rPr>
        <w:t>RMF</w:t>
      </w:r>
      <w:r>
        <w:rPr>
          <w:rFonts w:cs="Arial" w:hint="eastAsia"/>
          <w:sz w:val="24"/>
        </w:rPr>
        <w:t>模式、</w:t>
      </w:r>
      <w:r>
        <w:rPr>
          <w:rFonts w:cs="Arial" w:hint="eastAsia"/>
          <w:sz w:val="24"/>
        </w:rPr>
        <w:t>RMR</w:t>
      </w:r>
      <w:r>
        <w:rPr>
          <w:rFonts w:cs="Arial" w:hint="eastAsia"/>
          <w:sz w:val="24"/>
        </w:rPr>
        <w:t>模式和</w:t>
      </w:r>
      <w:r>
        <w:rPr>
          <w:rFonts w:cs="Arial" w:hint="eastAsia"/>
          <w:sz w:val="24"/>
        </w:rPr>
        <w:t>OFF</w:t>
      </w:r>
      <w:r>
        <w:rPr>
          <w:rFonts w:cs="Arial" w:hint="eastAsia"/>
          <w:sz w:val="24"/>
        </w:rPr>
        <w:t>模式；实现运营模式模拟，包括</w:t>
      </w:r>
      <w:r>
        <w:rPr>
          <w:rFonts w:cs="Arial" w:hint="eastAsia"/>
          <w:sz w:val="24"/>
        </w:rPr>
        <w:t>CBTC</w:t>
      </w:r>
      <w:r>
        <w:rPr>
          <w:rFonts w:cs="Arial" w:hint="eastAsia"/>
          <w:sz w:val="24"/>
        </w:rPr>
        <w:t>模式、强制</w:t>
      </w:r>
      <w:r>
        <w:rPr>
          <w:rFonts w:cs="Arial" w:hint="eastAsia"/>
          <w:sz w:val="24"/>
        </w:rPr>
        <w:t>BM</w:t>
      </w:r>
      <w:r>
        <w:rPr>
          <w:rFonts w:cs="Arial" w:hint="eastAsia"/>
          <w:sz w:val="24"/>
        </w:rPr>
        <w:t>模式和非强制</w:t>
      </w:r>
      <w:r>
        <w:rPr>
          <w:rFonts w:cs="Arial" w:hint="eastAsia"/>
          <w:sz w:val="24"/>
        </w:rPr>
        <w:t>BM</w:t>
      </w:r>
      <w:r>
        <w:rPr>
          <w:rFonts w:cs="Arial" w:hint="eastAsia"/>
          <w:sz w:val="24"/>
        </w:rPr>
        <w:t>模式；实现信号的正常操作，包括开放与关闭线路、列车上线准备和下线准备、插入</w:t>
      </w:r>
      <w:r>
        <w:rPr>
          <w:rFonts w:cs="Arial" w:hint="eastAsia"/>
          <w:sz w:val="24"/>
        </w:rPr>
        <w:t>/</w:t>
      </w:r>
      <w:r>
        <w:rPr>
          <w:rFonts w:cs="Arial" w:hint="eastAsia"/>
          <w:sz w:val="24"/>
        </w:rPr>
        <w:t>退出列</w:t>
      </w:r>
      <w:r>
        <w:rPr>
          <w:rFonts w:cs="Arial" w:hint="eastAsia"/>
          <w:sz w:val="24"/>
        </w:rPr>
        <w:t>车至</w:t>
      </w:r>
      <w:r>
        <w:rPr>
          <w:rFonts w:cs="Arial" w:hint="eastAsia"/>
          <w:sz w:val="24"/>
        </w:rPr>
        <w:t>/</w:t>
      </w:r>
      <w:r>
        <w:rPr>
          <w:rFonts w:cs="Arial" w:hint="eastAsia"/>
          <w:sz w:val="24"/>
        </w:rPr>
        <w:t>从载客运营、列车在正线运行、进入和退出正线、列车调整等。同时，实现基本的进路操作，包括进路人工设置、连续通过进路、自动折返进路、按运行图或目的地自动设置进路，并在进路操作的基础上，实现列车按照进路操作的结果自动运行；</w:t>
      </w:r>
    </w:p>
    <w:p w:rsidR="00325056" w:rsidRDefault="00886D11">
      <w:pPr>
        <w:spacing w:line="360" w:lineRule="auto"/>
        <w:ind w:firstLine="480"/>
        <w:rPr>
          <w:rFonts w:cs="Arial"/>
          <w:sz w:val="24"/>
        </w:rPr>
      </w:pPr>
      <w:r>
        <w:rPr>
          <w:rFonts w:cs="Arial" w:hint="eastAsia"/>
          <w:sz w:val="24"/>
        </w:rPr>
        <w:t>2</w:t>
      </w:r>
      <w:r>
        <w:rPr>
          <w:rFonts w:cs="Arial" w:hint="eastAsia"/>
          <w:sz w:val="24"/>
        </w:rPr>
        <w:t>、非紧急</w:t>
      </w:r>
      <w:proofErr w:type="gramStart"/>
      <w:r>
        <w:rPr>
          <w:rFonts w:cs="Arial" w:hint="eastAsia"/>
          <w:sz w:val="24"/>
        </w:rPr>
        <w:t>降级模下的</w:t>
      </w:r>
      <w:proofErr w:type="gramEnd"/>
      <w:r>
        <w:rPr>
          <w:rFonts w:cs="Arial" w:hint="eastAsia"/>
          <w:sz w:val="24"/>
        </w:rPr>
        <w:t>操作模拟</w:t>
      </w:r>
    </w:p>
    <w:p w:rsidR="00325056" w:rsidRDefault="00886D11">
      <w:pPr>
        <w:spacing w:line="360" w:lineRule="auto"/>
        <w:ind w:firstLine="480"/>
        <w:rPr>
          <w:rFonts w:cs="Arial"/>
          <w:sz w:val="24"/>
        </w:rPr>
      </w:pPr>
      <w:r>
        <w:rPr>
          <w:rFonts w:cs="Arial" w:hint="eastAsia"/>
          <w:sz w:val="24"/>
        </w:rPr>
        <w:t>针对实际运营过程中，由于轨旁设备故障、车载设备故障引起非紧急降级模式的操作进行模拟，允许通过软件实现故障的设置，其中，轨旁设备故障包括：</w:t>
      </w:r>
      <w:r>
        <w:rPr>
          <w:rFonts w:cs="Arial" w:hint="eastAsia"/>
          <w:sz w:val="24"/>
        </w:rPr>
        <w:t>CBI</w:t>
      </w:r>
      <w:r>
        <w:rPr>
          <w:rFonts w:cs="Arial" w:hint="eastAsia"/>
          <w:sz w:val="24"/>
        </w:rPr>
        <w:t>故障、</w:t>
      </w:r>
      <w:r>
        <w:rPr>
          <w:rFonts w:cs="Arial" w:hint="eastAsia"/>
          <w:sz w:val="24"/>
        </w:rPr>
        <w:t>LC</w:t>
      </w:r>
      <w:r>
        <w:rPr>
          <w:rFonts w:cs="Arial" w:hint="eastAsia"/>
          <w:sz w:val="24"/>
        </w:rPr>
        <w:t>故障、</w:t>
      </w:r>
      <w:r>
        <w:rPr>
          <w:rFonts w:cs="Arial" w:hint="eastAsia"/>
          <w:sz w:val="24"/>
        </w:rPr>
        <w:t>ZC</w:t>
      </w:r>
      <w:r>
        <w:rPr>
          <w:rFonts w:cs="Arial" w:hint="eastAsia"/>
          <w:sz w:val="24"/>
        </w:rPr>
        <w:t>故障、中心</w:t>
      </w:r>
      <w:r>
        <w:rPr>
          <w:rFonts w:cs="Arial" w:hint="eastAsia"/>
          <w:sz w:val="24"/>
        </w:rPr>
        <w:t>ATS</w:t>
      </w:r>
      <w:r>
        <w:rPr>
          <w:rFonts w:cs="Arial" w:hint="eastAsia"/>
          <w:sz w:val="24"/>
        </w:rPr>
        <w:t>设备故障、</w:t>
      </w:r>
      <w:r>
        <w:rPr>
          <w:rFonts w:cs="Arial" w:hint="eastAsia"/>
          <w:sz w:val="24"/>
        </w:rPr>
        <w:t>LATS</w:t>
      </w:r>
      <w:r>
        <w:rPr>
          <w:rFonts w:cs="Arial" w:hint="eastAsia"/>
          <w:sz w:val="24"/>
        </w:rPr>
        <w:t>故障、现场工作站故障、车地通信丢失、</w:t>
      </w:r>
      <w:r>
        <w:rPr>
          <w:rFonts w:cs="Arial" w:hint="eastAsia"/>
          <w:sz w:val="24"/>
        </w:rPr>
        <w:t>SDH</w:t>
      </w:r>
      <w:r>
        <w:rPr>
          <w:rFonts w:cs="Arial" w:hint="eastAsia"/>
          <w:sz w:val="24"/>
        </w:rPr>
        <w:t>节点故障，车载设备故</w:t>
      </w:r>
      <w:r>
        <w:rPr>
          <w:rFonts w:cs="Arial" w:hint="eastAsia"/>
          <w:sz w:val="24"/>
        </w:rPr>
        <w:t>障包括：车载</w:t>
      </w:r>
      <w:r>
        <w:rPr>
          <w:rFonts w:cs="Arial" w:hint="eastAsia"/>
          <w:sz w:val="24"/>
        </w:rPr>
        <w:t>CC</w:t>
      </w:r>
      <w:r>
        <w:rPr>
          <w:rFonts w:cs="Arial" w:hint="eastAsia"/>
          <w:sz w:val="24"/>
        </w:rPr>
        <w:t>故障、</w:t>
      </w:r>
      <w:r>
        <w:rPr>
          <w:rFonts w:cs="Arial" w:hint="eastAsia"/>
          <w:sz w:val="24"/>
        </w:rPr>
        <w:t>IO</w:t>
      </w:r>
      <w:r>
        <w:rPr>
          <w:rFonts w:cs="Arial" w:hint="eastAsia"/>
          <w:sz w:val="24"/>
        </w:rPr>
        <w:t>模块故障、信标天线故障、编码里程计故障、降级模式丢失、列车失去定位。在设置故障后，按照信号系统提供的操作规范，软件将模拟故障发生时的系统自动反应、模拟显示收到的信息。</w:t>
      </w:r>
    </w:p>
    <w:p w:rsidR="00325056" w:rsidRDefault="00886D11">
      <w:pPr>
        <w:spacing w:line="360" w:lineRule="auto"/>
        <w:ind w:firstLine="480"/>
        <w:rPr>
          <w:rFonts w:cs="Arial"/>
          <w:sz w:val="24"/>
        </w:rPr>
      </w:pPr>
      <w:r>
        <w:rPr>
          <w:rFonts w:cs="Arial" w:hint="eastAsia"/>
          <w:sz w:val="24"/>
        </w:rPr>
        <w:t>3</w:t>
      </w:r>
      <w:r>
        <w:rPr>
          <w:rFonts w:cs="Arial" w:hint="eastAsia"/>
          <w:sz w:val="24"/>
        </w:rPr>
        <w:t>、紧急降级模式下的操作规则</w:t>
      </w:r>
    </w:p>
    <w:p w:rsidR="00325056" w:rsidRDefault="00886D11">
      <w:pPr>
        <w:spacing w:line="360" w:lineRule="auto"/>
        <w:ind w:firstLine="480"/>
        <w:rPr>
          <w:rFonts w:cs="Arial"/>
          <w:sz w:val="24"/>
          <w:szCs w:val="22"/>
        </w:rPr>
      </w:pPr>
      <w:r>
        <w:rPr>
          <w:rFonts w:cs="Arial" w:hint="eastAsia"/>
          <w:sz w:val="24"/>
        </w:rPr>
        <w:t>针对实际运营过程中，由于特殊情况造成的紧急降级模式进行操作模拟，包</w:t>
      </w:r>
      <w:r>
        <w:rPr>
          <w:rFonts w:cs="Arial" w:hint="eastAsia"/>
          <w:sz w:val="24"/>
          <w:szCs w:val="22"/>
        </w:rPr>
        <w:t>括</w:t>
      </w:r>
      <w:r>
        <w:rPr>
          <w:rFonts w:cs="Arial" w:hint="eastAsia"/>
          <w:sz w:val="24"/>
          <w:szCs w:val="22"/>
        </w:rPr>
        <w:t>ESB</w:t>
      </w:r>
      <w:r>
        <w:rPr>
          <w:rFonts w:cs="Arial" w:hint="eastAsia"/>
          <w:sz w:val="24"/>
          <w:szCs w:val="22"/>
        </w:rPr>
        <w:t>激活、紧急手柄激活、乘客疏散。其中，乘客疏散只考虑所有乘客按照既定的要求成功疏散为最终结果，不考虑其他更复杂的场景。</w:t>
      </w:r>
    </w:p>
    <w:p w:rsidR="00325056" w:rsidRDefault="00886D11">
      <w:pPr>
        <w:spacing w:line="360" w:lineRule="auto"/>
        <w:ind w:firstLine="480"/>
        <w:rPr>
          <w:rFonts w:cs="Arial"/>
          <w:sz w:val="24"/>
          <w:szCs w:val="22"/>
        </w:rPr>
      </w:pPr>
      <w:r>
        <w:rPr>
          <w:rFonts w:cs="Arial" w:hint="eastAsia"/>
          <w:sz w:val="24"/>
          <w:szCs w:val="22"/>
        </w:rPr>
        <w:lastRenderedPageBreak/>
        <w:t>4</w:t>
      </w:r>
      <w:r>
        <w:rPr>
          <w:rFonts w:cs="Arial" w:hint="eastAsia"/>
          <w:sz w:val="24"/>
          <w:szCs w:val="22"/>
        </w:rPr>
        <w:t>、地铁车辆故障时相应的行车应急处理模拟</w:t>
      </w:r>
    </w:p>
    <w:p w:rsidR="00325056" w:rsidRDefault="00886D11">
      <w:pPr>
        <w:spacing w:line="360" w:lineRule="auto"/>
        <w:ind w:firstLine="480"/>
        <w:rPr>
          <w:rFonts w:cs="Arial"/>
          <w:sz w:val="24"/>
          <w:szCs w:val="22"/>
        </w:rPr>
      </w:pPr>
      <w:r>
        <w:rPr>
          <w:rFonts w:cs="Arial" w:hint="eastAsia"/>
          <w:sz w:val="24"/>
          <w:szCs w:val="22"/>
        </w:rPr>
        <w:t>在系统模拟行车时，允许人工手动设置常见的设备故障，例如设置车辆位置丢失等非期望紧急制动场景，并仿真该场景下的人工行车组织；该部分的具体功能，需由车辆单位提供相关的车辆操作情况说明后，确定实现范围。</w:t>
      </w:r>
    </w:p>
    <w:p w:rsidR="00325056" w:rsidRDefault="00886D11">
      <w:pPr>
        <w:spacing w:line="360" w:lineRule="auto"/>
        <w:ind w:firstLine="480"/>
        <w:rPr>
          <w:rFonts w:cs="Arial"/>
          <w:sz w:val="24"/>
          <w:szCs w:val="22"/>
        </w:rPr>
      </w:pPr>
      <w:r>
        <w:rPr>
          <w:rFonts w:cs="Arial" w:hint="eastAsia"/>
          <w:sz w:val="24"/>
          <w:szCs w:val="22"/>
        </w:rPr>
        <w:t>以上所描述的故障模拟以信号系统的最终表现为准，不涉及设备本体的机械或电气故障模拟。设备故障与车辆故障的故障分析、故障检测及辅助维修操作等的计算机模拟仿真系统，不包含在本次科研项目中，可以作为二期实施的内容，进行横向扩展；</w:t>
      </w:r>
    </w:p>
    <w:p w:rsidR="00325056" w:rsidRDefault="00886D11">
      <w:pPr>
        <w:spacing w:line="360" w:lineRule="auto"/>
        <w:ind w:firstLine="480"/>
        <w:rPr>
          <w:rFonts w:cs="Arial"/>
          <w:sz w:val="24"/>
        </w:rPr>
      </w:pPr>
      <w:r>
        <w:rPr>
          <w:rFonts w:cs="Arial" w:hint="eastAsia"/>
          <w:sz w:val="24"/>
        </w:rPr>
        <w:t>5</w:t>
      </w:r>
      <w:r>
        <w:rPr>
          <w:rFonts w:cs="Arial" w:hint="eastAsia"/>
          <w:sz w:val="24"/>
        </w:rPr>
        <w:t>、实现培训及考核功能</w:t>
      </w:r>
    </w:p>
    <w:p w:rsidR="00325056" w:rsidRDefault="00886D11">
      <w:pPr>
        <w:spacing w:line="360" w:lineRule="auto"/>
        <w:ind w:firstLine="480"/>
        <w:rPr>
          <w:rFonts w:cs="Arial"/>
          <w:sz w:val="24"/>
        </w:rPr>
      </w:pPr>
      <w:r>
        <w:rPr>
          <w:rFonts w:cs="Arial" w:hint="eastAsia"/>
          <w:sz w:val="24"/>
        </w:rPr>
        <w:t>在上述模拟的基础上，提供教学、培训及考核功能。系统允许用户对场景进行</w:t>
      </w:r>
      <w:r>
        <w:rPr>
          <w:rFonts w:cs="Arial" w:hint="eastAsia"/>
          <w:sz w:val="24"/>
        </w:rPr>
        <w:t>设置，如设置正常运营场景、故障场景等，学员可以在该场景发生的基础上，按照实际要求对系统进行操作，系统在后台记录学员的操作结果及操作时长，并根据系统中的考核要求，给出最终的判定及结果，以此实现考核功能。</w:t>
      </w:r>
    </w:p>
    <w:p w:rsidR="00325056" w:rsidRDefault="00886D11">
      <w:pPr>
        <w:spacing w:line="360" w:lineRule="auto"/>
        <w:ind w:firstLine="480"/>
        <w:rPr>
          <w:rFonts w:cs="Arial"/>
          <w:sz w:val="24"/>
        </w:rPr>
      </w:pPr>
      <w:r>
        <w:rPr>
          <w:rFonts w:cs="Arial" w:hint="eastAsia"/>
          <w:sz w:val="24"/>
        </w:rPr>
        <w:t>6</w:t>
      </w:r>
      <w:r>
        <w:rPr>
          <w:rFonts w:cs="Arial" w:hint="eastAsia"/>
          <w:sz w:val="24"/>
        </w:rPr>
        <w:t>、基础信息数字化建设</w:t>
      </w:r>
    </w:p>
    <w:p w:rsidR="00325056" w:rsidRDefault="00886D11">
      <w:pPr>
        <w:spacing w:line="360" w:lineRule="auto"/>
        <w:ind w:firstLine="480"/>
        <w:rPr>
          <w:rFonts w:cs="Arial"/>
          <w:sz w:val="24"/>
        </w:rPr>
      </w:pPr>
      <w:r>
        <w:rPr>
          <w:rFonts w:cs="Arial" w:hint="eastAsia"/>
          <w:sz w:val="24"/>
        </w:rPr>
        <w:t>为了实现上述的模拟功能，需要针对信号的设备、车辆等进行数字化建模，并建立符合实际的故障库、操作库。</w:t>
      </w:r>
    </w:p>
    <w:p w:rsidR="00325056" w:rsidRDefault="00886D11">
      <w:pPr>
        <w:pStyle w:val="af1"/>
        <w:spacing w:line="360" w:lineRule="auto"/>
        <w:ind w:firstLineChars="0" w:firstLine="0"/>
        <w:jc w:val="left"/>
        <w:outlineLvl w:val="9"/>
        <w:rPr>
          <w:sz w:val="24"/>
          <w:szCs w:val="24"/>
        </w:rPr>
      </w:pPr>
      <w:bookmarkStart w:id="60" w:name="_Toc497766574"/>
      <w:bookmarkStart w:id="61" w:name="_Toc20372"/>
      <w:bookmarkStart w:id="62" w:name="_Toc15424"/>
      <w:bookmarkStart w:id="63" w:name="_Toc471458231"/>
      <w:bookmarkStart w:id="64" w:name="_Toc497767394"/>
      <w:r>
        <w:rPr>
          <w:rFonts w:hint="eastAsia"/>
          <w:sz w:val="24"/>
          <w:szCs w:val="24"/>
        </w:rPr>
        <w:t>1.2</w:t>
      </w:r>
      <w:r>
        <w:rPr>
          <w:rFonts w:hint="eastAsia"/>
          <w:sz w:val="24"/>
          <w:szCs w:val="24"/>
        </w:rPr>
        <w:t>技术指标</w:t>
      </w:r>
    </w:p>
    <w:p w:rsidR="00325056" w:rsidRDefault="00886D11">
      <w:pPr>
        <w:spacing w:line="360" w:lineRule="auto"/>
        <w:ind w:firstLine="480"/>
        <w:rPr>
          <w:rFonts w:cs="Arial"/>
          <w:sz w:val="24"/>
        </w:rPr>
      </w:pPr>
      <w:r>
        <w:rPr>
          <w:rFonts w:cs="Arial" w:hint="eastAsia"/>
          <w:sz w:val="24"/>
        </w:rPr>
        <w:t>仿真培训系统的关键技术指标如下：</w:t>
      </w:r>
    </w:p>
    <w:p w:rsidR="00325056" w:rsidRDefault="00886D11">
      <w:pPr>
        <w:pStyle w:val="afffffff2"/>
        <w:numPr>
          <w:ilvl w:val="0"/>
          <w:numId w:val="4"/>
        </w:numPr>
        <w:spacing w:line="360" w:lineRule="auto"/>
        <w:ind w:firstLineChars="0"/>
        <w:rPr>
          <w:rFonts w:cs="Arial"/>
          <w:sz w:val="24"/>
        </w:rPr>
      </w:pPr>
      <w:r>
        <w:rPr>
          <w:rFonts w:cs="Arial" w:hint="eastAsia"/>
          <w:sz w:val="24"/>
        </w:rPr>
        <w:t>以</w:t>
      </w:r>
      <w:r>
        <w:rPr>
          <w:rFonts w:cs="Arial" w:hint="eastAsia"/>
          <w:sz w:val="24"/>
        </w:rPr>
        <w:t>2</w:t>
      </w:r>
      <w:r>
        <w:rPr>
          <w:rFonts w:cs="Arial" w:hint="eastAsia"/>
          <w:sz w:val="24"/>
        </w:rPr>
        <w:t>号线的实际信号系统为基础，要求重要功能及界面参照既有系统建设，复现程度不低于</w:t>
      </w:r>
      <w:r>
        <w:rPr>
          <w:rFonts w:cs="Arial" w:hint="eastAsia"/>
          <w:sz w:val="24"/>
        </w:rPr>
        <w:t>80%</w:t>
      </w:r>
      <w:r>
        <w:rPr>
          <w:rFonts w:cs="Arial" w:hint="eastAsia"/>
          <w:sz w:val="24"/>
        </w:rPr>
        <w:t>；</w:t>
      </w:r>
    </w:p>
    <w:p w:rsidR="00325056" w:rsidRDefault="00886D11">
      <w:pPr>
        <w:pStyle w:val="afffffff2"/>
        <w:numPr>
          <w:ilvl w:val="0"/>
          <w:numId w:val="4"/>
        </w:numPr>
        <w:spacing w:line="360" w:lineRule="auto"/>
        <w:ind w:firstLineChars="0"/>
        <w:rPr>
          <w:rFonts w:cs="Arial"/>
          <w:sz w:val="24"/>
        </w:rPr>
      </w:pPr>
      <w:r>
        <w:rPr>
          <w:rFonts w:cs="Arial" w:hint="eastAsia"/>
          <w:sz w:val="24"/>
        </w:rPr>
        <w:t>支持不少于</w:t>
      </w:r>
      <w:r>
        <w:rPr>
          <w:rFonts w:cs="Arial" w:hint="eastAsia"/>
          <w:sz w:val="24"/>
        </w:rPr>
        <w:t>3</w:t>
      </w:r>
      <w:r>
        <w:rPr>
          <w:rFonts w:cs="Arial" w:hint="eastAsia"/>
          <w:sz w:val="24"/>
        </w:rPr>
        <w:t>辆列车的同时在线模拟运行；</w:t>
      </w:r>
    </w:p>
    <w:p w:rsidR="00325056" w:rsidRDefault="00886D11">
      <w:pPr>
        <w:pStyle w:val="afffffff2"/>
        <w:numPr>
          <w:ilvl w:val="0"/>
          <w:numId w:val="4"/>
        </w:numPr>
        <w:spacing w:line="360" w:lineRule="auto"/>
        <w:ind w:firstLineChars="0"/>
        <w:rPr>
          <w:rFonts w:cs="Arial"/>
          <w:sz w:val="24"/>
        </w:rPr>
      </w:pPr>
      <w:r>
        <w:rPr>
          <w:rFonts w:cs="Arial" w:hint="eastAsia"/>
          <w:sz w:val="24"/>
        </w:rPr>
        <w:t>支持</w:t>
      </w:r>
      <w:r>
        <w:rPr>
          <w:rFonts w:cs="Arial" w:hint="eastAsia"/>
          <w:sz w:val="24"/>
        </w:rPr>
        <w:t>10</w:t>
      </w:r>
      <w:r>
        <w:rPr>
          <w:rFonts w:cs="Arial" w:hint="eastAsia"/>
          <w:sz w:val="24"/>
        </w:rPr>
        <w:t>种及以上的预置场景，并支持用户的自定义编辑及修改；</w:t>
      </w:r>
    </w:p>
    <w:p w:rsidR="00325056" w:rsidRDefault="00886D11">
      <w:pPr>
        <w:pStyle w:val="afffffff2"/>
        <w:numPr>
          <w:ilvl w:val="0"/>
          <w:numId w:val="4"/>
        </w:numPr>
        <w:spacing w:line="360" w:lineRule="auto"/>
        <w:ind w:firstLineChars="0"/>
        <w:rPr>
          <w:rFonts w:cs="Arial"/>
          <w:sz w:val="24"/>
        </w:rPr>
      </w:pPr>
      <w:r>
        <w:rPr>
          <w:rFonts w:cs="Arial" w:hint="eastAsia"/>
          <w:sz w:val="24"/>
        </w:rPr>
        <w:t>支持不少于</w:t>
      </w:r>
      <w:r>
        <w:rPr>
          <w:rFonts w:cs="Arial" w:hint="eastAsia"/>
          <w:sz w:val="24"/>
        </w:rPr>
        <w:t>5</w:t>
      </w:r>
      <w:r>
        <w:rPr>
          <w:rFonts w:cs="Arial" w:hint="eastAsia"/>
          <w:sz w:val="24"/>
        </w:rPr>
        <w:t>人的同时在线培训；</w:t>
      </w:r>
    </w:p>
    <w:p w:rsidR="00325056" w:rsidRPr="00982A6E" w:rsidRDefault="00886D11">
      <w:pPr>
        <w:pStyle w:val="af1"/>
        <w:spacing w:line="360" w:lineRule="auto"/>
        <w:ind w:firstLineChars="0" w:firstLine="0"/>
        <w:jc w:val="left"/>
        <w:outlineLvl w:val="9"/>
        <w:rPr>
          <w:rFonts w:cs="Arial"/>
          <w:sz w:val="24"/>
          <w:szCs w:val="22"/>
        </w:rPr>
      </w:pPr>
      <w:r w:rsidRPr="00982A6E">
        <w:rPr>
          <w:rFonts w:hint="eastAsia"/>
          <w:sz w:val="24"/>
          <w:szCs w:val="24"/>
        </w:rPr>
        <w:t>1.</w:t>
      </w:r>
      <w:r w:rsidRPr="00982A6E">
        <w:rPr>
          <w:rFonts w:hint="eastAsia"/>
          <w:sz w:val="24"/>
          <w:szCs w:val="24"/>
        </w:rPr>
        <w:t>3</w:t>
      </w:r>
      <w:r w:rsidRPr="00982A6E">
        <w:rPr>
          <w:rFonts w:hint="eastAsia"/>
          <w:sz w:val="24"/>
          <w:szCs w:val="24"/>
        </w:rPr>
        <w:t>硬件要求</w:t>
      </w:r>
    </w:p>
    <w:p w:rsidR="00325056" w:rsidRPr="00982A6E" w:rsidRDefault="0060761F">
      <w:pPr>
        <w:spacing w:line="360" w:lineRule="auto"/>
        <w:ind w:firstLine="480"/>
        <w:rPr>
          <w:rFonts w:cs="Arial"/>
          <w:sz w:val="24"/>
          <w:szCs w:val="22"/>
        </w:rPr>
      </w:pPr>
      <w:r w:rsidRPr="00982A6E">
        <w:rPr>
          <w:rFonts w:cs="Arial" w:hint="eastAsia"/>
          <w:sz w:val="24"/>
          <w:szCs w:val="22"/>
        </w:rPr>
        <w:t>比选申请人</w:t>
      </w:r>
      <w:r w:rsidR="00886D11" w:rsidRPr="00982A6E">
        <w:rPr>
          <w:rFonts w:cs="Arial" w:hint="eastAsia"/>
          <w:sz w:val="24"/>
          <w:szCs w:val="22"/>
        </w:rPr>
        <w:t>向</w:t>
      </w:r>
      <w:r w:rsidRPr="00982A6E">
        <w:rPr>
          <w:rFonts w:cs="Arial" w:hint="eastAsia"/>
          <w:sz w:val="24"/>
          <w:szCs w:val="22"/>
        </w:rPr>
        <w:t>比选发起人</w:t>
      </w:r>
      <w:r w:rsidR="00886D11" w:rsidRPr="00982A6E">
        <w:rPr>
          <w:rFonts w:cs="Arial" w:hint="eastAsia"/>
          <w:sz w:val="24"/>
          <w:szCs w:val="22"/>
        </w:rPr>
        <w:t>提供技术成熟的新系统平台架构，系统平台采用机架式服务器，主要技术参数不得低于以下指标（不限于此）：</w:t>
      </w:r>
    </w:p>
    <w:p w:rsidR="00325056" w:rsidRPr="00982A6E" w:rsidRDefault="00886D11">
      <w:pPr>
        <w:spacing w:line="360" w:lineRule="auto"/>
        <w:ind w:firstLine="480"/>
        <w:rPr>
          <w:rFonts w:cs="Arial"/>
          <w:sz w:val="24"/>
          <w:szCs w:val="22"/>
        </w:rPr>
      </w:pPr>
      <w:r w:rsidRPr="00982A6E">
        <w:rPr>
          <w:rFonts w:cs="Arial" w:hint="eastAsia"/>
          <w:sz w:val="24"/>
          <w:szCs w:val="22"/>
        </w:rPr>
        <w:t>服务器（</w:t>
      </w:r>
      <w:r w:rsidRPr="00982A6E">
        <w:rPr>
          <w:rFonts w:cs="Arial" w:hint="eastAsia"/>
          <w:sz w:val="24"/>
          <w:szCs w:val="22"/>
        </w:rPr>
        <w:t>3</w:t>
      </w:r>
      <w:r w:rsidRPr="00982A6E">
        <w:rPr>
          <w:rFonts w:cs="Arial" w:hint="eastAsia"/>
          <w:sz w:val="24"/>
          <w:szCs w:val="22"/>
        </w:rPr>
        <w:t>台</w:t>
      </w:r>
      <w:r w:rsidRPr="00982A6E">
        <w:rPr>
          <w:rFonts w:cs="Arial" w:hint="eastAsia"/>
          <w:sz w:val="24"/>
          <w:szCs w:val="22"/>
        </w:rPr>
        <w:t>）</w:t>
      </w:r>
      <w:r w:rsidRPr="00982A6E">
        <w:rPr>
          <w:rFonts w:cs="Arial" w:hint="eastAsia"/>
          <w:sz w:val="24"/>
          <w:szCs w:val="22"/>
        </w:rPr>
        <w:t>：</w:t>
      </w:r>
      <w:r w:rsidRPr="00982A6E">
        <w:rPr>
          <w:rFonts w:cs="Arial" w:hint="eastAsia"/>
          <w:sz w:val="24"/>
          <w:szCs w:val="22"/>
        </w:rPr>
        <w:t>CPU</w:t>
      </w:r>
      <w:r w:rsidRPr="00982A6E">
        <w:rPr>
          <w:rFonts w:cs="Arial" w:hint="eastAsia"/>
          <w:sz w:val="24"/>
          <w:szCs w:val="22"/>
        </w:rPr>
        <w:t>：</w:t>
      </w:r>
      <w:r w:rsidRPr="00982A6E">
        <w:rPr>
          <w:rFonts w:cs="Arial" w:hint="eastAsia"/>
          <w:sz w:val="24"/>
          <w:szCs w:val="22"/>
        </w:rPr>
        <w:t>Intel Xeon-Bronze 3106 8</w:t>
      </w:r>
      <w:r w:rsidRPr="00982A6E">
        <w:rPr>
          <w:rFonts w:cs="Arial" w:hint="eastAsia"/>
          <w:sz w:val="24"/>
          <w:szCs w:val="22"/>
        </w:rPr>
        <w:t>核</w:t>
      </w:r>
      <w:r w:rsidRPr="00982A6E">
        <w:rPr>
          <w:rFonts w:cs="Arial" w:hint="eastAsia"/>
          <w:sz w:val="24"/>
          <w:szCs w:val="22"/>
        </w:rPr>
        <w:t xml:space="preserve"> 1.7GHz 2</w:t>
      </w:r>
      <w:r w:rsidRPr="00982A6E">
        <w:rPr>
          <w:rFonts w:cs="Arial" w:hint="eastAsia"/>
          <w:sz w:val="24"/>
          <w:szCs w:val="22"/>
        </w:rPr>
        <w:t>颗</w:t>
      </w:r>
    </w:p>
    <w:p w:rsidR="00325056" w:rsidRPr="00982A6E" w:rsidRDefault="00886D11">
      <w:pPr>
        <w:spacing w:line="360" w:lineRule="auto"/>
        <w:ind w:firstLineChars="1000" w:firstLine="2400"/>
        <w:rPr>
          <w:rFonts w:cs="Arial"/>
          <w:sz w:val="24"/>
          <w:szCs w:val="22"/>
        </w:rPr>
      </w:pPr>
      <w:r w:rsidRPr="00982A6E">
        <w:rPr>
          <w:rFonts w:cs="Arial" w:hint="eastAsia"/>
          <w:sz w:val="24"/>
          <w:szCs w:val="22"/>
        </w:rPr>
        <w:t>内存：</w:t>
      </w:r>
      <w:r w:rsidRPr="00982A6E">
        <w:rPr>
          <w:rFonts w:cs="Arial" w:hint="eastAsia"/>
          <w:sz w:val="24"/>
          <w:szCs w:val="22"/>
        </w:rPr>
        <w:t>16G 2666MHz</w:t>
      </w:r>
    </w:p>
    <w:p w:rsidR="00325056" w:rsidRPr="00982A6E" w:rsidRDefault="00886D11">
      <w:pPr>
        <w:spacing w:line="360" w:lineRule="auto"/>
        <w:ind w:firstLineChars="1026" w:firstLine="2462"/>
        <w:rPr>
          <w:rFonts w:cs="Arial"/>
          <w:sz w:val="24"/>
          <w:szCs w:val="22"/>
        </w:rPr>
      </w:pPr>
      <w:r w:rsidRPr="00982A6E">
        <w:rPr>
          <w:rFonts w:cs="Arial" w:hint="eastAsia"/>
          <w:sz w:val="24"/>
          <w:szCs w:val="22"/>
        </w:rPr>
        <w:lastRenderedPageBreak/>
        <w:t>硬盘：</w:t>
      </w:r>
      <w:r w:rsidRPr="00982A6E">
        <w:rPr>
          <w:rFonts w:cs="Arial" w:hint="eastAsia"/>
          <w:sz w:val="24"/>
          <w:szCs w:val="22"/>
        </w:rPr>
        <w:t>600G 3</w:t>
      </w:r>
      <w:r w:rsidRPr="00982A6E">
        <w:rPr>
          <w:rFonts w:cs="Arial" w:hint="eastAsia"/>
          <w:sz w:val="24"/>
          <w:szCs w:val="22"/>
        </w:rPr>
        <w:t>块</w:t>
      </w:r>
      <w:r w:rsidRPr="00982A6E">
        <w:rPr>
          <w:rFonts w:cs="Arial" w:hint="eastAsia"/>
          <w:sz w:val="24"/>
          <w:szCs w:val="22"/>
        </w:rPr>
        <w:t xml:space="preserve"> Raid5 10K</w:t>
      </w:r>
    </w:p>
    <w:p w:rsidR="00325056" w:rsidRPr="00982A6E" w:rsidRDefault="00886D11">
      <w:pPr>
        <w:spacing w:line="360" w:lineRule="auto"/>
        <w:ind w:firstLineChars="1026" w:firstLine="2462"/>
        <w:rPr>
          <w:rFonts w:cs="Arial"/>
          <w:sz w:val="24"/>
          <w:szCs w:val="22"/>
        </w:rPr>
      </w:pPr>
      <w:r w:rsidRPr="00982A6E">
        <w:rPr>
          <w:rFonts w:cs="Arial" w:hint="eastAsia"/>
          <w:sz w:val="24"/>
          <w:szCs w:val="22"/>
        </w:rPr>
        <w:t>电源：双冗余热插拔电源</w:t>
      </w:r>
    </w:p>
    <w:p w:rsidR="00325056" w:rsidRPr="00982A6E" w:rsidRDefault="00886D11">
      <w:pPr>
        <w:spacing w:line="360" w:lineRule="auto"/>
        <w:ind w:firstLine="480"/>
        <w:rPr>
          <w:rFonts w:cs="Arial"/>
          <w:sz w:val="24"/>
          <w:szCs w:val="22"/>
        </w:rPr>
      </w:pPr>
      <w:r w:rsidRPr="00982A6E">
        <w:rPr>
          <w:rFonts w:cs="Arial" w:hint="eastAsia"/>
          <w:sz w:val="24"/>
          <w:szCs w:val="22"/>
        </w:rPr>
        <w:t>客户端</w:t>
      </w:r>
      <w:r w:rsidRPr="00982A6E">
        <w:rPr>
          <w:rFonts w:cs="Arial" w:hint="eastAsia"/>
          <w:sz w:val="24"/>
          <w:szCs w:val="22"/>
        </w:rPr>
        <w:t>（</w:t>
      </w:r>
      <w:r w:rsidRPr="00982A6E">
        <w:rPr>
          <w:rFonts w:cs="Arial" w:hint="eastAsia"/>
          <w:sz w:val="24"/>
          <w:szCs w:val="22"/>
        </w:rPr>
        <w:t>8</w:t>
      </w:r>
      <w:r w:rsidRPr="00982A6E">
        <w:rPr>
          <w:rFonts w:cs="Arial" w:hint="eastAsia"/>
          <w:sz w:val="24"/>
          <w:szCs w:val="22"/>
        </w:rPr>
        <w:t>台</w:t>
      </w:r>
      <w:r w:rsidRPr="00982A6E">
        <w:rPr>
          <w:rFonts w:cs="Arial" w:hint="eastAsia"/>
          <w:sz w:val="24"/>
          <w:szCs w:val="22"/>
        </w:rPr>
        <w:t>）：</w:t>
      </w:r>
      <w:r w:rsidRPr="00982A6E">
        <w:rPr>
          <w:rFonts w:cs="Arial" w:hint="eastAsia"/>
          <w:sz w:val="24"/>
          <w:szCs w:val="22"/>
        </w:rPr>
        <w:t>九代</w:t>
      </w:r>
      <w:r w:rsidRPr="00982A6E">
        <w:rPr>
          <w:rFonts w:cs="Arial" w:hint="eastAsia"/>
          <w:sz w:val="24"/>
          <w:szCs w:val="22"/>
        </w:rPr>
        <w:t>i5-9400F 8G 256GSSD+1TB GTX1660Ti 6G</w:t>
      </w:r>
      <w:r w:rsidRPr="00982A6E">
        <w:rPr>
          <w:rFonts w:cs="Arial" w:hint="eastAsia"/>
          <w:sz w:val="24"/>
          <w:szCs w:val="22"/>
        </w:rPr>
        <w:t>独显</w:t>
      </w:r>
    </w:p>
    <w:p w:rsidR="00325056" w:rsidRPr="00982A6E" w:rsidRDefault="00886D11">
      <w:pPr>
        <w:spacing w:line="360" w:lineRule="auto"/>
        <w:ind w:firstLine="480"/>
        <w:rPr>
          <w:rFonts w:cs="Arial"/>
          <w:sz w:val="24"/>
          <w:szCs w:val="22"/>
        </w:rPr>
      </w:pPr>
      <w:r w:rsidRPr="00982A6E">
        <w:rPr>
          <w:rFonts w:cs="Arial" w:hint="eastAsia"/>
          <w:sz w:val="24"/>
          <w:szCs w:val="22"/>
        </w:rPr>
        <w:t>显示器</w:t>
      </w:r>
      <w:r w:rsidRPr="00982A6E">
        <w:rPr>
          <w:rFonts w:cs="Arial" w:hint="eastAsia"/>
          <w:sz w:val="24"/>
          <w:szCs w:val="22"/>
        </w:rPr>
        <w:t>（</w:t>
      </w:r>
      <w:r w:rsidRPr="00982A6E">
        <w:rPr>
          <w:rFonts w:cs="Arial" w:hint="eastAsia"/>
          <w:sz w:val="24"/>
          <w:szCs w:val="22"/>
        </w:rPr>
        <w:t>16</w:t>
      </w:r>
      <w:r w:rsidRPr="00982A6E">
        <w:rPr>
          <w:rFonts w:cs="Arial" w:hint="eastAsia"/>
          <w:sz w:val="24"/>
          <w:szCs w:val="22"/>
        </w:rPr>
        <w:t>台</w:t>
      </w:r>
      <w:r w:rsidRPr="00982A6E">
        <w:rPr>
          <w:rFonts w:cs="Arial" w:hint="eastAsia"/>
          <w:sz w:val="24"/>
          <w:szCs w:val="22"/>
        </w:rPr>
        <w:t>）：</w:t>
      </w:r>
      <w:r w:rsidRPr="00982A6E">
        <w:rPr>
          <w:rFonts w:cs="Arial" w:hint="eastAsia"/>
          <w:sz w:val="24"/>
          <w:szCs w:val="22"/>
        </w:rPr>
        <w:t>27"</w:t>
      </w:r>
      <w:r w:rsidRPr="00982A6E">
        <w:rPr>
          <w:rFonts w:cs="Arial" w:hint="eastAsia"/>
          <w:sz w:val="24"/>
          <w:szCs w:val="22"/>
        </w:rPr>
        <w:t>（三屏</w:t>
      </w:r>
      <w:r w:rsidRPr="00982A6E">
        <w:rPr>
          <w:rFonts w:cs="Arial" w:hint="eastAsia"/>
          <w:sz w:val="24"/>
          <w:szCs w:val="22"/>
        </w:rPr>
        <w:t>*2+</w:t>
      </w:r>
      <w:r w:rsidRPr="00982A6E">
        <w:rPr>
          <w:rFonts w:cs="Arial" w:hint="eastAsia"/>
          <w:sz w:val="24"/>
          <w:szCs w:val="22"/>
        </w:rPr>
        <w:t>双屏</w:t>
      </w:r>
      <w:r w:rsidRPr="00982A6E">
        <w:rPr>
          <w:rFonts w:cs="Arial" w:hint="eastAsia"/>
          <w:sz w:val="24"/>
          <w:szCs w:val="22"/>
        </w:rPr>
        <w:t>*4+</w:t>
      </w:r>
      <w:r w:rsidRPr="00982A6E">
        <w:rPr>
          <w:rFonts w:cs="Arial" w:hint="eastAsia"/>
          <w:sz w:val="24"/>
          <w:szCs w:val="22"/>
        </w:rPr>
        <w:t>单屏</w:t>
      </w:r>
      <w:r w:rsidRPr="00982A6E">
        <w:rPr>
          <w:rFonts w:cs="Arial" w:hint="eastAsia"/>
          <w:sz w:val="24"/>
          <w:szCs w:val="22"/>
        </w:rPr>
        <w:t>*2</w:t>
      </w:r>
      <w:r w:rsidRPr="00982A6E">
        <w:rPr>
          <w:rFonts w:cs="Arial" w:hint="eastAsia"/>
          <w:sz w:val="24"/>
          <w:szCs w:val="22"/>
        </w:rPr>
        <w:t>）</w:t>
      </w:r>
    </w:p>
    <w:p w:rsidR="00325056" w:rsidRPr="00982A6E" w:rsidRDefault="00886D11">
      <w:pPr>
        <w:spacing w:line="360" w:lineRule="auto"/>
        <w:ind w:firstLine="480"/>
        <w:rPr>
          <w:rFonts w:cs="Arial"/>
          <w:sz w:val="24"/>
          <w:szCs w:val="22"/>
        </w:rPr>
      </w:pPr>
      <w:r w:rsidRPr="00982A6E">
        <w:rPr>
          <w:rFonts w:cs="Arial" w:hint="eastAsia"/>
          <w:sz w:val="24"/>
          <w:szCs w:val="22"/>
        </w:rPr>
        <w:t>交换机</w:t>
      </w:r>
      <w:r w:rsidRPr="00982A6E">
        <w:rPr>
          <w:rFonts w:cs="Arial" w:hint="eastAsia"/>
          <w:sz w:val="24"/>
          <w:szCs w:val="22"/>
        </w:rPr>
        <w:t>（</w:t>
      </w:r>
      <w:r w:rsidRPr="00982A6E">
        <w:rPr>
          <w:rFonts w:cs="Arial" w:hint="eastAsia"/>
          <w:sz w:val="24"/>
          <w:szCs w:val="22"/>
        </w:rPr>
        <w:t>1</w:t>
      </w:r>
      <w:r w:rsidRPr="00982A6E">
        <w:rPr>
          <w:rFonts w:cs="Arial" w:hint="eastAsia"/>
          <w:sz w:val="24"/>
          <w:szCs w:val="22"/>
        </w:rPr>
        <w:t>台</w:t>
      </w:r>
      <w:r w:rsidRPr="00982A6E">
        <w:rPr>
          <w:rFonts w:cs="Arial" w:hint="eastAsia"/>
          <w:sz w:val="24"/>
          <w:szCs w:val="22"/>
        </w:rPr>
        <w:t>）：</w:t>
      </w:r>
      <w:r w:rsidRPr="00982A6E">
        <w:rPr>
          <w:rFonts w:cs="Arial" w:hint="eastAsia"/>
          <w:sz w:val="24"/>
          <w:szCs w:val="22"/>
        </w:rPr>
        <w:t>24</w:t>
      </w:r>
      <w:r w:rsidRPr="00982A6E">
        <w:rPr>
          <w:rFonts w:cs="Arial" w:hint="eastAsia"/>
          <w:sz w:val="24"/>
          <w:szCs w:val="22"/>
        </w:rPr>
        <w:t>口全千兆二层</w:t>
      </w:r>
      <w:r w:rsidRPr="00982A6E">
        <w:rPr>
          <w:rFonts w:cs="Arial" w:hint="eastAsia"/>
          <w:sz w:val="24"/>
          <w:szCs w:val="22"/>
        </w:rPr>
        <w:t>WEB</w:t>
      </w:r>
      <w:r w:rsidRPr="00982A6E">
        <w:rPr>
          <w:rFonts w:cs="Arial" w:hint="eastAsia"/>
          <w:sz w:val="24"/>
          <w:szCs w:val="22"/>
        </w:rPr>
        <w:t>网管企业级交换机</w:t>
      </w:r>
    </w:p>
    <w:p w:rsidR="00325056" w:rsidRPr="00982A6E" w:rsidRDefault="00886D11">
      <w:pPr>
        <w:spacing w:line="360" w:lineRule="auto"/>
        <w:ind w:firstLineChars="200" w:firstLine="480"/>
        <w:rPr>
          <w:rFonts w:cs="Arial"/>
          <w:sz w:val="24"/>
          <w:szCs w:val="22"/>
        </w:rPr>
      </w:pPr>
      <w:r w:rsidRPr="00982A6E">
        <w:rPr>
          <w:rFonts w:cs="Arial" w:hint="eastAsia"/>
          <w:sz w:val="24"/>
          <w:szCs w:val="22"/>
        </w:rPr>
        <w:t>操作系统：配置正版操作系统；</w:t>
      </w:r>
    </w:p>
    <w:p w:rsidR="00325056" w:rsidRPr="00982A6E" w:rsidRDefault="00886D11">
      <w:pPr>
        <w:spacing w:line="360" w:lineRule="auto"/>
        <w:ind w:firstLine="480"/>
        <w:rPr>
          <w:rFonts w:cs="Arial" w:hint="eastAsia"/>
          <w:sz w:val="24"/>
          <w:szCs w:val="22"/>
        </w:rPr>
      </w:pPr>
      <w:r w:rsidRPr="00982A6E">
        <w:rPr>
          <w:rFonts w:cs="Arial" w:hint="eastAsia"/>
          <w:sz w:val="24"/>
          <w:szCs w:val="22"/>
        </w:rPr>
        <w:t>设备采购前，需要对设备的兼容性进行测试，系统平台具</w:t>
      </w:r>
      <w:r w:rsidRPr="00982A6E">
        <w:rPr>
          <w:rFonts w:cs="Arial" w:hint="eastAsia"/>
          <w:sz w:val="24"/>
          <w:szCs w:val="22"/>
        </w:rPr>
        <w:t>备</w:t>
      </w:r>
      <w:r w:rsidRPr="00982A6E">
        <w:rPr>
          <w:rFonts w:cs="Arial" w:hint="eastAsia"/>
          <w:sz w:val="24"/>
          <w:szCs w:val="22"/>
        </w:rPr>
        <w:t>高度的可靠性、安全性、可维修性、可扩展性和兼容性</w:t>
      </w:r>
      <w:r w:rsidRPr="00982A6E">
        <w:rPr>
          <w:rFonts w:cs="Arial" w:hint="eastAsia"/>
          <w:sz w:val="24"/>
          <w:szCs w:val="22"/>
        </w:rPr>
        <w:t>。</w:t>
      </w:r>
    </w:p>
    <w:p w:rsidR="0060761F" w:rsidRDefault="0060761F">
      <w:pPr>
        <w:spacing w:line="360" w:lineRule="auto"/>
        <w:ind w:firstLine="480"/>
        <w:rPr>
          <w:rFonts w:cs="Arial"/>
          <w:sz w:val="24"/>
          <w:szCs w:val="22"/>
          <w:highlight w:val="yellow"/>
        </w:rPr>
      </w:pPr>
    </w:p>
    <w:p w:rsidR="00325056" w:rsidRDefault="00886D11">
      <w:pPr>
        <w:pStyle w:val="af4"/>
        <w:pageBreakBefore/>
        <w:jc w:val="left"/>
        <w:rPr>
          <w:sz w:val="36"/>
          <w:szCs w:val="36"/>
        </w:rPr>
      </w:pPr>
      <w:bookmarkStart w:id="65" w:name="_Toc497766632"/>
      <w:bookmarkStart w:id="66" w:name="_Toc14590"/>
      <w:bookmarkStart w:id="67" w:name="_Toc497767454"/>
      <w:bookmarkStart w:id="68" w:name="_Toc17258"/>
      <w:bookmarkEnd w:id="60"/>
      <w:bookmarkEnd w:id="61"/>
      <w:bookmarkEnd w:id="62"/>
      <w:bookmarkEnd w:id="63"/>
      <w:bookmarkEnd w:id="64"/>
      <w:r>
        <w:rPr>
          <w:rFonts w:hint="eastAsia"/>
          <w:sz w:val="36"/>
          <w:szCs w:val="36"/>
        </w:rPr>
        <w:lastRenderedPageBreak/>
        <w:t>第</w:t>
      </w:r>
      <w:r>
        <w:rPr>
          <w:rFonts w:hint="eastAsia"/>
          <w:sz w:val="36"/>
          <w:szCs w:val="36"/>
        </w:rPr>
        <w:t>二</w:t>
      </w:r>
      <w:r>
        <w:rPr>
          <w:rFonts w:hint="eastAsia"/>
          <w:sz w:val="36"/>
          <w:szCs w:val="36"/>
        </w:rPr>
        <w:t>部分</w:t>
      </w:r>
      <w:r>
        <w:rPr>
          <w:rFonts w:hint="eastAsia"/>
          <w:sz w:val="36"/>
          <w:szCs w:val="36"/>
        </w:rPr>
        <w:t xml:space="preserve"> </w:t>
      </w:r>
      <w:r>
        <w:rPr>
          <w:rFonts w:hint="eastAsia"/>
          <w:sz w:val="36"/>
          <w:szCs w:val="36"/>
        </w:rPr>
        <w:t>备品备件及相关要求</w:t>
      </w:r>
      <w:bookmarkEnd w:id="65"/>
      <w:bookmarkEnd w:id="66"/>
      <w:bookmarkEnd w:id="67"/>
      <w:bookmarkEnd w:id="68"/>
    </w:p>
    <w:p w:rsidR="00325056" w:rsidRDefault="00886D11">
      <w:pPr>
        <w:pStyle w:val="af4"/>
        <w:jc w:val="left"/>
        <w:outlineLvl w:val="9"/>
        <w:rPr>
          <w:sz w:val="28"/>
          <w:szCs w:val="28"/>
          <w:highlight w:val="yellow"/>
        </w:rPr>
      </w:pPr>
      <w:bookmarkStart w:id="69" w:name="_Toc2761"/>
      <w:bookmarkStart w:id="70" w:name="_Toc497767455"/>
      <w:bookmarkStart w:id="71" w:name="_Toc497766633"/>
      <w:bookmarkStart w:id="72" w:name="_Toc27841"/>
      <w:r>
        <w:rPr>
          <w:rFonts w:hint="eastAsia"/>
          <w:sz w:val="28"/>
          <w:szCs w:val="28"/>
          <w:highlight w:val="yellow"/>
        </w:rPr>
        <w:t>1</w:t>
      </w:r>
      <w:r>
        <w:rPr>
          <w:rFonts w:hint="eastAsia"/>
          <w:sz w:val="28"/>
          <w:szCs w:val="28"/>
          <w:highlight w:val="yellow"/>
        </w:rPr>
        <w:t>、概述</w:t>
      </w:r>
      <w:bookmarkEnd w:id="69"/>
      <w:bookmarkEnd w:id="70"/>
      <w:bookmarkEnd w:id="71"/>
      <w:bookmarkEnd w:id="72"/>
    </w:p>
    <w:p w:rsidR="00325056" w:rsidRDefault="0060761F">
      <w:pPr>
        <w:spacing w:line="360" w:lineRule="auto"/>
        <w:ind w:firstLineChars="200" w:firstLine="480"/>
        <w:rPr>
          <w:rFonts w:cs="Arial"/>
          <w:sz w:val="24"/>
          <w:szCs w:val="22"/>
          <w:highlight w:val="yellow"/>
        </w:rPr>
      </w:pPr>
      <w:bookmarkStart w:id="73" w:name="_Toc32711"/>
      <w:bookmarkStart w:id="74" w:name="_Toc9006"/>
      <w:bookmarkStart w:id="75" w:name="_Toc497766634"/>
      <w:bookmarkStart w:id="76" w:name="_Toc497767456"/>
      <w:r>
        <w:rPr>
          <w:rFonts w:cs="Arial" w:hint="eastAsia"/>
          <w:sz w:val="24"/>
          <w:szCs w:val="22"/>
          <w:highlight w:val="yellow"/>
        </w:rPr>
        <w:t>比选申请人</w:t>
      </w:r>
      <w:r w:rsidR="00886D11">
        <w:rPr>
          <w:rFonts w:cs="Arial" w:hint="eastAsia"/>
          <w:sz w:val="24"/>
          <w:szCs w:val="22"/>
          <w:highlight w:val="yellow"/>
        </w:rPr>
        <w:t>需要在</w:t>
      </w:r>
      <w:r w:rsidR="00982A6E">
        <w:rPr>
          <w:rFonts w:cs="Arial" w:hint="eastAsia"/>
          <w:sz w:val="24"/>
          <w:szCs w:val="22"/>
          <w:highlight w:val="yellow"/>
        </w:rPr>
        <w:t>比选申请文件</w:t>
      </w:r>
      <w:r w:rsidR="00886D11">
        <w:rPr>
          <w:rFonts w:cs="Arial" w:hint="eastAsia"/>
          <w:sz w:val="24"/>
          <w:szCs w:val="22"/>
          <w:highlight w:val="yellow"/>
        </w:rPr>
        <w:t>中列出设备清单、数量、单价及供应商名称，</w:t>
      </w:r>
      <w:r w:rsidR="00886D11">
        <w:rPr>
          <w:rFonts w:cs="Arial" w:hint="eastAsia"/>
          <w:sz w:val="24"/>
          <w:szCs w:val="22"/>
          <w:highlight w:val="yellow"/>
        </w:rPr>
        <w:t>提供</w:t>
      </w:r>
      <w:r w:rsidR="00886D11">
        <w:rPr>
          <w:rFonts w:cs="Arial" w:hint="eastAsia"/>
          <w:sz w:val="24"/>
          <w:szCs w:val="22"/>
          <w:highlight w:val="yellow"/>
        </w:rPr>
        <w:t>必须满足</w:t>
      </w:r>
      <w:r>
        <w:rPr>
          <w:rFonts w:cs="Arial" w:hint="eastAsia"/>
          <w:sz w:val="24"/>
          <w:szCs w:val="22"/>
          <w:highlight w:val="yellow"/>
        </w:rPr>
        <w:t>比选发起人</w:t>
      </w:r>
      <w:r w:rsidR="00886D11">
        <w:rPr>
          <w:rFonts w:cs="Arial" w:hint="eastAsia"/>
          <w:sz w:val="24"/>
          <w:szCs w:val="22"/>
          <w:highlight w:val="yellow"/>
        </w:rPr>
        <w:t>对</w:t>
      </w:r>
      <w:r w:rsidR="00886D11">
        <w:rPr>
          <w:rFonts w:cs="Arial" w:hint="eastAsia"/>
          <w:sz w:val="24"/>
          <w:szCs w:val="22"/>
          <w:highlight w:val="yellow"/>
        </w:rPr>
        <w:t>设备</w:t>
      </w:r>
      <w:r w:rsidR="00886D11">
        <w:rPr>
          <w:rFonts w:cs="Arial" w:hint="eastAsia"/>
          <w:sz w:val="24"/>
          <w:szCs w:val="22"/>
          <w:highlight w:val="yellow"/>
        </w:rPr>
        <w:t>备件采购的计划。同时提供</w:t>
      </w:r>
      <w:r w:rsidR="00886D11">
        <w:rPr>
          <w:rFonts w:cs="Arial" w:hint="eastAsia"/>
          <w:sz w:val="24"/>
          <w:szCs w:val="22"/>
          <w:highlight w:val="yellow"/>
        </w:rPr>
        <w:t>确认备品备件</w:t>
      </w:r>
      <w:r w:rsidR="00886D11">
        <w:rPr>
          <w:rFonts w:cs="Arial" w:hint="eastAsia"/>
          <w:sz w:val="24"/>
          <w:szCs w:val="22"/>
          <w:highlight w:val="yellow"/>
        </w:rPr>
        <w:t>的服务</w:t>
      </w:r>
      <w:r w:rsidR="00886D11">
        <w:rPr>
          <w:rFonts w:cs="Arial" w:hint="eastAsia"/>
          <w:sz w:val="24"/>
          <w:szCs w:val="22"/>
          <w:highlight w:val="yellow"/>
        </w:rPr>
        <w:t>。</w:t>
      </w:r>
      <w:r w:rsidR="00886D11">
        <w:rPr>
          <w:rFonts w:cs="Arial" w:hint="eastAsia"/>
          <w:sz w:val="24"/>
          <w:szCs w:val="22"/>
          <w:highlight w:val="yellow"/>
        </w:rPr>
        <w:t xml:space="preserve"> </w:t>
      </w:r>
    </w:p>
    <w:p w:rsidR="00325056" w:rsidRDefault="00886D11">
      <w:pPr>
        <w:pStyle w:val="af4"/>
        <w:jc w:val="left"/>
        <w:outlineLvl w:val="9"/>
        <w:rPr>
          <w:sz w:val="28"/>
          <w:szCs w:val="28"/>
        </w:rPr>
      </w:pPr>
      <w:r>
        <w:rPr>
          <w:rFonts w:hint="eastAsia"/>
          <w:sz w:val="28"/>
          <w:szCs w:val="28"/>
        </w:rPr>
        <w:t>2</w:t>
      </w:r>
      <w:r>
        <w:rPr>
          <w:sz w:val="28"/>
          <w:szCs w:val="28"/>
        </w:rPr>
        <w:t>、</w:t>
      </w:r>
      <w:r>
        <w:rPr>
          <w:rFonts w:hint="eastAsia"/>
          <w:sz w:val="28"/>
          <w:szCs w:val="28"/>
        </w:rPr>
        <w:t>产品</w:t>
      </w:r>
      <w:r w:rsidR="00956554">
        <w:rPr>
          <w:rFonts w:hint="eastAsia"/>
          <w:sz w:val="28"/>
          <w:szCs w:val="28"/>
        </w:rPr>
        <w:t>质量保证期</w:t>
      </w:r>
      <w:r>
        <w:rPr>
          <w:rFonts w:hint="eastAsia"/>
          <w:sz w:val="28"/>
          <w:szCs w:val="28"/>
        </w:rPr>
        <w:t>内备品备件供应</w:t>
      </w:r>
      <w:bookmarkEnd w:id="73"/>
      <w:bookmarkEnd w:id="74"/>
      <w:bookmarkEnd w:id="75"/>
      <w:bookmarkEnd w:id="76"/>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w:t>
      </w:r>
      <w:r>
        <w:rPr>
          <w:rFonts w:cs="Arial" w:hint="eastAsia"/>
          <w:sz w:val="24"/>
        </w:rPr>
        <w:t>）</w:t>
      </w:r>
      <w:r w:rsidR="0060761F">
        <w:rPr>
          <w:rFonts w:cs="Arial" w:hint="eastAsia"/>
          <w:sz w:val="24"/>
        </w:rPr>
        <w:t>比选申请人</w:t>
      </w:r>
      <w:r>
        <w:rPr>
          <w:rFonts w:cs="Arial" w:hint="eastAsia"/>
          <w:sz w:val="24"/>
        </w:rPr>
        <w:t>免费更换正常使用情况下损坏的零部件；</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w:t>
      </w:r>
      <w:r w:rsidR="0060761F">
        <w:rPr>
          <w:rFonts w:cs="Arial" w:hint="eastAsia"/>
          <w:sz w:val="24"/>
        </w:rPr>
        <w:t>比选申请人</w:t>
      </w:r>
      <w:r>
        <w:rPr>
          <w:rFonts w:cs="Arial" w:hint="eastAsia"/>
          <w:sz w:val="24"/>
        </w:rPr>
        <w:t>为设备使用现场准备常用和足够数量易损件，以满足现场及时更换损坏设备或零件的需要。</w:t>
      </w:r>
    </w:p>
    <w:p w:rsidR="00325056" w:rsidRDefault="00325056">
      <w:pPr>
        <w:ind w:firstLineChars="400" w:firstLine="960"/>
        <w:rPr>
          <w:rFonts w:cs="Arial"/>
          <w:sz w:val="24"/>
        </w:rPr>
      </w:pPr>
    </w:p>
    <w:p w:rsidR="00325056" w:rsidRDefault="00886D11">
      <w:pPr>
        <w:pStyle w:val="af4"/>
        <w:pageBreakBefore/>
        <w:jc w:val="left"/>
        <w:rPr>
          <w:sz w:val="36"/>
          <w:szCs w:val="36"/>
        </w:rPr>
      </w:pPr>
      <w:bookmarkStart w:id="77" w:name="_Toc21978"/>
      <w:bookmarkStart w:id="78" w:name="_Toc26860"/>
      <w:bookmarkStart w:id="79" w:name="_Toc497766635"/>
      <w:bookmarkStart w:id="80" w:name="_Toc497767457"/>
      <w:r>
        <w:rPr>
          <w:rFonts w:hint="eastAsia"/>
          <w:sz w:val="36"/>
          <w:szCs w:val="36"/>
        </w:rPr>
        <w:lastRenderedPageBreak/>
        <w:t>第</w:t>
      </w:r>
      <w:r>
        <w:rPr>
          <w:rFonts w:hint="eastAsia"/>
          <w:sz w:val="36"/>
          <w:szCs w:val="36"/>
        </w:rPr>
        <w:t>三</w:t>
      </w:r>
      <w:r>
        <w:rPr>
          <w:rFonts w:hint="eastAsia"/>
          <w:sz w:val="36"/>
          <w:szCs w:val="36"/>
        </w:rPr>
        <w:t>部分</w:t>
      </w:r>
      <w:r>
        <w:rPr>
          <w:rFonts w:hint="eastAsia"/>
          <w:sz w:val="36"/>
          <w:szCs w:val="36"/>
        </w:rPr>
        <w:t xml:space="preserve"> </w:t>
      </w:r>
      <w:r>
        <w:rPr>
          <w:rFonts w:hint="eastAsia"/>
          <w:sz w:val="36"/>
          <w:szCs w:val="36"/>
        </w:rPr>
        <w:t>项目实施</w:t>
      </w:r>
      <w:bookmarkEnd w:id="77"/>
      <w:bookmarkEnd w:id="78"/>
      <w:bookmarkEnd w:id="79"/>
      <w:bookmarkEnd w:id="80"/>
    </w:p>
    <w:p w:rsidR="00325056" w:rsidRDefault="00886D11">
      <w:pPr>
        <w:pStyle w:val="af4"/>
        <w:jc w:val="left"/>
        <w:outlineLvl w:val="9"/>
        <w:rPr>
          <w:sz w:val="28"/>
          <w:szCs w:val="28"/>
        </w:rPr>
      </w:pPr>
      <w:bookmarkStart w:id="81" w:name="_Toc17702"/>
      <w:bookmarkStart w:id="82" w:name="_Toc497766636"/>
      <w:bookmarkStart w:id="83" w:name="_Toc6356"/>
      <w:bookmarkStart w:id="84" w:name="_Toc497767458"/>
      <w:r>
        <w:rPr>
          <w:sz w:val="28"/>
          <w:szCs w:val="28"/>
        </w:rPr>
        <w:t>1</w:t>
      </w:r>
      <w:r>
        <w:rPr>
          <w:rFonts w:hint="eastAsia"/>
          <w:sz w:val="28"/>
          <w:szCs w:val="28"/>
        </w:rPr>
        <w:t>、项目归口管理组成</w:t>
      </w:r>
      <w:bookmarkEnd w:id="81"/>
      <w:bookmarkEnd w:id="82"/>
      <w:bookmarkEnd w:id="83"/>
      <w:bookmarkEnd w:id="84"/>
    </w:p>
    <w:p w:rsidR="00325056" w:rsidRDefault="00886D11">
      <w:pPr>
        <w:spacing w:line="360" w:lineRule="auto"/>
        <w:ind w:firstLineChars="200" w:firstLine="480"/>
        <w:rPr>
          <w:rFonts w:cs="Arial"/>
          <w:sz w:val="24"/>
        </w:rPr>
      </w:pPr>
      <w:proofErr w:type="gramStart"/>
      <w:r>
        <w:rPr>
          <w:rFonts w:cs="Arial" w:hint="eastAsia"/>
          <w:sz w:val="24"/>
        </w:rPr>
        <w:t>通号维修</w:t>
      </w:r>
      <w:proofErr w:type="gramEnd"/>
      <w:r>
        <w:rPr>
          <w:rFonts w:cs="Arial" w:hint="eastAsia"/>
          <w:sz w:val="24"/>
        </w:rPr>
        <w:t>中心归口管理，并负责设备维修、保养及故障处理，各使用部门（中心）负责相关设备的日常维护清洁及故障报告。</w:t>
      </w:r>
    </w:p>
    <w:p w:rsidR="00325056" w:rsidRDefault="00886D11">
      <w:pPr>
        <w:pStyle w:val="af4"/>
        <w:jc w:val="left"/>
        <w:outlineLvl w:val="9"/>
        <w:rPr>
          <w:sz w:val="28"/>
          <w:szCs w:val="28"/>
        </w:rPr>
      </w:pPr>
      <w:bookmarkStart w:id="85" w:name="_Toc17237"/>
      <w:bookmarkStart w:id="86" w:name="_Toc497767459"/>
      <w:bookmarkStart w:id="87" w:name="_Toc15364"/>
      <w:bookmarkStart w:id="88" w:name="_Toc497766637"/>
      <w:r>
        <w:rPr>
          <w:sz w:val="28"/>
          <w:szCs w:val="28"/>
        </w:rPr>
        <w:t>2</w:t>
      </w:r>
      <w:r>
        <w:rPr>
          <w:rFonts w:hint="eastAsia"/>
          <w:sz w:val="28"/>
          <w:szCs w:val="28"/>
        </w:rPr>
        <w:t>、项目施工特点</w:t>
      </w:r>
      <w:bookmarkEnd w:id="85"/>
      <w:bookmarkEnd w:id="86"/>
      <w:bookmarkEnd w:id="87"/>
      <w:bookmarkEnd w:id="88"/>
    </w:p>
    <w:p w:rsidR="00325056" w:rsidRDefault="00886D11">
      <w:pPr>
        <w:spacing w:line="360" w:lineRule="auto"/>
        <w:ind w:firstLineChars="200" w:firstLine="480"/>
        <w:rPr>
          <w:rFonts w:cs="Arial"/>
          <w:sz w:val="24"/>
        </w:rPr>
      </w:pPr>
      <w:r>
        <w:rPr>
          <w:rFonts w:cs="Arial" w:hint="eastAsia"/>
          <w:sz w:val="24"/>
        </w:rPr>
        <w:t>本项目施工位于</w:t>
      </w:r>
      <w:r>
        <w:rPr>
          <w:rFonts w:cs="Arial" w:hint="eastAsia"/>
          <w:sz w:val="24"/>
        </w:rPr>
        <w:t>2</w:t>
      </w:r>
      <w:r>
        <w:rPr>
          <w:rFonts w:cs="Arial" w:hint="eastAsia"/>
          <w:sz w:val="24"/>
        </w:rPr>
        <w:t>号线控制中心。主要为模拟仿真培训软件的安装调试的相关工作。</w:t>
      </w:r>
    </w:p>
    <w:p w:rsidR="00325056" w:rsidRDefault="00886D11">
      <w:pPr>
        <w:spacing w:line="360" w:lineRule="auto"/>
        <w:ind w:firstLineChars="200" w:firstLine="480"/>
        <w:rPr>
          <w:rFonts w:cs="Arial"/>
          <w:sz w:val="24"/>
        </w:rPr>
      </w:pPr>
      <w:r>
        <w:rPr>
          <w:rFonts w:cs="Arial" w:hint="eastAsia"/>
          <w:sz w:val="24"/>
        </w:rPr>
        <w:t>同时为确保正常运营，</w:t>
      </w:r>
      <w:r w:rsidR="0060761F">
        <w:rPr>
          <w:rFonts w:cs="Arial" w:hint="eastAsia"/>
          <w:sz w:val="24"/>
        </w:rPr>
        <w:t>比选申请人</w:t>
      </w:r>
      <w:r>
        <w:rPr>
          <w:rFonts w:cs="Arial" w:hint="eastAsia"/>
          <w:sz w:val="24"/>
        </w:rPr>
        <w:t>应密切加强与运营相关部门协调工作，同时严格遵守如下安全文明施工要求。</w:t>
      </w:r>
    </w:p>
    <w:p w:rsidR="00325056" w:rsidRDefault="00886D11">
      <w:pPr>
        <w:pStyle w:val="af1"/>
        <w:spacing w:line="360" w:lineRule="auto"/>
        <w:ind w:firstLineChars="0" w:firstLine="0"/>
        <w:jc w:val="left"/>
        <w:outlineLvl w:val="9"/>
        <w:rPr>
          <w:sz w:val="24"/>
          <w:szCs w:val="24"/>
        </w:rPr>
      </w:pPr>
      <w:bookmarkStart w:id="89" w:name="_Toc6896"/>
      <w:bookmarkStart w:id="90" w:name="_Toc471458242"/>
      <w:bookmarkStart w:id="91" w:name="_Toc497766638"/>
      <w:bookmarkStart w:id="92" w:name="_Toc12097"/>
      <w:bookmarkStart w:id="93" w:name="_Toc497767460"/>
      <w:r>
        <w:rPr>
          <w:rFonts w:hint="eastAsia"/>
          <w:sz w:val="24"/>
          <w:szCs w:val="24"/>
        </w:rPr>
        <w:t>2.1</w:t>
      </w:r>
      <w:r>
        <w:rPr>
          <w:rFonts w:hint="eastAsia"/>
          <w:sz w:val="24"/>
          <w:szCs w:val="24"/>
        </w:rPr>
        <w:t>．安全文明施工要求</w:t>
      </w:r>
      <w:bookmarkEnd w:id="89"/>
      <w:bookmarkEnd w:id="90"/>
      <w:bookmarkEnd w:id="91"/>
      <w:bookmarkEnd w:id="92"/>
      <w:bookmarkEnd w:id="93"/>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w:t>
      </w:r>
      <w:r>
        <w:rPr>
          <w:rFonts w:cs="Arial" w:hint="eastAsia"/>
          <w:sz w:val="24"/>
        </w:rPr>
        <w:t>）严格按照要求堆放原材料及料具，现场要加强场容管理，使现场做到整齐、干净、节约、安全、施工秩序良好；</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）施工前须由负责人向施工人员进行技术交底和安全交底，未经教育者不得进入施工现场作业，进入施工场地要着装统一整齐，穿戴劳动防护用品，防止造成人身伤害；</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3</w:t>
      </w:r>
      <w:r>
        <w:rPr>
          <w:rFonts w:cs="Arial" w:hint="eastAsia"/>
          <w:sz w:val="24"/>
        </w:rPr>
        <w:t>）施工工作应统一进行，施工人员工作前不许饮酒，进入施工现场不准嬉笑打闹，注意形象；应立足本职工作，不得动用不属本职工作范围内的设备；</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4</w:t>
      </w:r>
      <w:r>
        <w:rPr>
          <w:rFonts w:cs="Arial" w:hint="eastAsia"/>
          <w:sz w:val="24"/>
        </w:rPr>
        <w:t>）注意安全用电，电线应理顺，不能乱拉乱挂，加强安全用电，教育职工自觉遵守安全用电制度和持证上岗制，防止用电事故</w:t>
      </w:r>
      <w:r>
        <w:rPr>
          <w:rFonts w:cs="Arial" w:hint="eastAsia"/>
          <w:sz w:val="24"/>
        </w:rPr>
        <w:t>发生；</w:t>
      </w:r>
    </w:p>
    <w:p w:rsidR="00325056" w:rsidRDefault="00886D11">
      <w:pPr>
        <w:pStyle w:val="af1"/>
        <w:spacing w:line="360" w:lineRule="auto"/>
        <w:ind w:firstLineChars="0" w:firstLine="0"/>
        <w:jc w:val="left"/>
        <w:outlineLvl w:val="9"/>
        <w:rPr>
          <w:sz w:val="24"/>
          <w:szCs w:val="24"/>
        </w:rPr>
      </w:pPr>
      <w:bookmarkStart w:id="94" w:name="_Toc497766639"/>
      <w:bookmarkStart w:id="95" w:name="_Toc497767461"/>
      <w:bookmarkStart w:id="96" w:name="_Toc6151"/>
      <w:bookmarkStart w:id="97" w:name="_Toc16677"/>
      <w:r>
        <w:rPr>
          <w:rFonts w:hint="eastAsia"/>
          <w:sz w:val="24"/>
          <w:szCs w:val="24"/>
        </w:rPr>
        <w:t>2.2</w:t>
      </w:r>
      <w:r>
        <w:rPr>
          <w:rFonts w:hint="eastAsia"/>
          <w:sz w:val="24"/>
          <w:szCs w:val="24"/>
        </w:rPr>
        <w:t>．环境保护要求</w:t>
      </w:r>
      <w:bookmarkEnd w:id="94"/>
      <w:bookmarkEnd w:id="95"/>
      <w:bookmarkEnd w:id="96"/>
      <w:bookmarkEnd w:id="97"/>
    </w:p>
    <w:p w:rsidR="00325056" w:rsidRDefault="0060761F">
      <w:pPr>
        <w:spacing w:line="360" w:lineRule="auto"/>
        <w:ind w:firstLineChars="200" w:firstLine="480"/>
        <w:rPr>
          <w:rFonts w:cs="Arial"/>
          <w:sz w:val="24"/>
        </w:rPr>
      </w:pPr>
      <w:r>
        <w:rPr>
          <w:rFonts w:cs="Arial" w:hint="eastAsia"/>
          <w:sz w:val="24"/>
        </w:rPr>
        <w:t>比选申请人</w:t>
      </w:r>
      <w:r w:rsidR="00886D11">
        <w:rPr>
          <w:rFonts w:cs="Arial" w:hint="eastAsia"/>
          <w:sz w:val="24"/>
        </w:rPr>
        <w:t>遵守国家及浙江省、宁波市有关环境保护的法令，</w:t>
      </w:r>
      <w:r>
        <w:rPr>
          <w:rFonts w:cs="Arial" w:hint="eastAsia"/>
          <w:sz w:val="24"/>
        </w:rPr>
        <w:t>比选申请人</w:t>
      </w:r>
      <w:r w:rsidR="00886D11">
        <w:rPr>
          <w:rFonts w:cs="Arial" w:hint="eastAsia"/>
          <w:sz w:val="24"/>
        </w:rPr>
        <w:t>采取一切合理步骤保护现场内外的环境，并限制由其施工作业引起的污染、噪声，以及其他后果对公众和财产造成的损害和妨碍。</w:t>
      </w:r>
    </w:p>
    <w:p w:rsidR="00325056" w:rsidRDefault="00886D11">
      <w:pPr>
        <w:pStyle w:val="af4"/>
        <w:jc w:val="left"/>
        <w:outlineLvl w:val="9"/>
        <w:rPr>
          <w:sz w:val="28"/>
          <w:szCs w:val="28"/>
        </w:rPr>
      </w:pPr>
      <w:bookmarkStart w:id="98" w:name="_Toc28742"/>
      <w:bookmarkStart w:id="99" w:name="_Toc497767462"/>
      <w:bookmarkStart w:id="100" w:name="_Toc30790"/>
      <w:bookmarkStart w:id="101" w:name="_Toc497766640"/>
      <w:r>
        <w:rPr>
          <w:sz w:val="28"/>
          <w:szCs w:val="28"/>
        </w:rPr>
        <w:t>3</w:t>
      </w:r>
      <w:r>
        <w:rPr>
          <w:rFonts w:hint="eastAsia"/>
          <w:sz w:val="28"/>
          <w:szCs w:val="28"/>
        </w:rPr>
        <w:t>、施工进度计划（</w:t>
      </w:r>
      <w:r>
        <w:rPr>
          <w:sz w:val="28"/>
          <w:szCs w:val="28"/>
        </w:rPr>
        <w:t>WBS</w:t>
      </w:r>
      <w:r>
        <w:rPr>
          <w:rFonts w:hint="eastAsia"/>
          <w:sz w:val="28"/>
          <w:szCs w:val="28"/>
        </w:rPr>
        <w:t>）</w:t>
      </w:r>
      <w:bookmarkEnd w:id="98"/>
      <w:bookmarkEnd w:id="99"/>
      <w:bookmarkEnd w:id="100"/>
      <w:bookmarkEnd w:id="101"/>
    </w:p>
    <w:p w:rsidR="00325056" w:rsidRDefault="00886D11">
      <w:pPr>
        <w:pStyle w:val="af1"/>
        <w:spacing w:line="360" w:lineRule="auto"/>
        <w:ind w:firstLineChars="0" w:firstLine="0"/>
        <w:jc w:val="left"/>
        <w:outlineLvl w:val="9"/>
        <w:rPr>
          <w:sz w:val="24"/>
          <w:szCs w:val="24"/>
        </w:rPr>
      </w:pPr>
      <w:bookmarkStart w:id="102" w:name="_Toc497766641"/>
      <w:bookmarkStart w:id="103" w:name="_Toc497767463"/>
      <w:bookmarkStart w:id="104" w:name="_Toc32148"/>
      <w:bookmarkStart w:id="105" w:name="_Toc26436"/>
      <w:bookmarkStart w:id="106" w:name="_Toc471458236"/>
      <w:r>
        <w:rPr>
          <w:rFonts w:hint="eastAsia"/>
          <w:sz w:val="24"/>
          <w:szCs w:val="24"/>
        </w:rPr>
        <w:t>3.1</w:t>
      </w:r>
      <w:r>
        <w:rPr>
          <w:rFonts w:hint="eastAsia"/>
          <w:sz w:val="24"/>
          <w:szCs w:val="24"/>
        </w:rPr>
        <w:t>．施工工期要求</w:t>
      </w:r>
      <w:bookmarkEnd w:id="102"/>
      <w:bookmarkEnd w:id="103"/>
      <w:bookmarkEnd w:id="104"/>
      <w:bookmarkEnd w:id="105"/>
      <w:bookmarkEnd w:id="106"/>
    </w:p>
    <w:p w:rsidR="00325056" w:rsidRDefault="00886D11">
      <w:pPr>
        <w:spacing w:line="360" w:lineRule="auto"/>
        <w:ind w:firstLineChars="200" w:firstLine="480"/>
        <w:rPr>
          <w:rFonts w:cs="Arial"/>
          <w:sz w:val="24"/>
        </w:rPr>
      </w:pPr>
      <w:r w:rsidRPr="00956554">
        <w:rPr>
          <w:rFonts w:hint="eastAsia"/>
          <w:sz w:val="24"/>
          <w:highlight w:val="yellow"/>
        </w:rPr>
        <w:t>本项目整体工期</w:t>
      </w:r>
      <w:r w:rsidR="00956554">
        <w:rPr>
          <w:rFonts w:hint="eastAsia"/>
          <w:sz w:val="24"/>
          <w:highlight w:val="yellow"/>
        </w:rPr>
        <w:t>为合同签订后</w:t>
      </w:r>
      <w:r w:rsidRPr="00956554">
        <w:rPr>
          <w:rFonts w:hint="eastAsia"/>
          <w:sz w:val="24"/>
          <w:highlight w:val="yellow"/>
        </w:rPr>
        <w:t>12</w:t>
      </w:r>
      <w:r w:rsidRPr="00956554">
        <w:rPr>
          <w:rFonts w:hint="eastAsia"/>
          <w:sz w:val="24"/>
          <w:highlight w:val="yellow"/>
        </w:rPr>
        <w:t>个月</w:t>
      </w:r>
      <w:r w:rsidR="00956554">
        <w:rPr>
          <w:rFonts w:hint="eastAsia"/>
          <w:sz w:val="24"/>
          <w:highlight w:val="yellow"/>
        </w:rPr>
        <w:t>内</w:t>
      </w:r>
      <w:r w:rsidRPr="00956554">
        <w:rPr>
          <w:rFonts w:hint="eastAsia"/>
          <w:sz w:val="24"/>
          <w:highlight w:val="yellow"/>
        </w:rPr>
        <w:t>（含项目设计、软件研发、现场安</w:t>
      </w:r>
      <w:r w:rsidRPr="00956554">
        <w:rPr>
          <w:rFonts w:hint="eastAsia"/>
          <w:sz w:val="24"/>
          <w:highlight w:val="yellow"/>
        </w:rPr>
        <w:lastRenderedPageBreak/>
        <w:t>装部署、初验等阶段，不含试运行阶段</w:t>
      </w:r>
      <w:r w:rsidR="00956554">
        <w:rPr>
          <w:rFonts w:hint="eastAsia"/>
          <w:sz w:val="24"/>
          <w:highlight w:val="yellow"/>
        </w:rPr>
        <w:t>）</w:t>
      </w:r>
      <w:r w:rsidRPr="00956554">
        <w:rPr>
          <w:rFonts w:hint="eastAsia"/>
          <w:sz w:val="24"/>
          <w:highlight w:val="yellow"/>
        </w:rPr>
        <w:t>。</w:t>
      </w:r>
    </w:p>
    <w:p w:rsidR="00325056" w:rsidRDefault="00886D11">
      <w:pPr>
        <w:pStyle w:val="af1"/>
        <w:spacing w:line="360" w:lineRule="auto"/>
        <w:ind w:firstLineChars="0" w:firstLine="0"/>
        <w:jc w:val="left"/>
        <w:outlineLvl w:val="9"/>
        <w:rPr>
          <w:sz w:val="24"/>
          <w:szCs w:val="24"/>
        </w:rPr>
      </w:pPr>
      <w:bookmarkStart w:id="107" w:name="_Toc497767464"/>
      <w:bookmarkStart w:id="108" w:name="_Toc497766642"/>
      <w:bookmarkStart w:id="109" w:name="_Toc17860"/>
      <w:bookmarkStart w:id="110" w:name="_Toc3268"/>
      <w:r>
        <w:rPr>
          <w:rFonts w:hint="eastAsia"/>
          <w:sz w:val="24"/>
          <w:szCs w:val="24"/>
        </w:rPr>
        <w:t>3.2</w:t>
      </w:r>
      <w:r>
        <w:rPr>
          <w:rFonts w:hint="eastAsia"/>
          <w:sz w:val="24"/>
          <w:szCs w:val="24"/>
        </w:rPr>
        <w:t>．详细施工计划要求</w:t>
      </w:r>
      <w:bookmarkEnd w:id="107"/>
      <w:bookmarkEnd w:id="108"/>
      <w:bookmarkEnd w:id="109"/>
      <w:bookmarkEnd w:id="110"/>
    </w:p>
    <w:p w:rsidR="00325056" w:rsidRDefault="00886D11">
      <w:pPr>
        <w:spacing w:line="360" w:lineRule="auto"/>
        <w:ind w:firstLineChars="200" w:firstLine="480"/>
        <w:rPr>
          <w:rFonts w:cs="Arial"/>
          <w:sz w:val="24"/>
        </w:rPr>
      </w:pPr>
      <w:r>
        <w:rPr>
          <w:rFonts w:cs="Arial" w:hint="eastAsia"/>
          <w:sz w:val="24"/>
        </w:rPr>
        <w:t>严格按照</w:t>
      </w:r>
      <w:r w:rsidR="0060761F">
        <w:rPr>
          <w:rFonts w:cs="Arial" w:hint="eastAsia"/>
          <w:sz w:val="24"/>
        </w:rPr>
        <w:t>比选发起人</w:t>
      </w:r>
      <w:r>
        <w:rPr>
          <w:rFonts w:cs="Arial" w:hint="eastAsia"/>
          <w:sz w:val="24"/>
        </w:rPr>
        <w:t>要求的项目实施总体进度计划执行，本项目的执行主要包括以下阶段：</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w:t>
      </w:r>
      <w:r>
        <w:rPr>
          <w:rFonts w:cs="Arial" w:hint="eastAsia"/>
          <w:sz w:val="24"/>
        </w:rPr>
        <w:t>）设计联络；</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）制造和运输（包括出厂检验及到货检查）；</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3</w:t>
      </w:r>
      <w:r>
        <w:rPr>
          <w:rFonts w:cs="Arial" w:hint="eastAsia"/>
          <w:sz w:val="24"/>
        </w:rPr>
        <w:t>）施工及安装（包括安装督导、安装检查、调试）；</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4</w:t>
      </w:r>
      <w:r>
        <w:rPr>
          <w:rFonts w:cs="Arial" w:hint="eastAsia"/>
          <w:sz w:val="24"/>
        </w:rPr>
        <w:t>）系统联调；</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5</w:t>
      </w:r>
      <w:r>
        <w:rPr>
          <w:rFonts w:cs="Arial" w:hint="eastAsia"/>
          <w:sz w:val="24"/>
        </w:rPr>
        <w:t>）初验；</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6</w:t>
      </w:r>
      <w:r>
        <w:rPr>
          <w:rFonts w:cs="Arial" w:hint="eastAsia"/>
          <w:sz w:val="24"/>
        </w:rPr>
        <w:t>）培训；</w:t>
      </w:r>
    </w:p>
    <w:p w:rsidR="00325056" w:rsidRDefault="0060761F">
      <w:pPr>
        <w:spacing w:line="360" w:lineRule="auto"/>
        <w:ind w:firstLineChars="200" w:firstLine="480"/>
        <w:rPr>
          <w:rFonts w:cs="Arial"/>
          <w:sz w:val="24"/>
        </w:rPr>
      </w:pPr>
      <w:r>
        <w:rPr>
          <w:rFonts w:cs="Arial" w:hint="eastAsia"/>
          <w:sz w:val="24"/>
        </w:rPr>
        <w:t>比选申请人</w:t>
      </w:r>
      <w:r w:rsidR="00886D11">
        <w:rPr>
          <w:rFonts w:cs="Arial" w:hint="eastAsia"/>
          <w:sz w:val="24"/>
        </w:rPr>
        <w:t>应按本《用户需求书》的规定，在每阶段开始前</w:t>
      </w:r>
      <w:r w:rsidR="00886D11">
        <w:rPr>
          <w:rFonts w:cs="Arial" w:hint="eastAsia"/>
          <w:sz w:val="24"/>
        </w:rPr>
        <w:t>30</w:t>
      </w:r>
      <w:r w:rsidR="00886D11">
        <w:rPr>
          <w:rFonts w:cs="Arial" w:hint="eastAsia"/>
          <w:sz w:val="24"/>
        </w:rPr>
        <w:t>天提交计划供</w:t>
      </w:r>
      <w:r>
        <w:rPr>
          <w:rFonts w:cs="Arial" w:hint="eastAsia"/>
          <w:sz w:val="24"/>
        </w:rPr>
        <w:t>比选发起人</w:t>
      </w:r>
      <w:r w:rsidR="00886D11">
        <w:rPr>
          <w:rFonts w:cs="Arial" w:hint="eastAsia"/>
          <w:sz w:val="24"/>
        </w:rPr>
        <w:t>确认，并按月提交进度报告。这些计划包括，但不限于：</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w:t>
      </w:r>
      <w:r>
        <w:rPr>
          <w:rFonts w:cs="Arial" w:hint="eastAsia"/>
          <w:sz w:val="24"/>
        </w:rPr>
        <w:t>）进度控制计划；</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）质量控制计划；</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3</w:t>
      </w:r>
      <w:r>
        <w:rPr>
          <w:rFonts w:cs="Arial" w:hint="eastAsia"/>
          <w:sz w:val="24"/>
        </w:rPr>
        <w:t>）图纸文件计划；</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4</w:t>
      </w:r>
      <w:r>
        <w:rPr>
          <w:rFonts w:cs="Arial" w:hint="eastAsia"/>
          <w:sz w:val="24"/>
        </w:rPr>
        <w:t>）工厂生产计划；</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5</w:t>
      </w:r>
      <w:r>
        <w:rPr>
          <w:rFonts w:cs="Arial" w:hint="eastAsia"/>
          <w:sz w:val="24"/>
        </w:rPr>
        <w:t>）发货计划；</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6</w:t>
      </w:r>
      <w:r>
        <w:rPr>
          <w:rFonts w:cs="Arial" w:hint="eastAsia"/>
          <w:sz w:val="24"/>
        </w:rPr>
        <w:t>）安装督导和调试计划；</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7</w:t>
      </w:r>
      <w:r>
        <w:rPr>
          <w:rFonts w:cs="Arial" w:hint="eastAsia"/>
          <w:sz w:val="24"/>
        </w:rPr>
        <w:t>）培训计划。</w:t>
      </w:r>
    </w:p>
    <w:p w:rsidR="00325056" w:rsidRDefault="00886D11">
      <w:pPr>
        <w:spacing w:line="360" w:lineRule="auto"/>
        <w:ind w:firstLineChars="200" w:firstLine="480"/>
        <w:rPr>
          <w:rFonts w:cs="Arial"/>
          <w:sz w:val="24"/>
        </w:rPr>
      </w:pPr>
      <w:r>
        <w:rPr>
          <w:rFonts w:cs="Arial" w:hint="eastAsia"/>
          <w:sz w:val="24"/>
        </w:rPr>
        <w:t>在</w:t>
      </w:r>
      <w:r w:rsidR="0060761F">
        <w:rPr>
          <w:rFonts w:cs="Arial" w:hint="eastAsia"/>
          <w:sz w:val="24"/>
        </w:rPr>
        <w:t>比选发起人</w:t>
      </w:r>
      <w:r>
        <w:rPr>
          <w:rFonts w:cs="Arial" w:hint="eastAsia"/>
          <w:sz w:val="24"/>
        </w:rPr>
        <w:t>未确认该阶段计划之前，</w:t>
      </w:r>
      <w:r w:rsidR="0060761F">
        <w:rPr>
          <w:rFonts w:cs="Arial" w:hint="eastAsia"/>
          <w:sz w:val="24"/>
        </w:rPr>
        <w:t>比选申请人</w:t>
      </w:r>
      <w:r>
        <w:rPr>
          <w:rFonts w:cs="Arial" w:hint="eastAsia"/>
          <w:sz w:val="24"/>
        </w:rPr>
        <w:t>不应开始该阶段实质性工作。由于</w:t>
      </w:r>
      <w:r w:rsidR="0060761F">
        <w:rPr>
          <w:rFonts w:cs="Arial" w:hint="eastAsia"/>
          <w:sz w:val="24"/>
        </w:rPr>
        <w:t>比选申请人</w:t>
      </w:r>
      <w:r>
        <w:rPr>
          <w:rFonts w:cs="Arial" w:hint="eastAsia"/>
          <w:sz w:val="24"/>
        </w:rPr>
        <w:t>计划不周而导致</w:t>
      </w:r>
      <w:r w:rsidR="0060761F">
        <w:rPr>
          <w:rFonts w:cs="Arial" w:hint="eastAsia"/>
          <w:sz w:val="24"/>
        </w:rPr>
        <w:t>比选发起人</w:t>
      </w:r>
      <w:r>
        <w:rPr>
          <w:rFonts w:cs="Arial" w:hint="eastAsia"/>
          <w:sz w:val="24"/>
        </w:rPr>
        <w:t>不</w:t>
      </w:r>
      <w:r>
        <w:rPr>
          <w:rFonts w:cs="Arial" w:hint="eastAsia"/>
          <w:sz w:val="24"/>
        </w:rPr>
        <w:t>确认计划引起的一切后果均由</w:t>
      </w:r>
      <w:r w:rsidR="0060761F">
        <w:rPr>
          <w:rFonts w:cs="Arial" w:hint="eastAsia"/>
          <w:sz w:val="24"/>
        </w:rPr>
        <w:t>比选申请人</w:t>
      </w:r>
      <w:r>
        <w:rPr>
          <w:rFonts w:cs="Arial" w:hint="eastAsia"/>
          <w:sz w:val="24"/>
        </w:rPr>
        <w:t>承担。</w:t>
      </w:r>
    </w:p>
    <w:p w:rsidR="00325056" w:rsidRDefault="00886D11">
      <w:pPr>
        <w:spacing w:line="360" w:lineRule="auto"/>
        <w:ind w:firstLineChars="200" w:firstLine="480"/>
        <w:rPr>
          <w:rFonts w:cs="Arial"/>
          <w:sz w:val="24"/>
        </w:rPr>
      </w:pPr>
      <w:r>
        <w:rPr>
          <w:rFonts w:cs="Arial" w:hint="eastAsia"/>
          <w:sz w:val="24"/>
        </w:rPr>
        <w:t>在本项目的执行过程中，</w:t>
      </w:r>
      <w:r w:rsidR="0060761F">
        <w:rPr>
          <w:rFonts w:cs="Arial" w:hint="eastAsia"/>
          <w:sz w:val="24"/>
        </w:rPr>
        <w:t>比选发起人</w:t>
      </w:r>
      <w:r>
        <w:rPr>
          <w:rFonts w:cs="Arial" w:hint="eastAsia"/>
          <w:sz w:val="24"/>
        </w:rPr>
        <w:t>有权对以上工期进行适当调整</w:t>
      </w:r>
      <w:r>
        <w:rPr>
          <w:rFonts w:cs="Arial" w:hint="eastAsia"/>
          <w:sz w:val="24"/>
        </w:rPr>
        <w:t>，具体内容视现场实际情况为准，</w:t>
      </w:r>
      <w:r w:rsidR="0060761F">
        <w:rPr>
          <w:rFonts w:cs="Arial" w:hint="eastAsia"/>
          <w:sz w:val="24"/>
        </w:rPr>
        <w:t>比选申请人</w:t>
      </w:r>
      <w:r w:rsidR="00956554">
        <w:rPr>
          <w:rFonts w:cs="Arial" w:hint="eastAsia"/>
          <w:sz w:val="24"/>
        </w:rPr>
        <w:t>应对此予以配合</w:t>
      </w:r>
      <w:r>
        <w:rPr>
          <w:rFonts w:cs="Arial" w:hint="eastAsia"/>
          <w:sz w:val="24"/>
        </w:rPr>
        <w:t>。</w:t>
      </w:r>
    </w:p>
    <w:p w:rsidR="00325056" w:rsidRDefault="00886D11">
      <w:pPr>
        <w:pStyle w:val="af4"/>
        <w:pageBreakBefore/>
        <w:jc w:val="left"/>
        <w:rPr>
          <w:sz w:val="36"/>
          <w:szCs w:val="36"/>
        </w:rPr>
      </w:pPr>
      <w:bookmarkStart w:id="111" w:name="_Toc497766643"/>
      <w:bookmarkStart w:id="112" w:name="_Toc7256"/>
      <w:bookmarkStart w:id="113" w:name="_Toc497767465"/>
      <w:bookmarkStart w:id="114" w:name="_Toc8134"/>
      <w:r>
        <w:rPr>
          <w:rFonts w:hint="eastAsia"/>
          <w:sz w:val="36"/>
          <w:szCs w:val="36"/>
        </w:rPr>
        <w:lastRenderedPageBreak/>
        <w:t>第</w:t>
      </w:r>
      <w:r>
        <w:rPr>
          <w:rFonts w:hint="eastAsia"/>
          <w:sz w:val="36"/>
          <w:szCs w:val="36"/>
        </w:rPr>
        <w:t>四</w:t>
      </w:r>
      <w:r>
        <w:rPr>
          <w:rFonts w:hint="eastAsia"/>
          <w:sz w:val="36"/>
          <w:szCs w:val="36"/>
        </w:rPr>
        <w:t>部分</w:t>
      </w:r>
      <w:r>
        <w:rPr>
          <w:rFonts w:hint="eastAsia"/>
          <w:sz w:val="36"/>
          <w:szCs w:val="36"/>
        </w:rPr>
        <w:t xml:space="preserve"> </w:t>
      </w:r>
      <w:r>
        <w:rPr>
          <w:rFonts w:hint="eastAsia"/>
          <w:sz w:val="36"/>
          <w:szCs w:val="36"/>
        </w:rPr>
        <w:t>质量保证</w:t>
      </w:r>
      <w:bookmarkEnd w:id="111"/>
      <w:bookmarkEnd w:id="112"/>
      <w:bookmarkEnd w:id="113"/>
      <w:bookmarkEnd w:id="114"/>
    </w:p>
    <w:p w:rsidR="00325056" w:rsidRDefault="00886D11">
      <w:pPr>
        <w:pStyle w:val="af4"/>
        <w:jc w:val="left"/>
        <w:outlineLvl w:val="9"/>
        <w:rPr>
          <w:sz w:val="28"/>
          <w:szCs w:val="28"/>
        </w:rPr>
      </w:pPr>
      <w:bookmarkStart w:id="115" w:name="_Toc2922"/>
      <w:bookmarkStart w:id="116" w:name="_Toc19679"/>
      <w:bookmarkStart w:id="117" w:name="_Toc497767466"/>
      <w:bookmarkStart w:id="118" w:name="_Toc497766644"/>
      <w:r>
        <w:rPr>
          <w:sz w:val="28"/>
          <w:szCs w:val="28"/>
        </w:rPr>
        <w:t>1</w:t>
      </w:r>
      <w:r>
        <w:rPr>
          <w:rFonts w:hint="eastAsia"/>
          <w:sz w:val="28"/>
          <w:szCs w:val="28"/>
        </w:rPr>
        <w:t>、质量具体要求</w:t>
      </w:r>
      <w:bookmarkEnd w:id="115"/>
      <w:bookmarkEnd w:id="116"/>
      <w:bookmarkEnd w:id="117"/>
      <w:bookmarkEnd w:id="118"/>
    </w:p>
    <w:p w:rsidR="00325056" w:rsidRDefault="0060761F">
      <w:pPr>
        <w:spacing w:line="360" w:lineRule="auto"/>
        <w:ind w:firstLineChars="200" w:firstLine="480"/>
        <w:rPr>
          <w:rFonts w:cs="Arial"/>
          <w:sz w:val="24"/>
        </w:rPr>
      </w:pPr>
      <w:r>
        <w:rPr>
          <w:rFonts w:cs="Arial" w:hint="eastAsia"/>
          <w:sz w:val="24"/>
        </w:rPr>
        <w:t>比选申请人</w:t>
      </w:r>
      <w:r w:rsidR="00886D11">
        <w:rPr>
          <w:rFonts w:cs="Arial" w:hint="eastAsia"/>
          <w:sz w:val="24"/>
        </w:rPr>
        <w:t>按不同阶段对施工安装实施方案进行描述。在</w:t>
      </w:r>
      <w:r w:rsidR="00982A6E">
        <w:rPr>
          <w:rFonts w:cs="Arial" w:hint="eastAsia"/>
          <w:sz w:val="24"/>
        </w:rPr>
        <w:t>比选申请</w:t>
      </w:r>
      <w:r w:rsidR="00886D11">
        <w:rPr>
          <w:rFonts w:cs="Arial" w:hint="eastAsia"/>
          <w:sz w:val="24"/>
        </w:rPr>
        <w:t>文件中包含以下内容，但不限于此：</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w:t>
      </w:r>
      <w:r>
        <w:rPr>
          <w:rFonts w:cs="Arial" w:hint="eastAsia"/>
          <w:sz w:val="24"/>
        </w:rPr>
        <w:t>）项目管理组织机构及主要人员配置表和职责表；</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）施工及安装经验（类似工程经验）；</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3</w:t>
      </w:r>
      <w:r>
        <w:rPr>
          <w:rFonts w:cs="Arial" w:hint="eastAsia"/>
          <w:sz w:val="24"/>
        </w:rPr>
        <w:t>）主要施工用设备及仪器表；</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4</w:t>
      </w:r>
      <w:r>
        <w:rPr>
          <w:rFonts w:cs="Arial" w:hint="eastAsia"/>
          <w:sz w:val="24"/>
        </w:rPr>
        <w:t>）工程实施方案（含设计图、用电需求等）；</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5</w:t>
      </w:r>
      <w:r>
        <w:rPr>
          <w:rFonts w:cs="Arial" w:hint="eastAsia"/>
          <w:sz w:val="24"/>
        </w:rPr>
        <w:t>）创优规划；</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6</w:t>
      </w:r>
      <w:r>
        <w:rPr>
          <w:rFonts w:cs="Arial" w:hint="eastAsia"/>
          <w:sz w:val="24"/>
        </w:rPr>
        <w:t>）施工组织安排及施工方法和程序说明；</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7</w:t>
      </w:r>
      <w:r>
        <w:rPr>
          <w:rFonts w:cs="Arial" w:hint="eastAsia"/>
          <w:sz w:val="24"/>
        </w:rPr>
        <w:t>）材料、设备供应和管理；</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8</w:t>
      </w:r>
      <w:r>
        <w:rPr>
          <w:rFonts w:cs="Arial" w:hint="eastAsia"/>
          <w:sz w:val="24"/>
        </w:rPr>
        <w:t>）施工组织技术管理措施；</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9</w:t>
      </w:r>
      <w:r>
        <w:rPr>
          <w:rFonts w:cs="Arial" w:hint="eastAsia"/>
          <w:sz w:val="24"/>
        </w:rPr>
        <w:t>）文明施工主要措施；</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10</w:t>
      </w:r>
      <w:r>
        <w:rPr>
          <w:rFonts w:cs="Arial" w:hint="eastAsia"/>
          <w:sz w:val="24"/>
        </w:rPr>
        <w:t>）保证安全的主要技术措施；</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11</w:t>
      </w:r>
      <w:r>
        <w:rPr>
          <w:rFonts w:cs="Arial" w:hint="eastAsia"/>
          <w:sz w:val="24"/>
        </w:rPr>
        <w:t>）保证工程质量的主要技术措施；</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12</w:t>
      </w:r>
      <w:r>
        <w:rPr>
          <w:rFonts w:cs="Arial" w:hint="eastAsia"/>
          <w:sz w:val="24"/>
        </w:rPr>
        <w:t>）保证工程工期的主要技术措施；</w:t>
      </w:r>
    </w:p>
    <w:p w:rsidR="00325056" w:rsidRDefault="00886D11">
      <w:pPr>
        <w:pStyle w:val="af4"/>
        <w:jc w:val="left"/>
        <w:outlineLvl w:val="9"/>
        <w:rPr>
          <w:sz w:val="28"/>
          <w:szCs w:val="28"/>
        </w:rPr>
      </w:pPr>
      <w:bookmarkStart w:id="119" w:name="_Toc497767478"/>
      <w:bookmarkStart w:id="120" w:name="_Toc28270"/>
      <w:bookmarkStart w:id="121" w:name="_Toc497766656"/>
      <w:bookmarkStart w:id="122" w:name="_Toc19592"/>
      <w:r>
        <w:rPr>
          <w:sz w:val="28"/>
          <w:szCs w:val="28"/>
        </w:rPr>
        <w:t>2</w:t>
      </w:r>
      <w:r>
        <w:rPr>
          <w:rFonts w:hint="eastAsia"/>
          <w:sz w:val="28"/>
          <w:szCs w:val="28"/>
        </w:rPr>
        <w:t>、验收标准</w:t>
      </w:r>
      <w:bookmarkEnd w:id="119"/>
      <w:bookmarkEnd w:id="120"/>
      <w:bookmarkEnd w:id="121"/>
      <w:bookmarkEnd w:id="122"/>
    </w:p>
    <w:p w:rsidR="00325056" w:rsidRDefault="0060761F">
      <w:pPr>
        <w:spacing w:line="360" w:lineRule="auto"/>
        <w:ind w:firstLineChars="200" w:firstLine="480"/>
        <w:rPr>
          <w:rFonts w:cs="Arial"/>
          <w:sz w:val="24"/>
        </w:rPr>
      </w:pPr>
      <w:r>
        <w:rPr>
          <w:rFonts w:cs="Arial" w:hint="eastAsia"/>
          <w:sz w:val="24"/>
        </w:rPr>
        <w:t>比选发起人</w:t>
      </w:r>
      <w:r w:rsidR="00886D11">
        <w:rPr>
          <w:rFonts w:cs="Arial" w:hint="eastAsia"/>
          <w:sz w:val="24"/>
        </w:rPr>
        <w:t>验收时，将对产品进行检测。凡验收不达合格，由</w:t>
      </w:r>
      <w:r>
        <w:rPr>
          <w:rFonts w:cs="Arial" w:hint="eastAsia"/>
          <w:sz w:val="24"/>
        </w:rPr>
        <w:t>比选申请人</w:t>
      </w:r>
      <w:r w:rsidR="00886D11">
        <w:rPr>
          <w:rFonts w:cs="Arial" w:hint="eastAsia"/>
          <w:sz w:val="24"/>
        </w:rPr>
        <w:t>返工直至合格，有关返工、再行检测，以及给</w:t>
      </w:r>
      <w:r>
        <w:rPr>
          <w:rFonts w:cs="Arial" w:hint="eastAsia"/>
          <w:sz w:val="24"/>
        </w:rPr>
        <w:t>比选发起人</w:t>
      </w:r>
      <w:r w:rsidR="00886D11">
        <w:rPr>
          <w:rFonts w:cs="Arial" w:hint="eastAsia"/>
          <w:sz w:val="24"/>
        </w:rPr>
        <w:t>造成的损失等费用由</w:t>
      </w:r>
      <w:r>
        <w:rPr>
          <w:rFonts w:cs="Arial" w:hint="eastAsia"/>
          <w:sz w:val="24"/>
        </w:rPr>
        <w:t>比选申请人</w:t>
      </w:r>
      <w:r w:rsidR="00886D11">
        <w:rPr>
          <w:rFonts w:cs="Arial" w:hint="eastAsia"/>
          <w:sz w:val="24"/>
        </w:rPr>
        <w:t>承担。连续</w:t>
      </w:r>
      <w:r w:rsidR="00886D11">
        <w:rPr>
          <w:rFonts w:cs="Arial" w:hint="eastAsia"/>
          <w:sz w:val="24"/>
        </w:rPr>
        <w:t>2</w:t>
      </w:r>
      <w:r w:rsidR="00886D11">
        <w:rPr>
          <w:rFonts w:cs="Arial" w:hint="eastAsia"/>
          <w:sz w:val="24"/>
        </w:rPr>
        <w:t>次项目检测不合格的，</w:t>
      </w:r>
      <w:r>
        <w:rPr>
          <w:rFonts w:cs="Arial" w:hint="eastAsia"/>
          <w:sz w:val="24"/>
        </w:rPr>
        <w:t>比选发起人</w:t>
      </w:r>
      <w:r w:rsidR="00886D11">
        <w:rPr>
          <w:rFonts w:cs="Arial" w:hint="eastAsia"/>
          <w:sz w:val="24"/>
        </w:rPr>
        <w:t>可终止合同，由此带来的一切损失由</w:t>
      </w:r>
      <w:r>
        <w:rPr>
          <w:rFonts w:cs="Arial" w:hint="eastAsia"/>
          <w:sz w:val="24"/>
        </w:rPr>
        <w:t>比选申请人</w:t>
      </w:r>
      <w:r w:rsidR="00886D11">
        <w:rPr>
          <w:rFonts w:cs="Arial" w:hint="eastAsia"/>
          <w:sz w:val="24"/>
        </w:rPr>
        <w:t>承担。</w:t>
      </w:r>
    </w:p>
    <w:p w:rsidR="00325056" w:rsidRDefault="00886D11">
      <w:pPr>
        <w:pStyle w:val="af1"/>
        <w:spacing w:line="360" w:lineRule="auto"/>
        <w:ind w:firstLineChars="0" w:firstLine="0"/>
        <w:jc w:val="left"/>
        <w:outlineLvl w:val="9"/>
        <w:rPr>
          <w:sz w:val="24"/>
          <w:szCs w:val="24"/>
        </w:rPr>
      </w:pPr>
      <w:bookmarkStart w:id="123" w:name="_Toc471458244"/>
      <w:bookmarkStart w:id="124" w:name="_Toc497766657"/>
      <w:bookmarkStart w:id="125" w:name="_Toc17516"/>
      <w:bookmarkStart w:id="126" w:name="_Toc497767479"/>
      <w:bookmarkStart w:id="127" w:name="_Toc14355"/>
      <w:r>
        <w:rPr>
          <w:rFonts w:hint="eastAsia"/>
          <w:sz w:val="24"/>
          <w:szCs w:val="24"/>
        </w:rPr>
        <w:t>2.1</w:t>
      </w:r>
      <w:r>
        <w:rPr>
          <w:rFonts w:hint="eastAsia"/>
          <w:sz w:val="24"/>
          <w:szCs w:val="24"/>
        </w:rPr>
        <w:t>．验收组织</w:t>
      </w:r>
      <w:bookmarkEnd w:id="123"/>
      <w:bookmarkEnd w:id="124"/>
      <w:bookmarkEnd w:id="125"/>
      <w:bookmarkEnd w:id="126"/>
      <w:bookmarkEnd w:id="127"/>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1</w:t>
      </w:r>
      <w:r>
        <w:rPr>
          <w:rFonts w:cs="Arial" w:hint="eastAsia"/>
          <w:sz w:val="24"/>
        </w:rPr>
        <w:t>）</w:t>
      </w:r>
      <w:r w:rsidR="0060761F">
        <w:rPr>
          <w:rFonts w:cs="Arial" w:hint="eastAsia"/>
          <w:sz w:val="24"/>
        </w:rPr>
        <w:t>比选申请人</w:t>
      </w:r>
      <w:r>
        <w:rPr>
          <w:rFonts w:cs="Arial" w:hint="eastAsia"/>
          <w:sz w:val="24"/>
        </w:rPr>
        <w:t>向</w:t>
      </w:r>
      <w:r w:rsidR="0060761F">
        <w:rPr>
          <w:rFonts w:cs="Arial" w:hint="eastAsia"/>
          <w:sz w:val="24"/>
        </w:rPr>
        <w:t>比选发起人</w:t>
      </w:r>
      <w:r>
        <w:rPr>
          <w:rFonts w:cs="Arial" w:hint="eastAsia"/>
          <w:sz w:val="24"/>
        </w:rPr>
        <w:t>提交书面验收申请报告，申请对项目系统进行验收；</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）由</w:t>
      </w:r>
      <w:r w:rsidR="0060761F">
        <w:rPr>
          <w:rFonts w:cs="Arial" w:hint="eastAsia"/>
          <w:sz w:val="24"/>
        </w:rPr>
        <w:t>比选发起人</w:t>
      </w:r>
      <w:r>
        <w:rPr>
          <w:rFonts w:cs="Arial" w:hint="eastAsia"/>
          <w:sz w:val="24"/>
        </w:rPr>
        <w:t>主持验收，</w:t>
      </w:r>
      <w:r w:rsidR="0060761F">
        <w:rPr>
          <w:rFonts w:cs="Arial" w:hint="eastAsia"/>
          <w:sz w:val="24"/>
        </w:rPr>
        <w:t>比选申请人</w:t>
      </w:r>
      <w:r>
        <w:rPr>
          <w:rFonts w:cs="Arial" w:hint="eastAsia"/>
          <w:sz w:val="24"/>
        </w:rPr>
        <w:t>按要求准备验收资料；</w:t>
      </w:r>
    </w:p>
    <w:p w:rsidR="00325056" w:rsidRDefault="00886D11">
      <w:pPr>
        <w:pStyle w:val="af1"/>
        <w:spacing w:line="360" w:lineRule="auto"/>
        <w:ind w:firstLineChars="0" w:firstLine="0"/>
        <w:jc w:val="left"/>
        <w:outlineLvl w:val="9"/>
        <w:rPr>
          <w:sz w:val="24"/>
          <w:szCs w:val="24"/>
        </w:rPr>
      </w:pPr>
      <w:bookmarkStart w:id="128" w:name="_Toc497766658"/>
      <w:bookmarkStart w:id="129" w:name="_Toc18085"/>
      <w:bookmarkStart w:id="130" w:name="_Toc9609"/>
      <w:bookmarkStart w:id="131" w:name="_Toc497767480"/>
      <w:r>
        <w:rPr>
          <w:rFonts w:hint="eastAsia"/>
          <w:sz w:val="24"/>
          <w:szCs w:val="24"/>
        </w:rPr>
        <w:t>2.2</w:t>
      </w:r>
      <w:r>
        <w:rPr>
          <w:rFonts w:hint="eastAsia"/>
          <w:sz w:val="24"/>
          <w:szCs w:val="24"/>
        </w:rPr>
        <w:t>．验收内容</w:t>
      </w:r>
      <w:bookmarkEnd w:id="128"/>
      <w:bookmarkEnd w:id="129"/>
      <w:bookmarkEnd w:id="130"/>
      <w:bookmarkEnd w:id="131"/>
    </w:p>
    <w:p w:rsidR="00325056" w:rsidRDefault="00886D11">
      <w:pPr>
        <w:pStyle w:val="af1"/>
        <w:spacing w:line="360" w:lineRule="auto"/>
        <w:ind w:firstLineChars="0" w:firstLine="0"/>
        <w:jc w:val="left"/>
        <w:outlineLvl w:val="9"/>
        <w:rPr>
          <w:sz w:val="24"/>
          <w:szCs w:val="24"/>
        </w:rPr>
      </w:pPr>
      <w:bookmarkStart w:id="132" w:name="_Toc497766659"/>
      <w:bookmarkStart w:id="133" w:name="_Toc497767481"/>
      <w:bookmarkStart w:id="134" w:name="_Toc24765"/>
      <w:bookmarkStart w:id="135" w:name="_Toc17640"/>
      <w:r>
        <w:rPr>
          <w:rFonts w:hint="eastAsia"/>
          <w:sz w:val="24"/>
          <w:szCs w:val="24"/>
        </w:rPr>
        <w:t>2.2.1</w:t>
      </w:r>
      <w:r>
        <w:rPr>
          <w:rFonts w:hint="eastAsia"/>
          <w:sz w:val="24"/>
          <w:szCs w:val="24"/>
        </w:rPr>
        <w:t>初验</w:t>
      </w:r>
      <w:bookmarkEnd w:id="132"/>
      <w:bookmarkEnd w:id="133"/>
      <w:bookmarkEnd w:id="134"/>
      <w:bookmarkEnd w:id="135"/>
    </w:p>
    <w:p w:rsidR="00325056" w:rsidRDefault="00886D11">
      <w:pPr>
        <w:spacing w:line="360" w:lineRule="auto"/>
        <w:ind w:firstLineChars="200" w:firstLine="480"/>
        <w:rPr>
          <w:rFonts w:cs="Arial"/>
          <w:sz w:val="24"/>
        </w:rPr>
      </w:pPr>
      <w:r>
        <w:rPr>
          <w:rFonts w:cs="Arial" w:hint="eastAsia"/>
          <w:sz w:val="24"/>
        </w:rPr>
        <w:lastRenderedPageBreak/>
        <w:t>（</w:t>
      </w:r>
      <w:r>
        <w:rPr>
          <w:rFonts w:cs="Arial" w:hint="eastAsia"/>
          <w:sz w:val="24"/>
        </w:rPr>
        <w:t>1</w:t>
      </w:r>
      <w:r>
        <w:rPr>
          <w:rFonts w:cs="Arial" w:hint="eastAsia"/>
          <w:sz w:val="24"/>
        </w:rPr>
        <w:t>）在设备完成联调后，</w:t>
      </w:r>
      <w:r w:rsidR="0060761F">
        <w:rPr>
          <w:rFonts w:cs="Arial" w:hint="eastAsia"/>
          <w:sz w:val="24"/>
        </w:rPr>
        <w:t>比选申请人</w:t>
      </w:r>
      <w:r>
        <w:rPr>
          <w:rFonts w:cs="Arial" w:hint="eastAsia"/>
          <w:sz w:val="24"/>
        </w:rPr>
        <w:t>通知</w:t>
      </w:r>
      <w:r w:rsidR="0060761F">
        <w:rPr>
          <w:rFonts w:cs="Arial" w:hint="eastAsia"/>
          <w:sz w:val="24"/>
        </w:rPr>
        <w:t>比选发起人</w:t>
      </w:r>
      <w:r>
        <w:rPr>
          <w:rFonts w:cs="Arial" w:hint="eastAsia"/>
          <w:sz w:val="24"/>
        </w:rPr>
        <w:t>并申请对工程进行初验；</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）初验按规定的要求进行，</w:t>
      </w:r>
      <w:r w:rsidR="0060761F">
        <w:rPr>
          <w:rFonts w:cs="Arial" w:hint="eastAsia"/>
          <w:sz w:val="24"/>
        </w:rPr>
        <w:t>比选申请人</w:t>
      </w:r>
      <w:r>
        <w:rPr>
          <w:rFonts w:cs="Arial" w:hint="eastAsia"/>
          <w:sz w:val="24"/>
        </w:rPr>
        <w:t>的安装人员配合操作；</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3</w:t>
      </w:r>
      <w:r>
        <w:rPr>
          <w:rFonts w:cs="Arial" w:hint="eastAsia"/>
          <w:sz w:val="24"/>
        </w:rPr>
        <w:t>）成功通过初验后，</w:t>
      </w:r>
      <w:r w:rsidR="0060761F">
        <w:rPr>
          <w:rFonts w:cs="Arial" w:hint="eastAsia"/>
          <w:sz w:val="24"/>
        </w:rPr>
        <w:t>比选发起人</w:t>
      </w:r>
      <w:r>
        <w:rPr>
          <w:rFonts w:cs="Arial" w:hint="eastAsia"/>
          <w:sz w:val="24"/>
        </w:rPr>
        <w:t>将出具初验报告。</w:t>
      </w:r>
      <w:r w:rsidR="0060761F">
        <w:rPr>
          <w:rFonts w:cs="Arial" w:hint="eastAsia"/>
          <w:sz w:val="24"/>
        </w:rPr>
        <w:t>比选申请人</w:t>
      </w:r>
      <w:r>
        <w:rPr>
          <w:rFonts w:cs="Arial" w:hint="eastAsia"/>
          <w:sz w:val="24"/>
        </w:rPr>
        <w:t>依据初验报告，修补缺陷，并开始试运行和准备竣工验收；</w:t>
      </w:r>
    </w:p>
    <w:p w:rsidR="00325056" w:rsidRDefault="00886D11">
      <w:pPr>
        <w:pStyle w:val="af1"/>
        <w:spacing w:line="360" w:lineRule="auto"/>
        <w:ind w:firstLineChars="0" w:firstLine="0"/>
        <w:jc w:val="left"/>
        <w:outlineLvl w:val="9"/>
        <w:rPr>
          <w:sz w:val="24"/>
          <w:szCs w:val="24"/>
        </w:rPr>
      </w:pPr>
      <w:bookmarkStart w:id="136" w:name="_Toc21729"/>
      <w:bookmarkStart w:id="137" w:name="_Toc497766660"/>
      <w:bookmarkStart w:id="138" w:name="_Toc497767482"/>
      <w:bookmarkStart w:id="139" w:name="_Toc6840"/>
      <w:r>
        <w:rPr>
          <w:rFonts w:hint="eastAsia"/>
          <w:sz w:val="24"/>
          <w:szCs w:val="24"/>
        </w:rPr>
        <w:t>2.2.2</w:t>
      </w:r>
      <w:r>
        <w:rPr>
          <w:rFonts w:hint="eastAsia"/>
          <w:sz w:val="24"/>
          <w:szCs w:val="24"/>
        </w:rPr>
        <w:t>试运行</w:t>
      </w:r>
      <w:bookmarkEnd w:id="136"/>
      <w:bookmarkEnd w:id="137"/>
      <w:bookmarkEnd w:id="138"/>
      <w:bookmarkEnd w:id="139"/>
    </w:p>
    <w:p w:rsidR="00325056" w:rsidRDefault="00886D11">
      <w:pPr>
        <w:spacing w:line="360" w:lineRule="auto"/>
        <w:ind w:firstLineChars="200" w:firstLine="480"/>
        <w:rPr>
          <w:rFonts w:cs="Arial"/>
          <w:sz w:val="24"/>
        </w:rPr>
      </w:pPr>
      <w:r>
        <w:rPr>
          <w:rFonts w:cs="Arial" w:hint="eastAsia"/>
          <w:sz w:val="24"/>
        </w:rPr>
        <w:t xml:space="preserve"> </w:t>
      </w:r>
      <w:r>
        <w:rPr>
          <w:rFonts w:cs="Arial" w:hint="eastAsia"/>
          <w:sz w:val="24"/>
        </w:rPr>
        <w:t>（</w:t>
      </w:r>
      <w:r>
        <w:rPr>
          <w:rFonts w:cs="Arial" w:hint="eastAsia"/>
          <w:sz w:val="24"/>
        </w:rPr>
        <w:t>1</w:t>
      </w:r>
      <w:r>
        <w:rPr>
          <w:rFonts w:cs="Arial" w:hint="eastAsia"/>
          <w:sz w:val="24"/>
        </w:rPr>
        <w:t>）在初验结束后，将开始</w:t>
      </w:r>
      <w:r w:rsidRPr="00956554">
        <w:rPr>
          <w:rFonts w:cs="Arial" w:hint="eastAsia"/>
          <w:sz w:val="24"/>
          <w:highlight w:val="yellow"/>
        </w:rPr>
        <w:t>3</w:t>
      </w:r>
      <w:r w:rsidRPr="00956554">
        <w:rPr>
          <w:rFonts w:cs="Arial" w:hint="eastAsia"/>
          <w:sz w:val="24"/>
          <w:highlight w:val="yellow"/>
        </w:rPr>
        <w:t>个月的试运行</w:t>
      </w:r>
      <w:r>
        <w:rPr>
          <w:rFonts w:cs="Arial" w:hint="eastAsia"/>
          <w:sz w:val="24"/>
        </w:rPr>
        <w:t>，以验证系统的兼容性、安全性和可靠性等指标，试运行方案需得到</w:t>
      </w:r>
      <w:r w:rsidR="0060761F">
        <w:rPr>
          <w:rFonts w:cs="Arial" w:hint="eastAsia"/>
          <w:sz w:val="24"/>
        </w:rPr>
        <w:t>比选发起人</w:t>
      </w:r>
      <w:r>
        <w:rPr>
          <w:rFonts w:cs="Arial" w:hint="eastAsia"/>
          <w:sz w:val="24"/>
        </w:rPr>
        <w:t>的认可；</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）试运行旨在把所有合同设备、系统及材料放在实际环境中作为一个不可分</w:t>
      </w:r>
      <w:r>
        <w:rPr>
          <w:rFonts w:cs="Arial" w:hint="eastAsia"/>
          <w:sz w:val="24"/>
        </w:rPr>
        <w:t>割的系统进行检测，以便</w:t>
      </w:r>
      <w:r w:rsidR="0060761F">
        <w:rPr>
          <w:rFonts w:cs="Arial" w:hint="eastAsia"/>
          <w:sz w:val="24"/>
        </w:rPr>
        <w:t>比选申请人</w:t>
      </w:r>
      <w:r>
        <w:rPr>
          <w:rFonts w:cs="Arial" w:hint="eastAsia"/>
          <w:sz w:val="24"/>
        </w:rPr>
        <w:t>对系统不完善处进行调整；</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3</w:t>
      </w:r>
      <w:r>
        <w:rPr>
          <w:rFonts w:cs="Arial" w:hint="eastAsia"/>
          <w:sz w:val="24"/>
        </w:rPr>
        <w:t>）试运行由</w:t>
      </w:r>
      <w:r w:rsidR="0060761F">
        <w:rPr>
          <w:rFonts w:cs="Arial" w:hint="eastAsia"/>
          <w:sz w:val="24"/>
        </w:rPr>
        <w:t>比选发起人</w:t>
      </w:r>
      <w:r>
        <w:rPr>
          <w:rFonts w:cs="Arial" w:hint="eastAsia"/>
          <w:sz w:val="24"/>
        </w:rPr>
        <w:t>、</w:t>
      </w:r>
      <w:r w:rsidR="0060761F">
        <w:rPr>
          <w:rFonts w:cs="Arial" w:hint="eastAsia"/>
          <w:sz w:val="24"/>
        </w:rPr>
        <w:t>比选申请人</w:t>
      </w:r>
      <w:r>
        <w:rPr>
          <w:rFonts w:cs="Arial" w:hint="eastAsia"/>
          <w:sz w:val="24"/>
        </w:rPr>
        <w:t>双方共同参加；</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4</w:t>
      </w:r>
      <w:r>
        <w:rPr>
          <w:rFonts w:cs="Arial" w:hint="eastAsia"/>
          <w:sz w:val="24"/>
        </w:rPr>
        <w:t>）在试运行期间，所有系统、设备和材料均需按实际操作模式无故障连续运行。若有故障发生，导致试运行中断，</w:t>
      </w:r>
      <w:r w:rsidR="0060761F">
        <w:rPr>
          <w:rFonts w:cs="Arial" w:hint="eastAsia"/>
          <w:sz w:val="24"/>
        </w:rPr>
        <w:t>比选申请人</w:t>
      </w:r>
      <w:r>
        <w:rPr>
          <w:rFonts w:cs="Arial" w:hint="eastAsia"/>
          <w:sz w:val="24"/>
        </w:rPr>
        <w:t>需负责排除故障并重新开始试运行。若在合理时间内</w:t>
      </w:r>
      <w:r w:rsidR="0060761F">
        <w:rPr>
          <w:rFonts w:cs="Arial" w:hint="eastAsia"/>
          <w:sz w:val="24"/>
        </w:rPr>
        <w:t>比选申请人</w:t>
      </w:r>
      <w:r>
        <w:rPr>
          <w:rFonts w:cs="Arial" w:hint="eastAsia"/>
          <w:sz w:val="24"/>
        </w:rPr>
        <w:t>未能排除故障，则</w:t>
      </w:r>
      <w:r w:rsidR="0060761F">
        <w:rPr>
          <w:rFonts w:cs="Arial" w:hint="eastAsia"/>
          <w:sz w:val="24"/>
        </w:rPr>
        <w:t>比选发起人</w:t>
      </w:r>
      <w:r>
        <w:rPr>
          <w:rFonts w:cs="Arial" w:hint="eastAsia"/>
          <w:sz w:val="24"/>
        </w:rPr>
        <w:t>有权根据合同的有关条款处理；</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5</w:t>
      </w:r>
      <w:r>
        <w:rPr>
          <w:rFonts w:cs="Arial" w:hint="eastAsia"/>
          <w:sz w:val="24"/>
        </w:rPr>
        <w:t>）试运行报告需由双方共同制备并签署；</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6</w:t>
      </w:r>
      <w:r>
        <w:rPr>
          <w:rFonts w:cs="Arial" w:hint="eastAsia"/>
          <w:sz w:val="24"/>
        </w:rPr>
        <w:t>）试运行期间，</w:t>
      </w:r>
      <w:r w:rsidR="0060761F">
        <w:rPr>
          <w:rFonts w:cs="Arial" w:hint="eastAsia"/>
          <w:sz w:val="24"/>
        </w:rPr>
        <w:t>比选申请人</w:t>
      </w:r>
      <w:r>
        <w:rPr>
          <w:rFonts w:cs="Arial" w:hint="eastAsia"/>
          <w:sz w:val="24"/>
        </w:rPr>
        <w:t>派员自始至终参加，与</w:t>
      </w:r>
      <w:r w:rsidR="0060761F">
        <w:rPr>
          <w:rFonts w:cs="Arial" w:hint="eastAsia"/>
          <w:sz w:val="24"/>
        </w:rPr>
        <w:t>比选发起人</w:t>
      </w:r>
      <w:r>
        <w:rPr>
          <w:rFonts w:cs="Arial" w:hint="eastAsia"/>
          <w:sz w:val="24"/>
        </w:rPr>
        <w:t>一起记录试运行期间设备和系统出现的各种情况。这种记录将按时间顺序和按系统、单机设备分别登记，作为考核试验的原始资料，并作为竣工验收的依据。在此期间，双方还根据出现的问题进行分析归类，判明故障的性质；</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7</w:t>
      </w:r>
      <w:r>
        <w:rPr>
          <w:rFonts w:cs="Arial" w:hint="eastAsia"/>
          <w:sz w:val="24"/>
        </w:rPr>
        <w:t>）</w:t>
      </w:r>
      <w:r w:rsidR="0060761F">
        <w:rPr>
          <w:rFonts w:cs="Arial" w:hint="eastAsia"/>
          <w:sz w:val="24"/>
        </w:rPr>
        <w:t>比选申请人</w:t>
      </w:r>
      <w:r>
        <w:rPr>
          <w:rFonts w:cs="Arial" w:hint="eastAsia"/>
          <w:sz w:val="24"/>
        </w:rPr>
        <w:t>承诺在试运行期间，系统不允许出现系统性、可靠性故障，不得影响运营正常生产工作，对此造成的后果由</w:t>
      </w:r>
      <w:r w:rsidR="0060761F">
        <w:rPr>
          <w:rFonts w:cs="Arial" w:hint="eastAsia"/>
          <w:sz w:val="24"/>
        </w:rPr>
        <w:t>比选申请人</w:t>
      </w:r>
      <w:r>
        <w:rPr>
          <w:rFonts w:cs="Arial" w:hint="eastAsia"/>
          <w:sz w:val="24"/>
        </w:rPr>
        <w:t>负责。</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8</w:t>
      </w:r>
      <w:r>
        <w:rPr>
          <w:rFonts w:cs="Arial" w:hint="eastAsia"/>
          <w:sz w:val="24"/>
        </w:rPr>
        <w:t>）试运行期间，</w:t>
      </w:r>
      <w:r w:rsidR="0060761F">
        <w:rPr>
          <w:rFonts w:cs="Arial" w:hint="eastAsia"/>
          <w:sz w:val="24"/>
        </w:rPr>
        <w:t>比选申请人</w:t>
      </w:r>
      <w:r>
        <w:rPr>
          <w:rFonts w:cs="Arial" w:hint="eastAsia"/>
          <w:sz w:val="24"/>
        </w:rPr>
        <w:t>须确保</w:t>
      </w:r>
      <w:r>
        <w:rPr>
          <w:rFonts w:cs="Arial" w:hint="eastAsia"/>
          <w:sz w:val="24"/>
        </w:rPr>
        <w:t>接报故障后</w:t>
      </w:r>
      <w:r>
        <w:rPr>
          <w:rFonts w:cs="Arial" w:hint="eastAsia"/>
          <w:sz w:val="24"/>
        </w:rPr>
        <w:t>6</w:t>
      </w:r>
      <w:r>
        <w:rPr>
          <w:rFonts w:cs="Arial" w:hint="eastAsia"/>
          <w:sz w:val="24"/>
        </w:rPr>
        <w:t>小时内赶到现场，一般故障在</w:t>
      </w:r>
      <w:r>
        <w:rPr>
          <w:rFonts w:cs="Arial" w:hint="eastAsia"/>
          <w:sz w:val="24"/>
        </w:rPr>
        <w:t>2</w:t>
      </w:r>
      <w:r>
        <w:rPr>
          <w:rFonts w:cs="Arial" w:hint="eastAsia"/>
          <w:sz w:val="24"/>
        </w:rPr>
        <w:t>小时内排除；重大故障</w:t>
      </w:r>
      <w:r>
        <w:rPr>
          <w:rFonts w:cs="Arial" w:hint="eastAsia"/>
          <w:sz w:val="24"/>
        </w:rPr>
        <w:t>24</w:t>
      </w:r>
      <w:r>
        <w:rPr>
          <w:rFonts w:cs="Arial" w:hint="eastAsia"/>
          <w:sz w:val="24"/>
        </w:rPr>
        <w:t>小时内排除，若需更换零配件，零配件供货及排除故障</w:t>
      </w:r>
      <w:r>
        <w:rPr>
          <w:rFonts w:cs="Arial" w:hint="eastAsia"/>
          <w:sz w:val="24"/>
        </w:rPr>
        <w:t>应在</w:t>
      </w:r>
      <w:r>
        <w:rPr>
          <w:rFonts w:cs="Arial" w:hint="eastAsia"/>
          <w:sz w:val="24"/>
        </w:rPr>
        <w:t>48</w:t>
      </w:r>
      <w:r>
        <w:rPr>
          <w:rFonts w:cs="Arial" w:hint="eastAsia"/>
          <w:sz w:val="24"/>
        </w:rPr>
        <w:t>小时内完成。</w:t>
      </w:r>
    </w:p>
    <w:p w:rsidR="00325056" w:rsidRDefault="00886D11">
      <w:pPr>
        <w:spacing w:line="360" w:lineRule="auto"/>
        <w:ind w:firstLineChars="200" w:firstLine="480"/>
        <w:rPr>
          <w:rFonts w:cs="Arial"/>
          <w:sz w:val="24"/>
        </w:rPr>
      </w:pPr>
      <w:r>
        <w:rPr>
          <w:rFonts w:cs="Arial" w:hint="eastAsia"/>
          <w:sz w:val="24"/>
        </w:rPr>
        <w:t>同时</w:t>
      </w:r>
      <w:r w:rsidR="0060761F">
        <w:rPr>
          <w:rFonts w:cs="Arial" w:hint="eastAsia"/>
          <w:sz w:val="24"/>
        </w:rPr>
        <w:t>比选申请人</w:t>
      </w:r>
      <w:r>
        <w:rPr>
          <w:rFonts w:cs="Arial" w:hint="eastAsia"/>
          <w:sz w:val="24"/>
        </w:rPr>
        <w:t>应负责提供充足的备品备件。</w:t>
      </w:r>
    </w:p>
    <w:p w:rsidR="00325056" w:rsidRDefault="0060761F">
      <w:pPr>
        <w:spacing w:line="360" w:lineRule="auto"/>
        <w:ind w:firstLineChars="200" w:firstLine="480"/>
        <w:rPr>
          <w:rFonts w:cs="Arial"/>
          <w:sz w:val="24"/>
        </w:rPr>
      </w:pPr>
      <w:r>
        <w:rPr>
          <w:rFonts w:cs="Arial" w:hint="eastAsia"/>
          <w:sz w:val="24"/>
        </w:rPr>
        <w:t>比选申请人</w:t>
      </w:r>
      <w:r w:rsidR="00886D11">
        <w:rPr>
          <w:rFonts w:cs="Arial" w:hint="eastAsia"/>
          <w:sz w:val="24"/>
        </w:rPr>
        <w:t>在修理或更换设备的部件，必须采用原厂出品的零部件。</w:t>
      </w:r>
    </w:p>
    <w:p w:rsidR="00325056" w:rsidRDefault="00886D11">
      <w:pPr>
        <w:pStyle w:val="af1"/>
        <w:spacing w:line="360" w:lineRule="auto"/>
        <w:ind w:firstLineChars="0" w:firstLine="0"/>
        <w:jc w:val="left"/>
        <w:outlineLvl w:val="9"/>
        <w:rPr>
          <w:sz w:val="24"/>
          <w:szCs w:val="24"/>
        </w:rPr>
      </w:pPr>
      <w:bookmarkStart w:id="140" w:name="_Toc471458245"/>
      <w:bookmarkStart w:id="141" w:name="_Toc29944"/>
      <w:bookmarkStart w:id="142" w:name="_Toc497767484"/>
      <w:bookmarkStart w:id="143" w:name="_Toc8843"/>
      <w:bookmarkStart w:id="144" w:name="_Toc497766662"/>
      <w:r>
        <w:rPr>
          <w:rFonts w:hint="eastAsia"/>
          <w:sz w:val="24"/>
          <w:szCs w:val="24"/>
        </w:rPr>
        <w:t>2.3</w:t>
      </w:r>
      <w:r>
        <w:rPr>
          <w:rFonts w:hint="eastAsia"/>
          <w:sz w:val="24"/>
          <w:szCs w:val="24"/>
        </w:rPr>
        <w:t>．验收标准</w:t>
      </w:r>
      <w:bookmarkEnd w:id="140"/>
      <w:bookmarkEnd w:id="141"/>
      <w:bookmarkEnd w:id="142"/>
      <w:bookmarkEnd w:id="143"/>
      <w:bookmarkEnd w:id="144"/>
    </w:p>
    <w:p w:rsidR="00325056" w:rsidRDefault="00886D11">
      <w:pPr>
        <w:spacing w:line="360" w:lineRule="auto"/>
        <w:ind w:firstLineChars="200" w:firstLine="480"/>
        <w:rPr>
          <w:rFonts w:cs="Arial"/>
          <w:sz w:val="24"/>
        </w:rPr>
      </w:pPr>
      <w:r>
        <w:rPr>
          <w:rFonts w:cs="Arial" w:hint="eastAsia"/>
          <w:sz w:val="24"/>
        </w:rPr>
        <w:lastRenderedPageBreak/>
        <w:t>（</w:t>
      </w:r>
      <w:r>
        <w:rPr>
          <w:rFonts w:cs="Arial" w:hint="eastAsia"/>
          <w:sz w:val="24"/>
        </w:rPr>
        <w:t>1</w:t>
      </w:r>
      <w:r>
        <w:rPr>
          <w:rFonts w:cs="Arial" w:hint="eastAsia"/>
          <w:sz w:val="24"/>
        </w:rPr>
        <w:t>）</w:t>
      </w:r>
      <w:r w:rsidR="0060761F">
        <w:rPr>
          <w:rFonts w:cs="Arial" w:hint="eastAsia"/>
          <w:sz w:val="24"/>
        </w:rPr>
        <w:t>比选申请人</w:t>
      </w:r>
      <w:r>
        <w:rPr>
          <w:rFonts w:cs="Arial" w:hint="eastAsia"/>
          <w:sz w:val="24"/>
        </w:rPr>
        <w:t>应按要求准备验收资料，验收资料包括但不限于：</w:t>
      </w:r>
    </w:p>
    <w:p w:rsidR="00325056" w:rsidRDefault="00886D11">
      <w:pPr>
        <w:spacing w:line="360" w:lineRule="auto"/>
        <w:ind w:firstLineChars="200" w:firstLine="480"/>
        <w:rPr>
          <w:rFonts w:cs="Arial"/>
          <w:sz w:val="24"/>
        </w:rPr>
      </w:pPr>
      <w:r>
        <w:rPr>
          <w:rFonts w:cs="Arial" w:hint="eastAsia"/>
          <w:sz w:val="24"/>
        </w:rPr>
        <w:t>①到货清单</w:t>
      </w:r>
      <w:r>
        <w:rPr>
          <w:rFonts w:cs="Arial" w:hint="eastAsia"/>
          <w:sz w:val="24"/>
        </w:rPr>
        <w:t>1</w:t>
      </w:r>
      <w:r>
        <w:rPr>
          <w:rFonts w:cs="Arial" w:hint="eastAsia"/>
          <w:sz w:val="24"/>
        </w:rPr>
        <w:t>份；</w:t>
      </w:r>
    </w:p>
    <w:p w:rsidR="00325056" w:rsidRDefault="00886D11">
      <w:pPr>
        <w:spacing w:line="360" w:lineRule="auto"/>
        <w:ind w:firstLineChars="200" w:firstLine="480"/>
        <w:rPr>
          <w:rFonts w:cs="Arial"/>
          <w:sz w:val="24"/>
        </w:rPr>
      </w:pPr>
      <w:r>
        <w:rPr>
          <w:rFonts w:cs="Arial" w:hint="eastAsia"/>
          <w:sz w:val="24"/>
        </w:rPr>
        <w:t>②设备移交清单</w:t>
      </w:r>
      <w:r>
        <w:rPr>
          <w:rFonts w:cs="Arial" w:hint="eastAsia"/>
          <w:sz w:val="24"/>
        </w:rPr>
        <w:t>1</w:t>
      </w:r>
      <w:r>
        <w:rPr>
          <w:rFonts w:cs="Arial" w:hint="eastAsia"/>
          <w:sz w:val="24"/>
        </w:rPr>
        <w:t>份；</w:t>
      </w:r>
    </w:p>
    <w:p w:rsidR="00325056" w:rsidRDefault="00886D11">
      <w:pPr>
        <w:spacing w:line="360" w:lineRule="auto"/>
        <w:ind w:firstLineChars="200" w:firstLine="480"/>
        <w:rPr>
          <w:rFonts w:cs="Arial"/>
          <w:sz w:val="24"/>
        </w:rPr>
      </w:pPr>
      <w:r>
        <w:rPr>
          <w:rFonts w:cs="Arial" w:hint="eastAsia"/>
          <w:sz w:val="24"/>
        </w:rPr>
        <w:t>③设备验收记录</w:t>
      </w:r>
      <w:r>
        <w:rPr>
          <w:rFonts w:cs="Arial" w:hint="eastAsia"/>
          <w:sz w:val="24"/>
        </w:rPr>
        <w:t>1</w:t>
      </w:r>
      <w:r>
        <w:rPr>
          <w:rFonts w:cs="Arial" w:hint="eastAsia"/>
          <w:sz w:val="24"/>
        </w:rPr>
        <w:t>份；</w:t>
      </w:r>
    </w:p>
    <w:p w:rsidR="00325056" w:rsidRDefault="00886D11">
      <w:pPr>
        <w:spacing w:line="360" w:lineRule="auto"/>
        <w:ind w:firstLineChars="200" w:firstLine="480"/>
        <w:rPr>
          <w:rFonts w:cs="Arial"/>
          <w:sz w:val="24"/>
        </w:rPr>
      </w:pPr>
      <w:r>
        <w:rPr>
          <w:rFonts w:cs="Arial" w:hint="eastAsia"/>
          <w:sz w:val="24"/>
        </w:rPr>
        <w:t>④产品资料（包含所有原厂设备出厂资料）</w:t>
      </w:r>
      <w:r>
        <w:rPr>
          <w:rFonts w:cs="Arial" w:hint="eastAsia"/>
          <w:sz w:val="24"/>
        </w:rPr>
        <w:t>1</w:t>
      </w:r>
      <w:r>
        <w:rPr>
          <w:rFonts w:cs="Arial" w:hint="eastAsia"/>
          <w:sz w:val="24"/>
        </w:rPr>
        <w:t>份；</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2</w:t>
      </w:r>
      <w:r>
        <w:rPr>
          <w:rFonts w:cs="Arial" w:hint="eastAsia"/>
          <w:sz w:val="24"/>
        </w:rPr>
        <w:t>）质量符合本项目技术要求和符合国家或行业所规定的性能及质量的标准；</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3</w:t>
      </w:r>
      <w:r>
        <w:rPr>
          <w:rFonts w:cs="Arial" w:hint="eastAsia"/>
          <w:sz w:val="24"/>
        </w:rPr>
        <w:t>）</w:t>
      </w:r>
      <w:r w:rsidR="0060761F">
        <w:rPr>
          <w:rFonts w:cs="Arial" w:hint="eastAsia"/>
          <w:sz w:val="24"/>
        </w:rPr>
        <w:t>比选申请人</w:t>
      </w:r>
      <w:r>
        <w:rPr>
          <w:rFonts w:cs="Arial" w:hint="eastAsia"/>
          <w:sz w:val="24"/>
        </w:rPr>
        <w:t>提供全套安装调试服务，安装调试质量为验收条件之一；</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4</w:t>
      </w:r>
      <w:r>
        <w:rPr>
          <w:rFonts w:cs="Arial" w:hint="eastAsia"/>
          <w:sz w:val="24"/>
        </w:rPr>
        <w:t>）</w:t>
      </w:r>
      <w:r w:rsidR="0060761F">
        <w:rPr>
          <w:rFonts w:cs="Arial" w:hint="eastAsia"/>
          <w:sz w:val="24"/>
        </w:rPr>
        <w:t>比选申请人</w:t>
      </w:r>
      <w:r>
        <w:rPr>
          <w:rFonts w:cs="Arial" w:hint="eastAsia"/>
          <w:sz w:val="24"/>
        </w:rPr>
        <w:t>应提供产品合格证；</w:t>
      </w:r>
    </w:p>
    <w:p w:rsidR="00325056" w:rsidRDefault="00886D11">
      <w:pPr>
        <w:spacing w:line="360" w:lineRule="auto"/>
        <w:ind w:firstLineChars="200" w:firstLine="480"/>
        <w:rPr>
          <w:rFonts w:cs="Arial"/>
          <w:sz w:val="24"/>
        </w:rPr>
      </w:pPr>
      <w:r>
        <w:rPr>
          <w:rFonts w:cs="Arial" w:hint="eastAsia"/>
          <w:sz w:val="24"/>
        </w:rPr>
        <w:t>（</w:t>
      </w:r>
      <w:r>
        <w:rPr>
          <w:rFonts w:cs="Arial" w:hint="eastAsia"/>
          <w:sz w:val="24"/>
        </w:rPr>
        <w:t>5</w:t>
      </w:r>
      <w:r>
        <w:rPr>
          <w:rFonts w:cs="Arial" w:hint="eastAsia"/>
          <w:sz w:val="24"/>
        </w:rPr>
        <w:t>）</w:t>
      </w:r>
      <w:r w:rsidR="0060761F">
        <w:rPr>
          <w:rFonts w:cs="Arial" w:hint="eastAsia"/>
          <w:sz w:val="24"/>
        </w:rPr>
        <w:t>比选申请人</w:t>
      </w:r>
      <w:r>
        <w:rPr>
          <w:rFonts w:cs="Arial" w:hint="eastAsia"/>
          <w:sz w:val="24"/>
        </w:rPr>
        <w:t>应按要求组织项目系统功能、性能测试，测试结果为验收条件之一；</w:t>
      </w:r>
    </w:p>
    <w:p w:rsidR="00325056" w:rsidRDefault="00886D11">
      <w:pPr>
        <w:pStyle w:val="af4"/>
        <w:jc w:val="left"/>
        <w:outlineLvl w:val="9"/>
        <w:rPr>
          <w:sz w:val="28"/>
          <w:szCs w:val="28"/>
        </w:rPr>
      </w:pPr>
      <w:bookmarkStart w:id="145" w:name="_Toc497766664"/>
      <w:bookmarkStart w:id="146" w:name="_Toc10791"/>
      <w:bookmarkStart w:id="147" w:name="_Toc3062"/>
      <w:bookmarkStart w:id="148" w:name="_Toc497767486"/>
      <w:r>
        <w:rPr>
          <w:sz w:val="28"/>
          <w:szCs w:val="28"/>
        </w:rPr>
        <w:t>3</w:t>
      </w:r>
      <w:r>
        <w:rPr>
          <w:rFonts w:hint="eastAsia"/>
          <w:sz w:val="28"/>
          <w:szCs w:val="28"/>
        </w:rPr>
        <w:t>、</w:t>
      </w:r>
      <w:r w:rsidR="00956554">
        <w:rPr>
          <w:rFonts w:hint="eastAsia"/>
          <w:sz w:val="28"/>
          <w:szCs w:val="28"/>
        </w:rPr>
        <w:t>质量保证期</w:t>
      </w:r>
      <w:bookmarkEnd w:id="145"/>
      <w:bookmarkEnd w:id="146"/>
      <w:bookmarkEnd w:id="147"/>
      <w:bookmarkEnd w:id="148"/>
    </w:p>
    <w:p w:rsidR="00325056" w:rsidRDefault="00886D11">
      <w:pPr>
        <w:pStyle w:val="af1"/>
        <w:spacing w:line="360" w:lineRule="auto"/>
        <w:ind w:firstLineChars="0" w:firstLine="0"/>
        <w:jc w:val="left"/>
        <w:outlineLvl w:val="9"/>
        <w:rPr>
          <w:sz w:val="24"/>
          <w:szCs w:val="24"/>
        </w:rPr>
      </w:pPr>
      <w:bookmarkStart w:id="149" w:name="_Toc497766665"/>
      <w:bookmarkStart w:id="150" w:name="_Toc471458251"/>
      <w:bookmarkStart w:id="151" w:name="_Toc29248"/>
      <w:bookmarkStart w:id="152" w:name="_Toc23098"/>
      <w:bookmarkStart w:id="153" w:name="_Toc497767487"/>
      <w:r>
        <w:rPr>
          <w:rFonts w:hint="eastAsia"/>
          <w:sz w:val="24"/>
          <w:szCs w:val="24"/>
        </w:rPr>
        <w:t>3.1</w:t>
      </w:r>
      <w:r>
        <w:rPr>
          <w:rFonts w:hint="eastAsia"/>
          <w:sz w:val="24"/>
          <w:szCs w:val="24"/>
        </w:rPr>
        <w:t>．</w:t>
      </w:r>
      <w:r w:rsidR="00956554">
        <w:rPr>
          <w:rFonts w:hint="eastAsia"/>
          <w:sz w:val="24"/>
          <w:szCs w:val="24"/>
        </w:rPr>
        <w:t>质量保证期</w:t>
      </w:r>
      <w:r>
        <w:rPr>
          <w:rFonts w:hint="eastAsia"/>
          <w:sz w:val="24"/>
          <w:szCs w:val="24"/>
        </w:rPr>
        <w:t>限</w:t>
      </w:r>
      <w:bookmarkEnd w:id="149"/>
      <w:bookmarkEnd w:id="150"/>
      <w:bookmarkEnd w:id="151"/>
      <w:bookmarkEnd w:id="152"/>
      <w:bookmarkEnd w:id="153"/>
    </w:p>
    <w:p w:rsidR="00325056" w:rsidRDefault="00956554">
      <w:pPr>
        <w:spacing w:line="360" w:lineRule="auto"/>
        <w:ind w:firstLineChars="200" w:firstLine="480"/>
        <w:rPr>
          <w:rFonts w:cs="Arial"/>
          <w:sz w:val="24"/>
        </w:rPr>
      </w:pPr>
      <w:r>
        <w:rPr>
          <w:rFonts w:cs="Arial" w:hint="eastAsia"/>
          <w:sz w:val="24"/>
          <w:highlight w:val="yellow"/>
        </w:rPr>
        <w:t>质量保证期</w:t>
      </w:r>
      <w:r w:rsidR="00886D11" w:rsidRPr="00956554">
        <w:rPr>
          <w:rFonts w:cs="Arial" w:hint="eastAsia"/>
          <w:sz w:val="24"/>
          <w:highlight w:val="yellow"/>
        </w:rPr>
        <w:t>自竣工验收</w:t>
      </w:r>
      <w:r w:rsidR="00886D11">
        <w:rPr>
          <w:rFonts w:cs="Arial" w:hint="eastAsia"/>
          <w:sz w:val="24"/>
          <w:highlight w:val="yellow"/>
        </w:rPr>
        <w:t>（终验）</w:t>
      </w:r>
      <w:r w:rsidR="00886D11" w:rsidRPr="00956554">
        <w:rPr>
          <w:rFonts w:cs="Arial" w:hint="eastAsia"/>
          <w:sz w:val="24"/>
          <w:highlight w:val="yellow"/>
        </w:rPr>
        <w:t>完成之日起</w:t>
      </w:r>
      <w:r w:rsidR="00886D11">
        <w:rPr>
          <w:rFonts w:cs="Arial" w:hint="eastAsia"/>
          <w:sz w:val="24"/>
        </w:rPr>
        <w:t>计</w:t>
      </w:r>
      <w:bookmarkStart w:id="154" w:name="_GoBack"/>
      <w:bookmarkEnd w:id="154"/>
      <w:r w:rsidR="00886D11">
        <w:rPr>
          <w:rFonts w:cs="Arial" w:hint="eastAsia"/>
          <w:sz w:val="24"/>
        </w:rPr>
        <w:t>算，</w:t>
      </w:r>
      <w:r>
        <w:rPr>
          <w:rFonts w:cs="Arial" w:hint="eastAsia"/>
          <w:sz w:val="24"/>
          <w:highlight w:val="yellow"/>
        </w:rPr>
        <w:t>质量保证期</w:t>
      </w:r>
      <w:r w:rsidR="00886D11" w:rsidRPr="00956554">
        <w:rPr>
          <w:rFonts w:cs="Arial" w:hint="eastAsia"/>
          <w:sz w:val="24"/>
          <w:highlight w:val="yellow"/>
        </w:rPr>
        <w:t>为</w:t>
      </w:r>
      <w:r w:rsidR="00886D11" w:rsidRPr="00956554">
        <w:rPr>
          <w:rFonts w:cs="Arial" w:hint="eastAsia"/>
          <w:sz w:val="24"/>
          <w:highlight w:val="yellow"/>
        </w:rPr>
        <w:t>2</w:t>
      </w:r>
      <w:r w:rsidR="00886D11" w:rsidRPr="00956554">
        <w:rPr>
          <w:rFonts w:cs="Arial" w:hint="eastAsia"/>
          <w:sz w:val="24"/>
          <w:highlight w:val="yellow"/>
        </w:rPr>
        <w:t>年</w:t>
      </w:r>
      <w:r w:rsidR="00886D11">
        <w:rPr>
          <w:rFonts w:cs="Arial" w:hint="eastAsia"/>
          <w:sz w:val="24"/>
        </w:rPr>
        <w:t>。</w:t>
      </w:r>
    </w:p>
    <w:p w:rsidR="00325056" w:rsidRDefault="00886D11">
      <w:pPr>
        <w:spacing w:line="360" w:lineRule="auto"/>
        <w:ind w:firstLineChars="200" w:firstLine="480"/>
        <w:rPr>
          <w:rFonts w:cs="Arial"/>
          <w:sz w:val="24"/>
        </w:rPr>
      </w:pPr>
      <w:r>
        <w:rPr>
          <w:rFonts w:cs="Arial" w:hint="eastAsia"/>
          <w:sz w:val="24"/>
        </w:rPr>
        <w:t>对于具有有效期的产品，</w:t>
      </w:r>
      <w:r w:rsidR="0060761F">
        <w:rPr>
          <w:rFonts w:cs="Arial" w:hint="eastAsia"/>
          <w:sz w:val="24"/>
        </w:rPr>
        <w:t>比选申请人</w:t>
      </w:r>
      <w:r>
        <w:rPr>
          <w:rFonts w:cs="Arial" w:hint="eastAsia"/>
          <w:sz w:val="24"/>
        </w:rPr>
        <w:t>所供产品的有效日期必须大于整个</w:t>
      </w:r>
      <w:r w:rsidR="00956554">
        <w:rPr>
          <w:rFonts w:cs="Arial" w:hint="eastAsia"/>
          <w:sz w:val="24"/>
        </w:rPr>
        <w:t>质量保证期</w:t>
      </w:r>
      <w:r>
        <w:rPr>
          <w:rFonts w:cs="Arial" w:hint="eastAsia"/>
          <w:sz w:val="24"/>
        </w:rPr>
        <w:t>的</w:t>
      </w:r>
      <w:r>
        <w:rPr>
          <w:rFonts w:cs="Arial" w:hint="eastAsia"/>
          <w:sz w:val="24"/>
        </w:rPr>
        <w:t>2/3</w:t>
      </w:r>
      <w:r>
        <w:rPr>
          <w:rFonts w:cs="Arial" w:hint="eastAsia"/>
          <w:sz w:val="24"/>
        </w:rPr>
        <w:t>以上。</w:t>
      </w:r>
    </w:p>
    <w:p w:rsidR="00325056" w:rsidRDefault="00886D11">
      <w:pPr>
        <w:pStyle w:val="af1"/>
        <w:spacing w:line="360" w:lineRule="auto"/>
        <w:ind w:firstLineChars="0" w:firstLine="0"/>
        <w:jc w:val="left"/>
        <w:outlineLvl w:val="9"/>
        <w:rPr>
          <w:sz w:val="24"/>
          <w:szCs w:val="24"/>
        </w:rPr>
      </w:pPr>
      <w:bookmarkStart w:id="155" w:name="_Toc497766666"/>
      <w:bookmarkStart w:id="156" w:name="_Toc30083"/>
      <w:bookmarkStart w:id="157" w:name="_Toc497767488"/>
      <w:bookmarkStart w:id="158" w:name="_Toc471458252"/>
      <w:bookmarkStart w:id="159" w:name="_Toc216"/>
      <w:r>
        <w:rPr>
          <w:rFonts w:hint="eastAsia"/>
          <w:sz w:val="24"/>
          <w:szCs w:val="24"/>
        </w:rPr>
        <w:t>3.</w:t>
      </w:r>
      <w:r>
        <w:rPr>
          <w:rFonts w:hint="eastAsia"/>
          <w:sz w:val="24"/>
          <w:szCs w:val="24"/>
        </w:rPr>
        <w:t>2</w:t>
      </w:r>
      <w:r>
        <w:rPr>
          <w:rFonts w:hint="eastAsia"/>
          <w:sz w:val="24"/>
          <w:szCs w:val="24"/>
        </w:rPr>
        <w:t>．</w:t>
      </w:r>
      <w:r w:rsidR="00956554">
        <w:rPr>
          <w:rFonts w:hint="eastAsia"/>
          <w:sz w:val="24"/>
          <w:szCs w:val="24"/>
        </w:rPr>
        <w:t>质量保证期</w:t>
      </w:r>
      <w:r>
        <w:rPr>
          <w:rFonts w:hint="eastAsia"/>
          <w:sz w:val="24"/>
          <w:szCs w:val="24"/>
        </w:rPr>
        <w:t>内</w:t>
      </w:r>
      <w:r w:rsidR="0060761F">
        <w:rPr>
          <w:rFonts w:hint="eastAsia"/>
          <w:sz w:val="24"/>
          <w:szCs w:val="24"/>
        </w:rPr>
        <w:t>比选申请人</w:t>
      </w:r>
      <w:r>
        <w:rPr>
          <w:rFonts w:hint="eastAsia"/>
          <w:sz w:val="24"/>
          <w:szCs w:val="24"/>
        </w:rPr>
        <w:t>的质保责任</w:t>
      </w:r>
      <w:bookmarkEnd w:id="155"/>
      <w:bookmarkEnd w:id="156"/>
      <w:bookmarkEnd w:id="157"/>
      <w:bookmarkEnd w:id="158"/>
      <w:bookmarkEnd w:id="159"/>
    </w:p>
    <w:p w:rsidR="00325056" w:rsidRDefault="00886D11">
      <w:pPr>
        <w:spacing w:line="360" w:lineRule="auto"/>
        <w:ind w:firstLine="480"/>
        <w:rPr>
          <w:rFonts w:cs="Arial"/>
          <w:sz w:val="24"/>
        </w:rPr>
      </w:pPr>
      <w:r>
        <w:rPr>
          <w:rFonts w:cs="Arial" w:hint="eastAsia"/>
          <w:sz w:val="24"/>
        </w:rPr>
        <w:t>在上述规定的</w:t>
      </w:r>
      <w:r w:rsidR="00956554">
        <w:rPr>
          <w:rFonts w:cs="Arial" w:hint="eastAsia"/>
          <w:sz w:val="24"/>
        </w:rPr>
        <w:t>质量保证期</w:t>
      </w:r>
      <w:r>
        <w:rPr>
          <w:rFonts w:cs="Arial" w:hint="eastAsia"/>
          <w:sz w:val="24"/>
        </w:rPr>
        <w:t>内，设备因本身质量问题所出现的故障、缺陷等问题，</w:t>
      </w:r>
      <w:r w:rsidR="0060761F">
        <w:rPr>
          <w:rFonts w:cs="Arial" w:hint="eastAsia"/>
          <w:sz w:val="24"/>
        </w:rPr>
        <w:t>比选申请人</w:t>
      </w:r>
      <w:r>
        <w:rPr>
          <w:rFonts w:cs="Arial" w:hint="eastAsia"/>
          <w:sz w:val="24"/>
        </w:rPr>
        <w:t>应承</w:t>
      </w:r>
      <w:proofErr w:type="gramStart"/>
      <w:r>
        <w:rPr>
          <w:rFonts w:cs="Arial" w:hint="eastAsia"/>
          <w:sz w:val="24"/>
        </w:rPr>
        <w:t>担一切</w:t>
      </w:r>
      <w:proofErr w:type="gramEnd"/>
      <w:r>
        <w:rPr>
          <w:rFonts w:cs="Arial" w:hint="eastAsia"/>
          <w:sz w:val="24"/>
        </w:rPr>
        <w:t>责任，并根据故障情况进行部件更换、维修，直到整个设备更换。设备及零部件（最小可维护单元）的更换或修理数量超过其总数量的</w:t>
      </w:r>
      <w:r>
        <w:rPr>
          <w:rFonts w:cs="Arial" w:hint="eastAsia"/>
          <w:sz w:val="24"/>
        </w:rPr>
        <w:t>5%</w:t>
      </w:r>
      <w:r>
        <w:rPr>
          <w:rFonts w:cs="Arial"/>
          <w:sz w:val="24"/>
        </w:rPr>
        <w:t>，视为不合格产品，</w:t>
      </w:r>
      <w:r w:rsidR="0060761F">
        <w:rPr>
          <w:rFonts w:cs="Arial" w:hint="eastAsia"/>
          <w:sz w:val="24"/>
        </w:rPr>
        <w:t>比选申请人</w:t>
      </w:r>
      <w:r>
        <w:rPr>
          <w:rFonts w:cs="Arial" w:hint="eastAsia"/>
          <w:sz w:val="24"/>
        </w:rPr>
        <w:t>须免费用令人满</w:t>
      </w:r>
      <w:r>
        <w:rPr>
          <w:rFonts w:cs="Arial" w:hint="eastAsia"/>
          <w:sz w:val="24"/>
        </w:rPr>
        <w:t>意的产品替换相同功能的全部在用产品。</w:t>
      </w:r>
    </w:p>
    <w:p w:rsidR="00325056" w:rsidRDefault="00886D11">
      <w:pPr>
        <w:spacing w:line="360" w:lineRule="auto"/>
        <w:ind w:firstLineChars="200" w:firstLine="480"/>
        <w:rPr>
          <w:rFonts w:cs="Arial"/>
          <w:sz w:val="24"/>
        </w:rPr>
      </w:pPr>
      <w:r>
        <w:rPr>
          <w:rFonts w:cs="Arial" w:hint="eastAsia"/>
          <w:sz w:val="24"/>
        </w:rPr>
        <w:t>更换的部件和设备</w:t>
      </w:r>
      <w:r w:rsidR="00956554">
        <w:rPr>
          <w:rFonts w:cs="Arial" w:hint="eastAsia"/>
          <w:sz w:val="24"/>
        </w:rPr>
        <w:t>质量保证期</w:t>
      </w:r>
      <w:r>
        <w:rPr>
          <w:rFonts w:cs="Arial" w:hint="eastAsia"/>
          <w:sz w:val="24"/>
        </w:rPr>
        <w:t>，应从更换之日起重新计算，所发生的一切费用由</w:t>
      </w:r>
      <w:r w:rsidR="0060761F">
        <w:rPr>
          <w:rFonts w:cs="Arial" w:hint="eastAsia"/>
          <w:sz w:val="24"/>
        </w:rPr>
        <w:t>比选申请人</w:t>
      </w:r>
      <w:r>
        <w:rPr>
          <w:rFonts w:cs="Arial" w:hint="eastAsia"/>
          <w:sz w:val="24"/>
        </w:rPr>
        <w:t>负担。</w:t>
      </w:r>
    </w:p>
    <w:p w:rsidR="00325056" w:rsidRDefault="0060761F">
      <w:pPr>
        <w:spacing w:line="360" w:lineRule="auto"/>
        <w:ind w:firstLineChars="200" w:firstLine="480"/>
        <w:rPr>
          <w:rFonts w:cs="Arial"/>
          <w:sz w:val="24"/>
        </w:rPr>
      </w:pPr>
      <w:r>
        <w:rPr>
          <w:rFonts w:cs="Arial" w:hint="eastAsia"/>
          <w:sz w:val="24"/>
        </w:rPr>
        <w:t>比选申请人</w:t>
      </w:r>
      <w:r w:rsidR="00886D11">
        <w:rPr>
          <w:rFonts w:cs="Arial" w:hint="eastAsia"/>
          <w:sz w:val="24"/>
        </w:rPr>
        <w:t>有责任对出现的故障进行分析研究，提交故障分析报告，</w:t>
      </w:r>
      <w:proofErr w:type="gramStart"/>
      <w:r w:rsidR="00886D11">
        <w:rPr>
          <w:rFonts w:cs="Arial" w:hint="eastAsia"/>
          <w:sz w:val="24"/>
        </w:rPr>
        <w:t>作出</w:t>
      </w:r>
      <w:proofErr w:type="gramEnd"/>
      <w:r w:rsidR="00886D11">
        <w:rPr>
          <w:rFonts w:cs="Arial" w:hint="eastAsia"/>
          <w:sz w:val="24"/>
        </w:rPr>
        <w:t>满意的解释。</w:t>
      </w:r>
    </w:p>
    <w:p w:rsidR="00325056" w:rsidRDefault="00886D11">
      <w:pPr>
        <w:spacing w:line="360" w:lineRule="auto"/>
        <w:ind w:firstLineChars="200" w:firstLine="480"/>
        <w:rPr>
          <w:rFonts w:cs="Arial"/>
          <w:sz w:val="24"/>
        </w:rPr>
      </w:pPr>
      <w:r>
        <w:rPr>
          <w:rFonts w:cs="Arial" w:hint="eastAsia"/>
          <w:sz w:val="24"/>
        </w:rPr>
        <w:t>在设备</w:t>
      </w:r>
      <w:r w:rsidR="00956554">
        <w:rPr>
          <w:rFonts w:cs="Arial" w:hint="eastAsia"/>
          <w:sz w:val="24"/>
        </w:rPr>
        <w:t>质量保证期</w:t>
      </w:r>
      <w:r>
        <w:rPr>
          <w:rFonts w:cs="Arial" w:hint="eastAsia"/>
          <w:sz w:val="24"/>
        </w:rPr>
        <w:t>内设备的损坏和故障由</w:t>
      </w:r>
      <w:r w:rsidR="0060761F">
        <w:rPr>
          <w:rFonts w:cs="Arial" w:hint="eastAsia"/>
          <w:sz w:val="24"/>
        </w:rPr>
        <w:t>比选申请人</w:t>
      </w:r>
      <w:r>
        <w:rPr>
          <w:rFonts w:cs="Arial" w:hint="eastAsia"/>
          <w:sz w:val="24"/>
        </w:rPr>
        <w:t>负责维修和排除，</w:t>
      </w:r>
      <w:r w:rsidR="0060761F">
        <w:rPr>
          <w:rFonts w:cs="Arial" w:hint="eastAsia"/>
          <w:sz w:val="24"/>
        </w:rPr>
        <w:t>比选发起人</w:t>
      </w:r>
      <w:r>
        <w:rPr>
          <w:rFonts w:cs="Arial" w:hint="eastAsia"/>
          <w:sz w:val="24"/>
        </w:rPr>
        <w:t>将积极予以配合。</w:t>
      </w:r>
    </w:p>
    <w:p w:rsidR="00325056" w:rsidRDefault="00956554">
      <w:pPr>
        <w:spacing w:line="360" w:lineRule="auto"/>
        <w:ind w:firstLineChars="200" w:firstLine="480"/>
        <w:rPr>
          <w:rFonts w:cs="Arial"/>
          <w:sz w:val="24"/>
        </w:rPr>
      </w:pPr>
      <w:r>
        <w:rPr>
          <w:rFonts w:cs="Arial" w:hint="eastAsia"/>
          <w:sz w:val="24"/>
        </w:rPr>
        <w:lastRenderedPageBreak/>
        <w:t>质量保证期</w:t>
      </w:r>
      <w:r w:rsidR="00886D11">
        <w:rPr>
          <w:rFonts w:cs="Arial" w:hint="eastAsia"/>
          <w:sz w:val="24"/>
        </w:rPr>
        <w:t>内，</w:t>
      </w:r>
      <w:r w:rsidR="0060761F">
        <w:rPr>
          <w:rFonts w:cs="Arial" w:hint="eastAsia"/>
          <w:sz w:val="24"/>
        </w:rPr>
        <w:t>比选申请人</w:t>
      </w:r>
      <w:r w:rsidR="00886D11">
        <w:rPr>
          <w:rFonts w:cs="Arial" w:hint="eastAsia"/>
          <w:sz w:val="24"/>
        </w:rPr>
        <w:t>须确保遇重大故障等紧急情况全天候</w:t>
      </w:r>
      <w:r w:rsidR="00886D11">
        <w:rPr>
          <w:rFonts w:cs="Arial" w:hint="eastAsia"/>
          <w:sz w:val="24"/>
        </w:rPr>
        <w:t>1</w:t>
      </w:r>
      <w:r w:rsidR="00886D11">
        <w:rPr>
          <w:rFonts w:cs="Arial" w:hint="eastAsia"/>
          <w:sz w:val="24"/>
        </w:rPr>
        <w:t>小时内赶到现场，一般故障在</w:t>
      </w:r>
      <w:r w:rsidR="00886D11">
        <w:rPr>
          <w:rFonts w:cs="Arial" w:hint="eastAsia"/>
          <w:sz w:val="24"/>
        </w:rPr>
        <w:t>2</w:t>
      </w:r>
      <w:r w:rsidR="00886D11">
        <w:rPr>
          <w:rFonts w:cs="Arial" w:hint="eastAsia"/>
          <w:sz w:val="24"/>
        </w:rPr>
        <w:t>小时内排除；重大故障</w:t>
      </w:r>
      <w:r w:rsidR="00886D11">
        <w:rPr>
          <w:rFonts w:cs="Arial" w:hint="eastAsia"/>
          <w:sz w:val="24"/>
        </w:rPr>
        <w:t>24</w:t>
      </w:r>
      <w:r w:rsidR="00886D11">
        <w:rPr>
          <w:rFonts w:cs="Arial" w:hint="eastAsia"/>
          <w:sz w:val="24"/>
        </w:rPr>
        <w:t>小时内排除，若需更换零配件，零配件供货及排除故障应在</w:t>
      </w:r>
      <w:r w:rsidR="00886D11">
        <w:rPr>
          <w:rFonts w:cs="Arial" w:hint="eastAsia"/>
          <w:sz w:val="24"/>
        </w:rPr>
        <w:t>24</w:t>
      </w:r>
      <w:r w:rsidR="00886D11">
        <w:rPr>
          <w:rFonts w:cs="Arial" w:hint="eastAsia"/>
          <w:sz w:val="24"/>
        </w:rPr>
        <w:t>小时内完成。</w:t>
      </w:r>
    </w:p>
    <w:p w:rsidR="00325056" w:rsidRDefault="00956554">
      <w:pPr>
        <w:spacing w:line="360" w:lineRule="auto"/>
        <w:ind w:firstLineChars="200" w:firstLine="480"/>
        <w:rPr>
          <w:rFonts w:cs="Arial"/>
          <w:sz w:val="24"/>
        </w:rPr>
      </w:pPr>
      <w:r>
        <w:rPr>
          <w:rFonts w:cs="Arial" w:hint="eastAsia"/>
          <w:sz w:val="24"/>
        </w:rPr>
        <w:t>质量保证期</w:t>
      </w:r>
      <w:r w:rsidR="00886D11">
        <w:rPr>
          <w:rFonts w:cs="Arial" w:hint="eastAsia"/>
          <w:sz w:val="24"/>
        </w:rPr>
        <w:t>内，</w:t>
      </w:r>
      <w:r w:rsidR="0060761F">
        <w:rPr>
          <w:rFonts w:cs="Arial" w:hint="eastAsia"/>
          <w:sz w:val="24"/>
        </w:rPr>
        <w:t>比选申请人</w:t>
      </w:r>
      <w:r w:rsidR="00886D11">
        <w:rPr>
          <w:rFonts w:cs="Arial" w:hint="eastAsia"/>
          <w:sz w:val="24"/>
        </w:rPr>
        <w:t>应负责提供充足的备品备件。</w:t>
      </w:r>
    </w:p>
    <w:p w:rsidR="00325056" w:rsidRDefault="0060761F">
      <w:pPr>
        <w:spacing w:line="360" w:lineRule="auto"/>
        <w:ind w:firstLineChars="200" w:firstLine="480"/>
        <w:rPr>
          <w:rFonts w:cs="Arial"/>
          <w:sz w:val="24"/>
        </w:rPr>
      </w:pPr>
      <w:r>
        <w:rPr>
          <w:rFonts w:cs="Arial" w:hint="eastAsia"/>
          <w:sz w:val="24"/>
        </w:rPr>
        <w:t>比选申请人</w:t>
      </w:r>
      <w:r w:rsidR="00886D11">
        <w:rPr>
          <w:rFonts w:cs="Arial" w:hint="eastAsia"/>
          <w:sz w:val="24"/>
        </w:rPr>
        <w:t>在修理或更换设备的部件，必须采用原厂出品的零部件。</w:t>
      </w:r>
    </w:p>
    <w:p w:rsidR="00325056" w:rsidRDefault="00886D11">
      <w:pPr>
        <w:pStyle w:val="af4"/>
        <w:pageBreakBefore/>
        <w:jc w:val="left"/>
        <w:rPr>
          <w:sz w:val="36"/>
          <w:szCs w:val="36"/>
        </w:rPr>
      </w:pPr>
      <w:bookmarkStart w:id="160" w:name="_Toc6067"/>
      <w:bookmarkStart w:id="161" w:name="_Toc497767490"/>
      <w:bookmarkStart w:id="162" w:name="_Toc1704"/>
      <w:bookmarkStart w:id="163" w:name="_Toc497766668"/>
      <w:r>
        <w:rPr>
          <w:rFonts w:hint="eastAsia"/>
          <w:sz w:val="36"/>
          <w:szCs w:val="36"/>
        </w:rPr>
        <w:lastRenderedPageBreak/>
        <w:t>第</w:t>
      </w:r>
      <w:r>
        <w:rPr>
          <w:rFonts w:hint="eastAsia"/>
          <w:sz w:val="36"/>
          <w:szCs w:val="36"/>
        </w:rPr>
        <w:t>五</w:t>
      </w:r>
      <w:r>
        <w:rPr>
          <w:rFonts w:hint="eastAsia"/>
          <w:sz w:val="36"/>
          <w:szCs w:val="36"/>
        </w:rPr>
        <w:t>部分</w:t>
      </w:r>
      <w:r>
        <w:rPr>
          <w:rFonts w:hint="eastAsia"/>
          <w:sz w:val="36"/>
          <w:szCs w:val="36"/>
        </w:rPr>
        <w:t xml:space="preserve"> </w:t>
      </w:r>
      <w:r>
        <w:rPr>
          <w:rFonts w:hint="eastAsia"/>
          <w:sz w:val="36"/>
          <w:szCs w:val="36"/>
        </w:rPr>
        <w:t>售后承诺</w:t>
      </w:r>
      <w:bookmarkEnd w:id="160"/>
      <w:bookmarkEnd w:id="161"/>
      <w:bookmarkEnd w:id="162"/>
      <w:bookmarkEnd w:id="163"/>
    </w:p>
    <w:p w:rsidR="00325056" w:rsidRDefault="00886D11">
      <w:pPr>
        <w:pStyle w:val="af4"/>
        <w:jc w:val="left"/>
        <w:outlineLvl w:val="9"/>
        <w:rPr>
          <w:sz w:val="28"/>
          <w:szCs w:val="28"/>
          <w:highlight w:val="yellow"/>
        </w:rPr>
      </w:pPr>
      <w:bookmarkStart w:id="164" w:name="_Toc497766672"/>
      <w:bookmarkStart w:id="165" w:name="_Toc26848"/>
      <w:bookmarkStart w:id="166" w:name="_Toc497767494"/>
      <w:bookmarkStart w:id="167" w:name="_Toc20034"/>
      <w:r>
        <w:rPr>
          <w:rFonts w:hint="eastAsia"/>
          <w:sz w:val="28"/>
          <w:szCs w:val="28"/>
          <w:highlight w:val="yellow"/>
        </w:rPr>
        <w:t>1</w:t>
      </w:r>
      <w:r>
        <w:rPr>
          <w:rFonts w:hint="eastAsia"/>
          <w:sz w:val="28"/>
          <w:szCs w:val="28"/>
          <w:highlight w:val="yellow"/>
        </w:rPr>
        <w:t>、售后承诺</w:t>
      </w:r>
      <w:bookmarkEnd w:id="164"/>
      <w:bookmarkEnd w:id="165"/>
      <w:bookmarkEnd w:id="166"/>
      <w:bookmarkEnd w:id="167"/>
    </w:p>
    <w:p w:rsidR="00325056" w:rsidRDefault="00886D11">
      <w:pPr>
        <w:pStyle w:val="af1"/>
        <w:spacing w:line="360" w:lineRule="auto"/>
        <w:ind w:firstLineChars="0" w:firstLine="0"/>
        <w:jc w:val="left"/>
        <w:outlineLvl w:val="9"/>
        <w:rPr>
          <w:sz w:val="24"/>
          <w:szCs w:val="24"/>
          <w:highlight w:val="yellow"/>
        </w:rPr>
      </w:pPr>
      <w:bookmarkStart w:id="168" w:name="_Toc497766673"/>
      <w:bookmarkStart w:id="169" w:name="_Toc23852"/>
      <w:bookmarkStart w:id="170" w:name="_Toc541"/>
      <w:bookmarkStart w:id="171" w:name="_Toc497767495"/>
      <w:r>
        <w:rPr>
          <w:rFonts w:hint="eastAsia"/>
          <w:sz w:val="24"/>
          <w:szCs w:val="24"/>
          <w:highlight w:val="yellow"/>
        </w:rPr>
        <w:t>1</w:t>
      </w:r>
      <w:r>
        <w:rPr>
          <w:rFonts w:hint="eastAsia"/>
          <w:sz w:val="24"/>
          <w:szCs w:val="24"/>
          <w:highlight w:val="yellow"/>
        </w:rPr>
        <w:t>.1</w:t>
      </w:r>
      <w:r>
        <w:rPr>
          <w:rFonts w:hint="eastAsia"/>
          <w:sz w:val="24"/>
          <w:szCs w:val="24"/>
          <w:highlight w:val="yellow"/>
        </w:rPr>
        <w:t>．设备维护</w:t>
      </w:r>
      <w:bookmarkEnd w:id="168"/>
      <w:bookmarkEnd w:id="169"/>
      <w:bookmarkEnd w:id="170"/>
      <w:bookmarkEnd w:id="171"/>
    </w:p>
    <w:p w:rsidR="00325056" w:rsidRDefault="00886D11">
      <w:pPr>
        <w:spacing w:line="360" w:lineRule="auto"/>
        <w:ind w:firstLineChars="200" w:firstLine="480"/>
        <w:rPr>
          <w:rFonts w:cs="Arial"/>
          <w:sz w:val="24"/>
          <w:highlight w:val="yellow"/>
        </w:rPr>
      </w:pPr>
      <w:r>
        <w:rPr>
          <w:rFonts w:cs="Arial" w:hint="eastAsia"/>
          <w:sz w:val="24"/>
          <w:highlight w:val="yellow"/>
        </w:rPr>
        <w:t>要求提交以下内容：</w:t>
      </w:r>
    </w:p>
    <w:p w:rsidR="00325056" w:rsidRDefault="00886D11">
      <w:pPr>
        <w:spacing w:line="360" w:lineRule="auto"/>
        <w:ind w:firstLineChars="200" w:firstLine="480"/>
        <w:rPr>
          <w:rFonts w:cs="Arial"/>
          <w:sz w:val="24"/>
          <w:highlight w:val="yellow"/>
        </w:rPr>
      </w:pPr>
      <w:r>
        <w:rPr>
          <w:rFonts w:cs="Arial" w:hint="eastAsia"/>
          <w:sz w:val="24"/>
          <w:highlight w:val="yellow"/>
        </w:rPr>
        <w:t>（</w:t>
      </w:r>
      <w:r>
        <w:rPr>
          <w:rFonts w:cs="Arial" w:hint="eastAsia"/>
          <w:sz w:val="24"/>
          <w:highlight w:val="yellow"/>
        </w:rPr>
        <w:t>1</w:t>
      </w:r>
      <w:r>
        <w:rPr>
          <w:rFonts w:cs="Arial" w:hint="eastAsia"/>
          <w:sz w:val="24"/>
          <w:highlight w:val="yellow"/>
        </w:rPr>
        <w:t>）对</w:t>
      </w:r>
      <w:r w:rsidR="0060761F">
        <w:rPr>
          <w:rFonts w:cs="Arial" w:hint="eastAsia"/>
          <w:sz w:val="24"/>
          <w:highlight w:val="yellow"/>
        </w:rPr>
        <w:t>比选发起人</w:t>
      </w:r>
      <w:r>
        <w:rPr>
          <w:rFonts w:cs="Arial" w:hint="eastAsia"/>
          <w:sz w:val="24"/>
          <w:highlight w:val="yellow"/>
        </w:rPr>
        <w:t>不定期维护要求的响应措施；</w:t>
      </w:r>
    </w:p>
    <w:p w:rsidR="00325056" w:rsidRDefault="00886D11">
      <w:pPr>
        <w:spacing w:line="360" w:lineRule="auto"/>
        <w:ind w:firstLineChars="200" w:firstLine="480"/>
        <w:rPr>
          <w:rFonts w:cs="Arial"/>
          <w:sz w:val="24"/>
          <w:highlight w:val="yellow"/>
        </w:rPr>
      </w:pPr>
      <w:r>
        <w:rPr>
          <w:rFonts w:cs="Arial" w:hint="eastAsia"/>
          <w:sz w:val="24"/>
          <w:highlight w:val="yellow"/>
        </w:rPr>
        <w:t>（</w:t>
      </w:r>
      <w:r>
        <w:rPr>
          <w:rFonts w:cs="Arial" w:hint="eastAsia"/>
          <w:sz w:val="24"/>
          <w:highlight w:val="yellow"/>
        </w:rPr>
        <w:t>2</w:t>
      </w:r>
      <w:r>
        <w:rPr>
          <w:rFonts w:cs="Arial" w:hint="eastAsia"/>
          <w:sz w:val="24"/>
          <w:highlight w:val="yellow"/>
        </w:rPr>
        <w:t>）对用户修改设计要求的响应措施；</w:t>
      </w:r>
    </w:p>
    <w:p w:rsidR="00325056" w:rsidRDefault="00886D11">
      <w:pPr>
        <w:spacing w:line="360" w:lineRule="auto"/>
        <w:ind w:firstLineChars="200" w:firstLine="480"/>
        <w:rPr>
          <w:rFonts w:cs="Arial"/>
          <w:sz w:val="24"/>
          <w:highlight w:val="yellow"/>
        </w:rPr>
      </w:pPr>
      <w:r>
        <w:rPr>
          <w:rFonts w:cs="Arial" w:hint="eastAsia"/>
          <w:sz w:val="24"/>
          <w:highlight w:val="yellow"/>
        </w:rPr>
        <w:t>（</w:t>
      </w:r>
      <w:r>
        <w:rPr>
          <w:rFonts w:cs="Arial" w:hint="eastAsia"/>
          <w:sz w:val="24"/>
          <w:highlight w:val="yellow"/>
        </w:rPr>
        <w:t>3</w:t>
      </w:r>
      <w:r>
        <w:rPr>
          <w:rFonts w:cs="Arial" w:hint="eastAsia"/>
          <w:sz w:val="24"/>
          <w:highlight w:val="yellow"/>
        </w:rPr>
        <w:t>）对设备定期检查、定期输出检查报告等的措施；</w:t>
      </w:r>
    </w:p>
    <w:p w:rsidR="00325056" w:rsidRDefault="00886D11">
      <w:pPr>
        <w:pStyle w:val="af1"/>
        <w:spacing w:line="360" w:lineRule="auto"/>
        <w:ind w:firstLineChars="0" w:firstLine="0"/>
        <w:jc w:val="left"/>
        <w:outlineLvl w:val="9"/>
        <w:rPr>
          <w:sz w:val="24"/>
          <w:szCs w:val="24"/>
          <w:highlight w:val="yellow"/>
        </w:rPr>
      </w:pPr>
      <w:bookmarkStart w:id="172" w:name="_Toc497767496"/>
      <w:bookmarkStart w:id="173" w:name="_Toc497766674"/>
      <w:bookmarkStart w:id="174" w:name="_Toc30407"/>
      <w:bookmarkStart w:id="175" w:name="_Toc23181"/>
      <w:r>
        <w:rPr>
          <w:rFonts w:hint="eastAsia"/>
          <w:sz w:val="24"/>
          <w:szCs w:val="24"/>
          <w:highlight w:val="yellow"/>
        </w:rPr>
        <w:t>1</w:t>
      </w:r>
      <w:r>
        <w:rPr>
          <w:rFonts w:hint="eastAsia"/>
          <w:sz w:val="24"/>
          <w:szCs w:val="24"/>
          <w:highlight w:val="yellow"/>
        </w:rPr>
        <w:t>.2</w:t>
      </w:r>
      <w:r>
        <w:rPr>
          <w:rFonts w:hint="eastAsia"/>
          <w:sz w:val="24"/>
          <w:szCs w:val="24"/>
          <w:highlight w:val="yellow"/>
        </w:rPr>
        <w:t>．技术支持</w:t>
      </w:r>
      <w:bookmarkEnd w:id="172"/>
      <w:bookmarkEnd w:id="173"/>
      <w:bookmarkEnd w:id="174"/>
      <w:bookmarkEnd w:id="175"/>
    </w:p>
    <w:p w:rsidR="00325056" w:rsidRDefault="00886D11">
      <w:pPr>
        <w:spacing w:line="360" w:lineRule="auto"/>
        <w:ind w:firstLineChars="200" w:firstLine="480"/>
        <w:rPr>
          <w:rFonts w:cs="Arial"/>
          <w:sz w:val="24"/>
          <w:highlight w:val="yellow"/>
        </w:rPr>
      </w:pPr>
      <w:r>
        <w:rPr>
          <w:rFonts w:cs="Arial" w:hint="eastAsia"/>
          <w:sz w:val="24"/>
          <w:highlight w:val="yellow"/>
        </w:rPr>
        <w:t>提供</w:t>
      </w:r>
      <w:r>
        <w:rPr>
          <w:rFonts w:cs="Arial" w:hint="eastAsia"/>
          <w:sz w:val="24"/>
          <w:highlight w:val="yellow"/>
        </w:rPr>
        <w:t>6</w:t>
      </w:r>
      <w:r>
        <w:rPr>
          <w:rFonts w:cs="Arial" w:hint="eastAsia"/>
          <w:sz w:val="24"/>
          <w:highlight w:val="yellow"/>
        </w:rPr>
        <w:t>小时内响应、</w:t>
      </w:r>
      <w:r>
        <w:rPr>
          <w:rFonts w:cs="Arial" w:hint="eastAsia"/>
          <w:sz w:val="24"/>
          <w:highlight w:val="yellow"/>
        </w:rPr>
        <w:t>7</w:t>
      </w:r>
      <w:r>
        <w:rPr>
          <w:rFonts w:cs="Arial" w:hint="eastAsia"/>
          <w:sz w:val="24"/>
          <w:highlight w:val="yellow"/>
        </w:rPr>
        <w:t>×</w:t>
      </w:r>
      <w:r>
        <w:rPr>
          <w:rFonts w:cs="Arial" w:hint="eastAsia"/>
          <w:sz w:val="24"/>
          <w:highlight w:val="yellow"/>
        </w:rPr>
        <w:t>24</w:t>
      </w:r>
      <w:r>
        <w:rPr>
          <w:rFonts w:cs="Arial" w:hint="eastAsia"/>
          <w:sz w:val="24"/>
          <w:highlight w:val="yellow"/>
        </w:rPr>
        <w:t>小时的技术咨询服务。</w:t>
      </w:r>
    </w:p>
    <w:bookmarkEnd w:id="11"/>
    <w:bookmarkEnd w:id="12"/>
    <w:bookmarkEnd w:id="13"/>
    <w:bookmarkEnd w:id="14"/>
    <w:bookmarkEnd w:id="15"/>
    <w:bookmarkEnd w:id="16"/>
    <w:bookmarkEnd w:id="17"/>
    <w:bookmarkEnd w:id="18"/>
    <w:bookmarkEnd w:id="19"/>
    <w:p w:rsidR="00325056" w:rsidRDefault="00325056">
      <w:pPr>
        <w:spacing w:line="360" w:lineRule="auto"/>
        <w:ind w:firstLineChars="200" w:firstLine="480"/>
        <w:rPr>
          <w:rFonts w:cs="Arial"/>
          <w:sz w:val="24"/>
        </w:rPr>
      </w:pPr>
    </w:p>
    <w:sectPr w:rsidR="0032505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default"/>
    <w:sig w:usb0="E1002EFF" w:usb1="C000605B" w:usb2="00000029" w:usb3="00000000" w:csb0="200101FF" w:csb1="20280000"/>
  </w:font>
  <w:font w:name="方正行楷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A Bk BT">
    <w:altName w:val="Segoe UI"/>
    <w:charset w:val="00"/>
    <w:family w:val="swiss"/>
    <w:pitch w:val="default"/>
    <w:sig w:usb0="00000000" w:usb1="00000000" w:usb2="00000000" w:usb3="00000000" w:csb0="0000001B"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pStyle w:val="Default"/>
      <w:suff w:val="space"/>
      <w:lvlText w:val="第%1章"/>
      <w:lvlJc w:val="left"/>
    </w:lvl>
  </w:abstractNum>
  <w:abstractNum w:abstractNumId="1">
    <w:nsid w:val="030F0E26"/>
    <w:multiLevelType w:val="multilevel"/>
    <w:tmpl w:val="030F0E2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20D1DEA"/>
    <w:multiLevelType w:val="multilevel"/>
    <w:tmpl w:val="420D1DEA"/>
    <w:lvl w:ilvl="0">
      <w:start w:val="1"/>
      <w:numFmt w:val="decimal"/>
      <w:pStyle w:val="24652"/>
      <w:lvlText w:val="(%1)"/>
      <w:lvlJc w:val="left"/>
      <w:pPr>
        <w:tabs>
          <w:tab w:val="left" w:pos="0"/>
        </w:tabs>
        <w:ind w:left="1157" w:hanging="511"/>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18F26F6"/>
    <w:multiLevelType w:val="multilevel"/>
    <w:tmpl w:val="518F26F6"/>
    <w:lvl w:ilvl="0">
      <w:start w:val="1"/>
      <w:numFmt w:val="decimal"/>
      <w:pStyle w:val="a"/>
      <w:lvlText w:val="2.6.%1"/>
      <w:lvlJc w:val="left"/>
      <w:pPr>
        <w:ind w:left="851" w:firstLine="0"/>
      </w:pPr>
      <w:rPr>
        <w:rFonts w:hint="eastAsia"/>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65"/>
    <w:rsid w:val="00002A90"/>
    <w:rsid w:val="0000709F"/>
    <w:rsid w:val="000077DD"/>
    <w:rsid w:val="0001628E"/>
    <w:rsid w:val="000163FF"/>
    <w:rsid w:val="000214DB"/>
    <w:rsid w:val="00024734"/>
    <w:rsid w:val="00026253"/>
    <w:rsid w:val="00026952"/>
    <w:rsid w:val="000329C8"/>
    <w:rsid w:val="00033562"/>
    <w:rsid w:val="000343F1"/>
    <w:rsid w:val="00035417"/>
    <w:rsid w:val="000371DF"/>
    <w:rsid w:val="00045AC7"/>
    <w:rsid w:val="0004620C"/>
    <w:rsid w:val="00050A99"/>
    <w:rsid w:val="00053353"/>
    <w:rsid w:val="00055E02"/>
    <w:rsid w:val="0006041F"/>
    <w:rsid w:val="00070CF2"/>
    <w:rsid w:val="00072713"/>
    <w:rsid w:val="00080211"/>
    <w:rsid w:val="00081D58"/>
    <w:rsid w:val="00092A27"/>
    <w:rsid w:val="000A2B1F"/>
    <w:rsid w:val="000A374C"/>
    <w:rsid w:val="000A41AC"/>
    <w:rsid w:val="000A5828"/>
    <w:rsid w:val="000B22F6"/>
    <w:rsid w:val="000B3A08"/>
    <w:rsid w:val="000B4FF6"/>
    <w:rsid w:val="000B7CBF"/>
    <w:rsid w:val="000C0D46"/>
    <w:rsid w:val="000C17D0"/>
    <w:rsid w:val="000C4181"/>
    <w:rsid w:val="000C4C8A"/>
    <w:rsid w:val="000C5164"/>
    <w:rsid w:val="000C7B61"/>
    <w:rsid w:val="000D1671"/>
    <w:rsid w:val="000D61C2"/>
    <w:rsid w:val="000D6581"/>
    <w:rsid w:val="000E0C45"/>
    <w:rsid w:val="000E1098"/>
    <w:rsid w:val="000E41C6"/>
    <w:rsid w:val="000E7AE2"/>
    <w:rsid w:val="000F24D6"/>
    <w:rsid w:val="000F28C8"/>
    <w:rsid w:val="000F5476"/>
    <w:rsid w:val="000F7400"/>
    <w:rsid w:val="00101411"/>
    <w:rsid w:val="00103256"/>
    <w:rsid w:val="00104D3C"/>
    <w:rsid w:val="00104D8C"/>
    <w:rsid w:val="00105797"/>
    <w:rsid w:val="00107C77"/>
    <w:rsid w:val="00107CBE"/>
    <w:rsid w:val="00120C88"/>
    <w:rsid w:val="001253C5"/>
    <w:rsid w:val="001257D8"/>
    <w:rsid w:val="00126B2F"/>
    <w:rsid w:val="00127D26"/>
    <w:rsid w:val="00127DB1"/>
    <w:rsid w:val="0013200C"/>
    <w:rsid w:val="001327E4"/>
    <w:rsid w:val="001331C7"/>
    <w:rsid w:val="00133220"/>
    <w:rsid w:val="00135671"/>
    <w:rsid w:val="0013581A"/>
    <w:rsid w:val="00137039"/>
    <w:rsid w:val="001376FA"/>
    <w:rsid w:val="00140185"/>
    <w:rsid w:val="001438ED"/>
    <w:rsid w:val="00146E6E"/>
    <w:rsid w:val="001507D1"/>
    <w:rsid w:val="00150EB4"/>
    <w:rsid w:val="00160F4C"/>
    <w:rsid w:val="00162E57"/>
    <w:rsid w:val="0016413D"/>
    <w:rsid w:val="00165162"/>
    <w:rsid w:val="00166322"/>
    <w:rsid w:val="001673DB"/>
    <w:rsid w:val="00171714"/>
    <w:rsid w:val="00172A27"/>
    <w:rsid w:val="00173EF2"/>
    <w:rsid w:val="001770BF"/>
    <w:rsid w:val="001800E9"/>
    <w:rsid w:val="00180AD6"/>
    <w:rsid w:val="00190A75"/>
    <w:rsid w:val="00190CAF"/>
    <w:rsid w:val="00194791"/>
    <w:rsid w:val="0019659E"/>
    <w:rsid w:val="001A31FA"/>
    <w:rsid w:val="001A51E9"/>
    <w:rsid w:val="001A7B7B"/>
    <w:rsid w:val="001B3FC5"/>
    <w:rsid w:val="001B4894"/>
    <w:rsid w:val="001B79E1"/>
    <w:rsid w:val="001B7D03"/>
    <w:rsid w:val="001C3015"/>
    <w:rsid w:val="001C3ABA"/>
    <w:rsid w:val="001C7400"/>
    <w:rsid w:val="001D14A7"/>
    <w:rsid w:val="001D1E5A"/>
    <w:rsid w:val="001D23FD"/>
    <w:rsid w:val="001D79A9"/>
    <w:rsid w:val="001E4AE2"/>
    <w:rsid w:val="001E7407"/>
    <w:rsid w:val="001E7422"/>
    <w:rsid w:val="001F18B6"/>
    <w:rsid w:val="001F309A"/>
    <w:rsid w:val="001F77EA"/>
    <w:rsid w:val="00200D31"/>
    <w:rsid w:val="002017FF"/>
    <w:rsid w:val="00210FE3"/>
    <w:rsid w:val="00211C36"/>
    <w:rsid w:val="00216486"/>
    <w:rsid w:val="002168A6"/>
    <w:rsid w:val="00221C06"/>
    <w:rsid w:val="00222DA8"/>
    <w:rsid w:val="00224CA9"/>
    <w:rsid w:val="002321F9"/>
    <w:rsid w:val="00234360"/>
    <w:rsid w:val="00234B2F"/>
    <w:rsid w:val="00241389"/>
    <w:rsid w:val="00245ADF"/>
    <w:rsid w:val="00245D5A"/>
    <w:rsid w:val="00252CAE"/>
    <w:rsid w:val="00254F4F"/>
    <w:rsid w:val="00257A85"/>
    <w:rsid w:val="0026466D"/>
    <w:rsid w:val="002647FB"/>
    <w:rsid w:val="00264B47"/>
    <w:rsid w:val="00266A22"/>
    <w:rsid w:val="0027072D"/>
    <w:rsid w:val="00272D65"/>
    <w:rsid w:val="00273740"/>
    <w:rsid w:val="002747C6"/>
    <w:rsid w:val="0027486F"/>
    <w:rsid w:val="002750D9"/>
    <w:rsid w:val="00275F5B"/>
    <w:rsid w:val="00276F09"/>
    <w:rsid w:val="002813B4"/>
    <w:rsid w:val="00281B80"/>
    <w:rsid w:val="00285C13"/>
    <w:rsid w:val="00287D64"/>
    <w:rsid w:val="00291DDA"/>
    <w:rsid w:val="002927E7"/>
    <w:rsid w:val="002930DB"/>
    <w:rsid w:val="002A3622"/>
    <w:rsid w:val="002A772C"/>
    <w:rsid w:val="002B0369"/>
    <w:rsid w:val="002C180E"/>
    <w:rsid w:val="002C4048"/>
    <w:rsid w:val="002C462D"/>
    <w:rsid w:val="002D00AB"/>
    <w:rsid w:val="002D3B2C"/>
    <w:rsid w:val="002E20AD"/>
    <w:rsid w:val="002F0271"/>
    <w:rsid w:val="002F5633"/>
    <w:rsid w:val="002F6408"/>
    <w:rsid w:val="002F7041"/>
    <w:rsid w:val="002F7D0D"/>
    <w:rsid w:val="003046EA"/>
    <w:rsid w:val="0030714C"/>
    <w:rsid w:val="00307959"/>
    <w:rsid w:val="00310EBF"/>
    <w:rsid w:val="00317055"/>
    <w:rsid w:val="0031705B"/>
    <w:rsid w:val="0031789F"/>
    <w:rsid w:val="00322A72"/>
    <w:rsid w:val="00323A81"/>
    <w:rsid w:val="00324323"/>
    <w:rsid w:val="00324DC2"/>
    <w:rsid w:val="00325056"/>
    <w:rsid w:val="003304EA"/>
    <w:rsid w:val="00330731"/>
    <w:rsid w:val="00332239"/>
    <w:rsid w:val="0033672F"/>
    <w:rsid w:val="003405DE"/>
    <w:rsid w:val="00342276"/>
    <w:rsid w:val="003424FC"/>
    <w:rsid w:val="0034736C"/>
    <w:rsid w:val="00347432"/>
    <w:rsid w:val="00347529"/>
    <w:rsid w:val="00353564"/>
    <w:rsid w:val="00354067"/>
    <w:rsid w:val="00354579"/>
    <w:rsid w:val="003569F4"/>
    <w:rsid w:val="00361BCF"/>
    <w:rsid w:val="00364025"/>
    <w:rsid w:val="00365DE3"/>
    <w:rsid w:val="00365E4D"/>
    <w:rsid w:val="0037436B"/>
    <w:rsid w:val="003768A8"/>
    <w:rsid w:val="00381EC2"/>
    <w:rsid w:val="00383D1F"/>
    <w:rsid w:val="00386A1E"/>
    <w:rsid w:val="00396474"/>
    <w:rsid w:val="00396E14"/>
    <w:rsid w:val="003A0631"/>
    <w:rsid w:val="003A3953"/>
    <w:rsid w:val="003A4056"/>
    <w:rsid w:val="003A4916"/>
    <w:rsid w:val="003A5867"/>
    <w:rsid w:val="003B346B"/>
    <w:rsid w:val="003B4FD2"/>
    <w:rsid w:val="003C3327"/>
    <w:rsid w:val="003C3971"/>
    <w:rsid w:val="003C5B16"/>
    <w:rsid w:val="003C6704"/>
    <w:rsid w:val="003C6FE5"/>
    <w:rsid w:val="003C7943"/>
    <w:rsid w:val="003D33B7"/>
    <w:rsid w:val="003D37DB"/>
    <w:rsid w:val="003D4871"/>
    <w:rsid w:val="003D5D4C"/>
    <w:rsid w:val="003D6A0B"/>
    <w:rsid w:val="003F0FB9"/>
    <w:rsid w:val="003F101D"/>
    <w:rsid w:val="003F1647"/>
    <w:rsid w:val="003F1EE2"/>
    <w:rsid w:val="003F215E"/>
    <w:rsid w:val="003F29DB"/>
    <w:rsid w:val="003F2A72"/>
    <w:rsid w:val="004000A1"/>
    <w:rsid w:val="00403F2D"/>
    <w:rsid w:val="00404400"/>
    <w:rsid w:val="00405374"/>
    <w:rsid w:val="00406F10"/>
    <w:rsid w:val="00410BD3"/>
    <w:rsid w:val="00412599"/>
    <w:rsid w:val="00413E34"/>
    <w:rsid w:val="004143E8"/>
    <w:rsid w:val="00415268"/>
    <w:rsid w:val="00415A41"/>
    <w:rsid w:val="00415B48"/>
    <w:rsid w:val="00422313"/>
    <w:rsid w:val="004225AA"/>
    <w:rsid w:val="00424350"/>
    <w:rsid w:val="00427CE5"/>
    <w:rsid w:val="00427DAD"/>
    <w:rsid w:val="00430492"/>
    <w:rsid w:val="00431384"/>
    <w:rsid w:val="0043249B"/>
    <w:rsid w:val="00433B8A"/>
    <w:rsid w:val="00436CFF"/>
    <w:rsid w:val="0044234C"/>
    <w:rsid w:val="004446F4"/>
    <w:rsid w:val="004479CE"/>
    <w:rsid w:val="0045322B"/>
    <w:rsid w:val="004663D2"/>
    <w:rsid w:val="00466FD9"/>
    <w:rsid w:val="00473415"/>
    <w:rsid w:val="00475532"/>
    <w:rsid w:val="004809FA"/>
    <w:rsid w:val="00480C6E"/>
    <w:rsid w:val="00483D4B"/>
    <w:rsid w:val="0048706B"/>
    <w:rsid w:val="004871B9"/>
    <w:rsid w:val="004877ED"/>
    <w:rsid w:val="00491DA5"/>
    <w:rsid w:val="00493B8D"/>
    <w:rsid w:val="00494C07"/>
    <w:rsid w:val="0049565A"/>
    <w:rsid w:val="00496C5C"/>
    <w:rsid w:val="00497A75"/>
    <w:rsid w:val="00497C24"/>
    <w:rsid w:val="004A14FC"/>
    <w:rsid w:val="004A1A09"/>
    <w:rsid w:val="004A4F2C"/>
    <w:rsid w:val="004A6DDB"/>
    <w:rsid w:val="004B26AE"/>
    <w:rsid w:val="004B3D36"/>
    <w:rsid w:val="004B5EFD"/>
    <w:rsid w:val="004B7B2E"/>
    <w:rsid w:val="004C03E6"/>
    <w:rsid w:val="004C349D"/>
    <w:rsid w:val="004C4473"/>
    <w:rsid w:val="004C710B"/>
    <w:rsid w:val="004D0AF1"/>
    <w:rsid w:val="004D4600"/>
    <w:rsid w:val="004E1A93"/>
    <w:rsid w:val="004E74A0"/>
    <w:rsid w:val="004F17E0"/>
    <w:rsid w:val="004F1C6B"/>
    <w:rsid w:val="004F1E27"/>
    <w:rsid w:val="00500D55"/>
    <w:rsid w:val="005030FC"/>
    <w:rsid w:val="005031DE"/>
    <w:rsid w:val="0050422F"/>
    <w:rsid w:val="005054A6"/>
    <w:rsid w:val="005066BF"/>
    <w:rsid w:val="005071E7"/>
    <w:rsid w:val="005077FF"/>
    <w:rsid w:val="00512876"/>
    <w:rsid w:val="005201C1"/>
    <w:rsid w:val="0052099B"/>
    <w:rsid w:val="00523472"/>
    <w:rsid w:val="00526D82"/>
    <w:rsid w:val="005332E0"/>
    <w:rsid w:val="0053438F"/>
    <w:rsid w:val="00534596"/>
    <w:rsid w:val="00534616"/>
    <w:rsid w:val="00537A3D"/>
    <w:rsid w:val="00537F25"/>
    <w:rsid w:val="00542BA3"/>
    <w:rsid w:val="005433A3"/>
    <w:rsid w:val="00547708"/>
    <w:rsid w:val="00547E21"/>
    <w:rsid w:val="00550EF7"/>
    <w:rsid w:val="00551798"/>
    <w:rsid w:val="0055539B"/>
    <w:rsid w:val="005571B5"/>
    <w:rsid w:val="00560BDA"/>
    <w:rsid w:val="005674AC"/>
    <w:rsid w:val="00577B60"/>
    <w:rsid w:val="005900BB"/>
    <w:rsid w:val="00592FF1"/>
    <w:rsid w:val="005936B5"/>
    <w:rsid w:val="00593E32"/>
    <w:rsid w:val="005963A7"/>
    <w:rsid w:val="00597014"/>
    <w:rsid w:val="00597181"/>
    <w:rsid w:val="005A3E1F"/>
    <w:rsid w:val="005A699B"/>
    <w:rsid w:val="005B104B"/>
    <w:rsid w:val="005B218D"/>
    <w:rsid w:val="005B2F80"/>
    <w:rsid w:val="005B31BC"/>
    <w:rsid w:val="005B3F83"/>
    <w:rsid w:val="005B5E90"/>
    <w:rsid w:val="005B6901"/>
    <w:rsid w:val="005B759A"/>
    <w:rsid w:val="005C059F"/>
    <w:rsid w:val="005C0BBD"/>
    <w:rsid w:val="005C1D7A"/>
    <w:rsid w:val="005C21BB"/>
    <w:rsid w:val="005C5D15"/>
    <w:rsid w:val="005C65E1"/>
    <w:rsid w:val="005D2094"/>
    <w:rsid w:val="005D2EEC"/>
    <w:rsid w:val="005E069C"/>
    <w:rsid w:val="005E319F"/>
    <w:rsid w:val="005E4E5E"/>
    <w:rsid w:val="005E6CFE"/>
    <w:rsid w:val="005F22D6"/>
    <w:rsid w:val="005F290B"/>
    <w:rsid w:val="005F5292"/>
    <w:rsid w:val="0060761F"/>
    <w:rsid w:val="00616D10"/>
    <w:rsid w:val="00616E0F"/>
    <w:rsid w:val="006171A7"/>
    <w:rsid w:val="006203CF"/>
    <w:rsid w:val="0062053A"/>
    <w:rsid w:val="00621695"/>
    <w:rsid w:val="00622E76"/>
    <w:rsid w:val="00626B46"/>
    <w:rsid w:val="00626B97"/>
    <w:rsid w:val="006277E0"/>
    <w:rsid w:val="006301B9"/>
    <w:rsid w:val="00630545"/>
    <w:rsid w:val="00632A3E"/>
    <w:rsid w:val="00634672"/>
    <w:rsid w:val="00637068"/>
    <w:rsid w:val="00637293"/>
    <w:rsid w:val="00642217"/>
    <w:rsid w:val="0064241A"/>
    <w:rsid w:val="006642D6"/>
    <w:rsid w:val="00670B13"/>
    <w:rsid w:val="00673C02"/>
    <w:rsid w:val="00674674"/>
    <w:rsid w:val="00674995"/>
    <w:rsid w:val="00676CF4"/>
    <w:rsid w:val="0068041B"/>
    <w:rsid w:val="00682B1A"/>
    <w:rsid w:val="00683D41"/>
    <w:rsid w:val="006936F7"/>
    <w:rsid w:val="00693B54"/>
    <w:rsid w:val="00693BC6"/>
    <w:rsid w:val="006A2C9A"/>
    <w:rsid w:val="006A315B"/>
    <w:rsid w:val="006A5539"/>
    <w:rsid w:val="006A5D3E"/>
    <w:rsid w:val="006B2896"/>
    <w:rsid w:val="006B41FB"/>
    <w:rsid w:val="006B66E5"/>
    <w:rsid w:val="006B73A6"/>
    <w:rsid w:val="006C1261"/>
    <w:rsid w:val="006C47CB"/>
    <w:rsid w:val="006C7D39"/>
    <w:rsid w:val="006C7D8A"/>
    <w:rsid w:val="006C7DD6"/>
    <w:rsid w:val="006D100D"/>
    <w:rsid w:val="006D12F5"/>
    <w:rsid w:val="006D15EA"/>
    <w:rsid w:val="006D1A2A"/>
    <w:rsid w:val="006E2FBD"/>
    <w:rsid w:val="006E52F1"/>
    <w:rsid w:val="006E6C73"/>
    <w:rsid w:val="006E7840"/>
    <w:rsid w:val="006F3392"/>
    <w:rsid w:val="006F626D"/>
    <w:rsid w:val="006F6A87"/>
    <w:rsid w:val="00702DC2"/>
    <w:rsid w:val="0070339D"/>
    <w:rsid w:val="00703E0D"/>
    <w:rsid w:val="00712D31"/>
    <w:rsid w:val="00713D74"/>
    <w:rsid w:val="00717A4A"/>
    <w:rsid w:val="00722F18"/>
    <w:rsid w:val="00730BA5"/>
    <w:rsid w:val="007324F1"/>
    <w:rsid w:val="0073550B"/>
    <w:rsid w:val="007370DE"/>
    <w:rsid w:val="00740FC2"/>
    <w:rsid w:val="00742FA5"/>
    <w:rsid w:val="007439BD"/>
    <w:rsid w:val="00747546"/>
    <w:rsid w:val="00752019"/>
    <w:rsid w:val="00761806"/>
    <w:rsid w:val="00770BC5"/>
    <w:rsid w:val="00773DE0"/>
    <w:rsid w:val="00773FDD"/>
    <w:rsid w:val="00785B11"/>
    <w:rsid w:val="007960E4"/>
    <w:rsid w:val="007968D9"/>
    <w:rsid w:val="007A39D8"/>
    <w:rsid w:val="007A40F1"/>
    <w:rsid w:val="007B0120"/>
    <w:rsid w:val="007B072C"/>
    <w:rsid w:val="007C2997"/>
    <w:rsid w:val="007C316F"/>
    <w:rsid w:val="007C7B4A"/>
    <w:rsid w:val="007D1C0E"/>
    <w:rsid w:val="007D1EF0"/>
    <w:rsid w:val="007D3C27"/>
    <w:rsid w:val="007D3EF7"/>
    <w:rsid w:val="007D6E29"/>
    <w:rsid w:val="007D7282"/>
    <w:rsid w:val="007E0A68"/>
    <w:rsid w:val="007E3EC9"/>
    <w:rsid w:val="007E6308"/>
    <w:rsid w:val="007F2FEA"/>
    <w:rsid w:val="007F42D8"/>
    <w:rsid w:val="00801796"/>
    <w:rsid w:val="008079E5"/>
    <w:rsid w:val="00810366"/>
    <w:rsid w:val="008139D9"/>
    <w:rsid w:val="00814E1C"/>
    <w:rsid w:val="008176BD"/>
    <w:rsid w:val="008179AA"/>
    <w:rsid w:val="00824737"/>
    <w:rsid w:val="00830197"/>
    <w:rsid w:val="008309E0"/>
    <w:rsid w:val="008312C3"/>
    <w:rsid w:val="00833EC9"/>
    <w:rsid w:val="00834C5D"/>
    <w:rsid w:val="0084385C"/>
    <w:rsid w:val="0085122F"/>
    <w:rsid w:val="0085467A"/>
    <w:rsid w:val="00854B0F"/>
    <w:rsid w:val="00855760"/>
    <w:rsid w:val="0085600A"/>
    <w:rsid w:val="00860012"/>
    <w:rsid w:val="00865740"/>
    <w:rsid w:val="00867CF8"/>
    <w:rsid w:val="008715CE"/>
    <w:rsid w:val="00871D72"/>
    <w:rsid w:val="008741CC"/>
    <w:rsid w:val="00875BAC"/>
    <w:rsid w:val="0087689E"/>
    <w:rsid w:val="008867BA"/>
    <w:rsid w:val="00886D11"/>
    <w:rsid w:val="00887196"/>
    <w:rsid w:val="0089020A"/>
    <w:rsid w:val="00891246"/>
    <w:rsid w:val="00893E4B"/>
    <w:rsid w:val="0089464E"/>
    <w:rsid w:val="00895465"/>
    <w:rsid w:val="008A3002"/>
    <w:rsid w:val="008A52B1"/>
    <w:rsid w:val="008B1C9D"/>
    <w:rsid w:val="008B1E9C"/>
    <w:rsid w:val="008B210B"/>
    <w:rsid w:val="008B2FBD"/>
    <w:rsid w:val="008B4F08"/>
    <w:rsid w:val="008B7888"/>
    <w:rsid w:val="008C0EE9"/>
    <w:rsid w:val="008C31A7"/>
    <w:rsid w:val="008C61AA"/>
    <w:rsid w:val="008C6569"/>
    <w:rsid w:val="008C6C87"/>
    <w:rsid w:val="008C7962"/>
    <w:rsid w:val="008D35B3"/>
    <w:rsid w:val="008D42EC"/>
    <w:rsid w:val="008D4984"/>
    <w:rsid w:val="008E3468"/>
    <w:rsid w:val="008E7141"/>
    <w:rsid w:val="008F041D"/>
    <w:rsid w:val="008F0F81"/>
    <w:rsid w:val="008F2411"/>
    <w:rsid w:val="00900DD0"/>
    <w:rsid w:val="00902441"/>
    <w:rsid w:val="00903ED5"/>
    <w:rsid w:val="00904FDA"/>
    <w:rsid w:val="00905E41"/>
    <w:rsid w:val="00912476"/>
    <w:rsid w:val="0091328E"/>
    <w:rsid w:val="009156C0"/>
    <w:rsid w:val="0091623E"/>
    <w:rsid w:val="00925262"/>
    <w:rsid w:val="00925CE3"/>
    <w:rsid w:val="00930000"/>
    <w:rsid w:val="00930577"/>
    <w:rsid w:val="00931090"/>
    <w:rsid w:val="0093165A"/>
    <w:rsid w:val="00935350"/>
    <w:rsid w:val="00937C60"/>
    <w:rsid w:val="009421E4"/>
    <w:rsid w:val="00944787"/>
    <w:rsid w:val="0094667E"/>
    <w:rsid w:val="00950F36"/>
    <w:rsid w:val="00951473"/>
    <w:rsid w:val="009522F5"/>
    <w:rsid w:val="00953760"/>
    <w:rsid w:val="00954FE8"/>
    <w:rsid w:val="00956554"/>
    <w:rsid w:val="00961CBB"/>
    <w:rsid w:val="009628D4"/>
    <w:rsid w:val="00964F73"/>
    <w:rsid w:val="0097446D"/>
    <w:rsid w:val="00976CAD"/>
    <w:rsid w:val="00977408"/>
    <w:rsid w:val="00982A6E"/>
    <w:rsid w:val="0098663A"/>
    <w:rsid w:val="00986C7E"/>
    <w:rsid w:val="00990DB1"/>
    <w:rsid w:val="00992756"/>
    <w:rsid w:val="00995763"/>
    <w:rsid w:val="009965C1"/>
    <w:rsid w:val="00996F97"/>
    <w:rsid w:val="009A011C"/>
    <w:rsid w:val="009A64FB"/>
    <w:rsid w:val="009A6596"/>
    <w:rsid w:val="009A74E4"/>
    <w:rsid w:val="009B6D7C"/>
    <w:rsid w:val="009C1214"/>
    <w:rsid w:val="009C2978"/>
    <w:rsid w:val="009C2FD6"/>
    <w:rsid w:val="009C7558"/>
    <w:rsid w:val="009D09A0"/>
    <w:rsid w:val="009D2360"/>
    <w:rsid w:val="009D7B43"/>
    <w:rsid w:val="009E32BC"/>
    <w:rsid w:val="009E44D8"/>
    <w:rsid w:val="009E5CC2"/>
    <w:rsid w:val="009F3992"/>
    <w:rsid w:val="009F3AE5"/>
    <w:rsid w:val="00A0064C"/>
    <w:rsid w:val="00A10AB1"/>
    <w:rsid w:val="00A12C38"/>
    <w:rsid w:val="00A144DB"/>
    <w:rsid w:val="00A17FD3"/>
    <w:rsid w:val="00A2053E"/>
    <w:rsid w:val="00A20604"/>
    <w:rsid w:val="00A21205"/>
    <w:rsid w:val="00A21EDE"/>
    <w:rsid w:val="00A2216A"/>
    <w:rsid w:val="00A26ADD"/>
    <w:rsid w:val="00A2719E"/>
    <w:rsid w:val="00A32224"/>
    <w:rsid w:val="00A3277C"/>
    <w:rsid w:val="00A35681"/>
    <w:rsid w:val="00A4042A"/>
    <w:rsid w:val="00A41A84"/>
    <w:rsid w:val="00A42179"/>
    <w:rsid w:val="00A5083A"/>
    <w:rsid w:val="00A53538"/>
    <w:rsid w:val="00A620FE"/>
    <w:rsid w:val="00A7026C"/>
    <w:rsid w:val="00A7181B"/>
    <w:rsid w:val="00A71F4F"/>
    <w:rsid w:val="00A722E5"/>
    <w:rsid w:val="00A73660"/>
    <w:rsid w:val="00A73795"/>
    <w:rsid w:val="00A76787"/>
    <w:rsid w:val="00A77812"/>
    <w:rsid w:val="00A77B3F"/>
    <w:rsid w:val="00A811B9"/>
    <w:rsid w:val="00A8129A"/>
    <w:rsid w:val="00A82B28"/>
    <w:rsid w:val="00A8725E"/>
    <w:rsid w:val="00A94188"/>
    <w:rsid w:val="00A9541F"/>
    <w:rsid w:val="00A963C7"/>
    <w:rsid w:val="00A9663B"/>
    <w:rsid w:val="00AA2DDB"/>
    <w:rsid w:val="00AA3B16"/>
    <w:rsid w:val="00AA68A7"/>
    <w:rsid w:val="00AA6F11"/>
    <w:rsid w:val="00AA706C"/>
    <w:rsid w:val="00AA768D"/>
    <w:rsid w:val="00AA791C"/>
    <w:rsid w:val="00AB1942"/>
    <w:rsid w:val="00AB19D2"/>
    <w:rsid w:val="00AB2A0A"/>
    <w:rsid w:val="00AC59A8"/>
    <w:rsid w:val="00AD5467"/>
    <w:rsid w:val="00AE07AD"/>
    <w:rsid w:val="00AE08CE"/>
    <w:rsid w:val="00AF02C2"/>
    <w:rsid w:val="00AF0995"/>
    <w:rsid w:val="00AF0C06"/>
    <w:rsid w:val="00AF4243"/>
    <w:rsid w:val="00B02729"/>
    <w:rsid w:val="00B037A2"/>
    <w:rsid w:val="00B03E2D"/>
    <w:rsid w:val="00B076C4"/>
    <w:rsid w:val="00B16493"/>
    <w:rsid w:val="00B20FD1"/>
    <w:rsid w:val="00B24FC0"/>
    <w:rsid w:val="00B265A9"/>
    <w:rsid w:val="00B30DB4"/>
    <w:rsid w:val="00B30F1E"/>
    <w:rsid w:val="00B321D3"/>
    <w:rsid w:val="00B36CED"/>
    <w:rsid w:val="00B4238B"/>
    <w:rsid w:val="00B439F4"/>
    <w:rsid w:val="00B47DC6"/>
    <w:rsid w:val="00B47DDC"/>
    <w:rsid w:val="00B52D55"/>
    <w:rsid w:val="00B547C7"/>
    <w:rsid w:val="00B55E98"/>
    <w:rsid w:val="00B62347"/>
    <w:rsid w:val="00B626A0"/>
    <w:rsid w:val="00B717AE"/>
    <w:rsid w:val="00B72FD8"/>
    <w:rsid w:val="00B73B28"/>
    <w:rsid w:val="00B761B5"/>
    <w:rsid w:val="00B771AE"/>
    <w:rsid w:val="00B827E1"/>
    <w:rsid w:val="00B86631"/>
    <w:rsid w:val="00B91CBA"/>
    <w:rsid w:val="00B97AE7"/>
    <w:rsid w:val="00BA5477"/>
    <w:rsid w:val="00BA58C6"/>
    <w:rsid w:val="00BB099A"/>
    <w:rsid w:val="00BB1E8C"/>
    <w:rsid w:val="00BB247C"/>
    <w:rsid w:val="00BB6039"/>
    <w:rsid w:val="00BC05A2"/>
    <w:rsid w:val="00BC3683"/>
    <w:rsid w:val="00BD2B87"/>
    <w:rsid w:val="00BD5191"/>
    <w:rsid w:val="00BD6E99"/>
    <w:rsid w:val="00BD71FE"/>
    <w:rsid w:val="00BE0B35"/>
    <w:rsid w:val="00BE211F"/>
    <w:rsid w:val="00BE388F"/>
    <w:rsid w:val="00BE38EC"/>
    <w:rsid w:val="00BE39CC"/>
    <w:rsid w:val="00BE7DB9"/>
    <w:rsid w:val="00BF539D"/>
    <w:rsid w:val="00C00B8E"/>
    <w:rsid w:val="00C1099C"/>
    <w:rsid w:val="00C147CB"/>
    <w:rsid w:val="00C213E8"/>
    <w:rsid w:val="00C242FE"/>
    <w:rsid w:val="00C26021"/>
    <w:rsid w:val="00C30FE5"/>
    <w:rsid w:val="00C31179"/>
    <w:rsid w:val="00C34E94"/>
    <w:rsid w:val="00C37706"/>
    <w:rsid w:val="00C415FA"/>
    <w:rsid w:val="00C42A50"/>
    <w:rsid w:val="00C5234D"/>
    <w:rsid w:val="00C60CB9"/>
    <w:rsid w:val="00C61D1E"/>
    <w:rsid w:val="00C624AD"/>
    <w:rsid w:val="00C62B55"/>
    <w:rsid w:val="00C63078"/>
    <w:rsid w:val="00C646F2"/>
    <w:rsid w:val="00C6568E"/>
    <w:rsid w:val="00C65CA1"/>
    <w:rsid w:val="00C6762F"/>
    <w:rsid w:val="00C732F9"/>
    <w:rsid w:val="00C7562A"/>
    <w:rsid w:val="00C77B40"/>
    <w:rsid w:val="00C818DC"/>
    <w:rsid w:val="00C81FCC"/>
    <w:rsid w:val="00C8206F"/>
    <w:rsid w:val="00C822FA"/>
    <w:rsid w:val="00C82CCF"/>
    <w:rsid w:val="00C8490B"/>
    <w:rsid w:val="00C85CC5"/>
    <w:rsid w:val="00C86FC2"/>
    <w:rsid w:val="00C9328A"/>
    <w:rsid w:val="00C95CC3"/>
    <w:rsid w:val="00CA2597"/>
    <w:rsid w:val="00CA55AA"/>
    <w:rsid w:val="00CA63FE"/>
    <w:rsid w:val="00CA6D18"/>
    <w:rsid w:val="00CA7F95"/>
    <w:rsid w:val="00CB23E8"/>
    <w:rsid w:val="00CB2B60"/>
    <w:rsid w:val="00CB4846"/>
    <w:rsid w:val="00CB5A14"/>
    <w:rsid w:val="00CB704C"/>
    <w:rsid w:val="00CB70FD"/>
    <w:rsid w:val="00CC2C3C"/>
    <w:rsid w:val="00CD112D"/>
    <w:rsid w:val="00CE0620"/>
    <w:rsid w:val="00CE6D66"/>
    <w:rsid w:val="00CE7E16"/>
    <w:rsid w:val="00CF40B4"/>
    <w:rsid w:val="00CF4C25"/>
    <w:rsid w:val="00CF5EE1"/>
    <w:rsid w:val="00CF6099"/>
    <w:rsid w:val="00CF78C0"/>
    <w:rsid w:val="00D04197"/>
    <w:rsid w:val="00D05048"/>
    <w:rsid w:val="00D05452"/>
    <w:rsid w:val="00D073E1"/>
    <w:rsid w:val="00D12C4E"/>
    <w:rsid w:val="00D159CC"/>
    <w:rsid w:val="00D17006"/>
    <w:rsid w:val="00D21540"/>
    <w:rsid w:val="00D21BFC"/>
    <w:rsid w:val="00D23348"/>
    <w:rsid w:val="00D235AB"/>
    <w:rsid w:val="00D23971"/>
    <w:rsid w:val="00D2770F"/>
    <w:rsid w:val="00D30306"/>
    <w:rsid w:val="00D30CF3"/>
    <w:rsid w:val="00D31F94"/>
    <w:rsid w:val="00D32DE0"/>
    <w:rsid w:val="00D37421"/>
    <w:rsid w:val="00D37C38"/>
    <w:rsid w:val="00D37F71"/>
    <w:rsid w:val="00D440F1"/>
    <w:rsid w:val="00D454E9"/>
    <w:rsid w:val="00D50941"/>
    <w:rsid w:val="00D51F35"/>
    <w:rsid w:val="00D602E2"/>
    <w:rsid w:val="00D61164"/>
    <w:rsid w:val="00D61B4C"/>
    <w:rsid w:val="00D66924"/>
    <w:rsid w:val="00D67DA1"/>
    <w:rsid w:val="00D70BFB"/>
    <w:rsid w:val="00D73D0B"/>
    <w:rsid w:val="00D755E0"/>
    <w:rsid w:val="00D756E6"/>
    <w:rsid w:val="00D757DE"/>
    <w:rsid w:val="00D76AD9"/>
    <w:rsid w:val="00D85BA3"/>
    <w:rsid w:val="00D90B71"/>
    <w:rsid w:val="00D95191"/>
    <w:rsid w:val="00D97B3D"/>
    <w:rsid w:val="00DA0F46"/>
    <w:rsid w:val="00DA17C8"/>
    <w:rsid w:val="00DA2CAD"/>
    <w:rsid w:val="00DB04A7"/>
    <w:rsid w:val="00DB381F"/>
    <w:rsid w:val="00DB5C61"/>
    <w:rsid w:val="00DD0283"/>
    <w:rsid w:val="00DD6663"/>
    <w:rsid w:val="00DE544E"/>
    <w:rsid w:val="00DE63EB"/>
    <w:rsid w:val="00DF014A"/>
    <w:rsid w:val="00DF21FD"/>
    <w:rsid w:val="00DF34B2"/>
    <w:rsid w:val="00DF3C32"/>
    <w:rsid w:val="00DF52AA"/>
    <w:rsid w:val="00E01B22"/>
    <w:rsid w:val="00E11137"/>
    <w:rsid w:val="00E14512"/>
    <w:rsid w:val="00E15942"/>
    <w:rsid w:val="00E17F7E"/>
    <w:rsid w:val="00E24DF2"/>
    <w:rsid w:val="00E30A8A"/>
    <w:rsid w:val="00E32EB5"/>
    <w:rsid w:val="00E33906"/>
    <w:rsid w:val="00E42D9F"/>
    <w:rsid w:val="00E43477"/>
    <w:rsid w:val="00E435B0"/>
    <w:rsid w:val="00E439FC"/>
    <w:rsid w:val="00E54DC7"/>
    <w:rsid w:val="00E55A17"/>
    <w:rsid w:val="00E6383F"/>
    <w:rsid w:val="00E74221"/>
    <w:rsid w:val="00E764E7"/>
    <w:rsid w:val="00E77B95"/>
    <w:rsid w:val="00E80C50"/>
    <w:rsid w:val="00E83509"/>
    <w:rsid w:val="00E93C43"/>
    <w:rsid w:val="00E9695D"/>
    <w:rsid w:val="00EA2593"/>
    <w:rsid w:val="00EA55A0"/>
    <w:rsid w:val="00EB2FD2"/>
    <w:rsid w:val="00EB5AC6"/>
    <w:rsid w:val="00EC0788"/>
    <w:rsid w:val="00EC3AD3"/>
    <w:rsid w:val="00EC3FB3"/>
    <w:rsid w:val="00ED22E9"/>
    <w:rsid w:val="00EE2D44"/>
    <w:rsid w:val="00EE791D"/>
    <w:rsid w:val="00EE79A7"/>
    <w:rsid w:val="00EF3BE0"/>
    <w:rsid w:val="00EF48DD"/>
    <w:rsid w:val="00EF5815"/>
    <w:rsid w:val="00EF63F2"/>
    <w:rsid w:val="00F05E5C"/>
    <w:rsid w:val="00F1567E"/>
    <w:rsid w:val="00F2033D"/>
    <w:rsid w:val="00F223DC"/>
    <w:rsid w:val="00F24E76"/>
    <w:rsid w:val="00F25B86"/>
    <w:rsid w:val="00F25D92"/>
    <w:rsid w:val="00F267F3"/>
    <w:rsid w:val="00F27065"/>
    <w:rsid w:val="00F348AD"/>
    <w:rsid w:val="00F35EC3"/>
    <w:rsid w:val="00F35F5F"/>
    <w:rsid w:val="00F37219"/>
    <w:rsid w:val="00F4056C"/>
    <w:rsid w:val="00F40776"/>
    <w:rsid w:val="00F4369E"/>
    <w:rsid w:val="00F4486E"/>
    <w:rsid w:val="00F466DA"/>
    <w:rsid w:val="00F5063B"/>
    <w:rsid w:val="00F54093"/>
    <w:rsid w:val="00F57706"/>
    <w:rsid w:val="00F624D6"/>
    <w:rsid w:val="00F64CB7"/>
    <w:rsid w:val="00F663BD"/>
    <w:rsid w:val="00F66CD7"/>
    <w:rsid w:val="00F70718"/>
    <w:rsid w:val="00F70BBC"/>
    <w:rsid w:val="00F71A9B"/>
    <w:rsid w:val="00F720A7"/>
    <w:rsid w:val="00F733DB"/>
    <w:rsid w:val="00F735A8"/>
    <w:rsid w:val="00F73814"/>
    <w:rsid w:val="00F74F22"/>
    <w:rsid w:val="00F83908"/>
    <w:rsid w:val="00F84607"/>
    <w:rsid w:val="00F90DDB"/>
    <w:rsid w:val="00F920FC"/>
    <w:rsid w:val="00F93771"/>
    <w:rsid w:val="00F93F51"/>
    <w:rsid w:val="00F96CAA"/>
    <w:rsid w:val="00FA2BC6"/>
    <w:rsid w:val="00FA5F26"/>
    <w:rsid w:val="00FA6508"/>
    <w:rsid w:val="00FB05C7"/>
    <w:rsid w:val="00FB0C3C"/>
    <w:rsid w:val="00FB1181"/>
    <w:rsid w:val="00FB2745"/>
    <w:rsid w:val="00FB353D"/>
    <w:rsid w:val="00FB4A42"/>
    <w:rsid w:val="00FC0894"/>
    <w:rsid w:val="00FC6194"/>
    <w:rsid w:val="00FC6D10"/>
    <w:rsid w:val="00FD012B"/>
    <w:rsid w:val="00FD543E"/>
    <w:rsid w:val="00FD5B5B"/>
    <w:rsid w:val="00FD6B75"/>
    <w:rsid w:val="00FE18B0"/>
    <w:rsid w:val="00FE21B0"/>
    <w:rsid w:val="00FE322E"/>
    <w:rsid w:val="00FE4D92"/>
    <w:rsid w:val="00FE602C"/>
    <w:rsid w:val="00FF20A4"/>
    <w:rsid w:val="00FF3F4B"/>
    <w:rsid w:val="00FF49B0"/>
    <w:rsid w:val="0131682A"/>
    <w:rsid w:val="014D715C"/>
    <w:rsid w:val="01587AF0"/>
    <w:rsid w:val="01670BF9"/>
    <w:rsid w:val="01777130"/>
    <w:rsid w:val="01782E4C"/>
    <w:rsid w:val="018F06C0"/>
    <w:rsid w:val="01B35C09"/>
    <w:rsid w:val="01B46391"/>
    <w:rsid w:val="01C314D9"/>
    <w:rsid w:val="01DE54B2"/>
    <w:rsid w:val="01E760FC"/>
    <w:rsid w:val="01F84AEB"/>
    <w:rsid w:val="0219445B"/>
    <w:rsid w:val="021E0038"/>
    <w:rsid w:val="02516700"/>
    <w:rsid w:val="026431E7"/>
    <w:rsid w:val="02715052"/>
    <w:rsid w:val="0299583E"/>
    <w:rsid w:val="02B11F32"/>
    <w:rsid w:val="02B272DC"/>
    <w:rsid w:val="02C6703C"/>
    <w:rsid w:val="02E95036"/>
    <w:rsid w:val="02ED42C9"/>
    <w:rsid w:val="02F209A5"/>
    <w:rsid w:val="02FC1A57"/>
    <w:rsid w:val="0312522A"/>
    <w:rsid w:val="03151C96"/>
    <w:rsid w:val="03323C23"/>
    <w:rsid w:val="03421C00"/>
    <w:rsid w:val="03457367"/>
    <w:rsid w:val="035D00AB"/>
    <w:rsid w:val="03782E80"/>
    <w:rsid w:val="038B3CF8"/>
    <w:rsid w:val="03A41F21"/>
    <w:rsid w:val="03B9421C"/>
    <w:rsid w:val="03C85F3F"/>
    <w:rsid w:val="03E168AA"/>
    <w:rsid w:val="03E90D8C"/>
    <w:rsid w:val="04242227"/>
    <w:rsid w:val="04480696"/>
    <w:rsid w:val="046D7C52"/>
    <w:rsid w:val="048C3996"/>
    <w:rsid w:val="04A245F8"/>
    <w:rsid w:val="04CC27F1"/>
    <w:rsid w:val="04CE78C9"/>
    <w:rsid w:val="04F00D73"/>
    <w:rsid w:val="0502256A"/>
    <w:rsid w:val="05254BBA"/>
    <w:rsid w:val="05316455"/>
    <w:rsid w:val="053D1FB6"/>
    <w:rsid w:val="055A32A8"/>
    <w:rsid w:val="057431BB"/>
    <w:rsid w:val="05864CA7"/>
    <w:rsid w:val="05C20583"/>
    <w:rsid w:val="05DC167F"/>
    <w:rsid w:val="05E10794"/>
    <w:rsid w:val="05E25DA1"/>
    <w:rsid w:val="05F147D2"/>
    <w:rsid w:val="0600332B"/>
    <w:rsid w:val="06200254"/>
    <w:rsid w:val="063F6D43"/>
    <w:rsid w:val="068A11E1"/>
    <w:rsid w:val="06C51AC7"/>
    <w:rsid w:val="06CE233F"/>
    <w:rsid w:val="06EA73E1"/>
    <w:rsid w:val="07641471"/>
    <w:rsid w:val="076D4D3B"/>
    <w:rsid w:val="0795003C"/>
    <w:rsid w:val="079831BF"/>
    <w:rsid w:val="07A1573A"/>
    <w:rsid w:val="07D77C18"/>
    <w:rsid w:val="07E35ECD"/>
    <w:rsid w:val="08035627"/>
    <w:rsid w:val="08043890"/>
    <w:rsid w:val="081A1A0E"/>
    <w:rsid w:val="081D1B04"/>
    <w:rsid w:val="08337C77"/>
    <w:rsid w:val="083C6B1E"/>
    <w:rsid w:val="084024DE"/>
    <w:rsid w:val="084134A8"/>
    <w:rsid w:val="085F4925"/>
    <w:rsid w:val="087D14FC"/>
    <w:rsid w:val="08FC6213"/>
    <w:rsid w:val="08FE20D1"/>
    <w:rsid w:val="09332011"/>
    <w:rsid w:val="094E7912"/>
    <w:rsid w:val="096F403F"/>
    <w:rsid w:val="09744A29"/>
    <w:rsid w:val="09744D54"/>
    <w:rsid w:val="09777860"/>
    <w:rsid w:val="098F355F"/>
    <w:rsid w:val="099976E3"/>
    <w:rsid w:val="099A664C"/>
    <w:rsid w:val="09B0465A"/>
    <w:rsid w:val="09B81FEB"/>
    <w:rsid w:val="09CE226D"/>
    <w:rsid w:val="09DF3640"/>
    <w:rsid w:val="09EB3EB7"/>
    <w:rsid w:val="0A092D6E"/>
    <w:rsid w:val="0A101704"/>
    <w:rsid w:val="0A316F90"/>
    <w:rsid w:val="0A5718FC"/>
    <w:rsid w:val="0A683BD0"/>
    <w:rsid w:val="0A6E312A"/>
    <w:rsid w:val="0A8B3D02"/>
    <w:rsid w:val="0AC235CD"/>
    <w:rsid w:val="0AC9119D"/>
    <w:rsid w:val="0AEC5758"/>
    <w:rsid w:val="0B0F4670"/>
    <w:rsid w:val="0B1B027A"/>
    <w:rsid w:val="0B1D47E4"/>
    <w:rsid w:val="0B2C5BC7"/>
    <w:rsid w:val="0B302F8F"/>
    <w:rsid w:val="0B315B5C"/>
    <w:rsid w:val="0B4D70B9"/>
    <w:rsid w:val="0B5633E3"/>
    <w:rsid w:val="0B5F0819"/>
    <w:rsid w:val="0B7C1DF1"/>
    <w:rsid w:val="0B8266F0"/>
    <w:rsid w:val="0BB0768B"/>
    <w:rsid w:val="0BD335FD"/>
    <w:rsid w:val="0BD62040"/>
    <w:rsid w:val="0BD9185B"/>
    <w:rsid w:val="0BD918EB"/>
    <w:rsid w:val="0BE8300C"/>
    <w:rsid w:val="0BED795D"/>
    <w:rsid w:val="0BF7524E"/>
    <w:rsid w:val="0C0435C0"/>
    <w:rsid w:val="0C0D20DB"/>
    <w:rsid w:val="0C1A2CCC"/>
    <w:rsid w:val="0C386CEC"/>
    <w:rsid w:val="0C5E5AF5"/>
    <w:rsid w:val="0CA26491"/>
    <w:rsid w:val="0CB64120"/>
    <w:rsid w:val="0CDE6783"/>
    <w:rsid w:val="0CF15429"/>
    <w:rsid w:val="0CFC3B15"/>
    <w:rsid w:val="0D361581"/>
    <w:rsid w:val="0D466B72"/>
    <w:rsid w:val="0D9B3186"/>
    <w:rsid w:val="0DCC4478"/>
    <w:rsid w:val="0DEF46BD"/>
    <w:rsid w:val="0DF40A51"/>
    <w:rsid w:val="0E216405"/>
    <w:rsid w:val="0E306202"/>
    <w:rsid w:val="0E705DEB"/>
    <w:rsid w:val="0E867CB4"/>
    <w:rsid w:val="0E9E090B"/>
    <w:rsid w:val="0E9F1B3A"/>
    <w:rsid w:val="0EC061D9"/>
    <w:rsid w:val="0EDA4D42"/>
    <w:rsid w:val="0F474627"/>
    <w:rsid w:val="0F693FDF"/>
    <w:rsid w:val="0F925BBD"/>
    <w:rsid w:val="0FAE147C"/>
    <w:rsid w:val="0FB203FB"/>
    <w:rsid w:val="0FC2754C"/>
    <w:rsid w:val="0FDE0AE5"/>
    <w:rsid w:val="0FEA6116"/>
    <w:rsid w:val="0FF02DA3"/>
    <w:rsid w:val="100F4562"/>
    <w:rsid w:val="10100A3B"/>
    <w:rsid w:val="10377AD5"/>
    <w:rsid w:val="103D056D"/>
    <w:rsid w:val="104C51BE"/>
    <w:rsid w:val="104E1EEE"/>
    <w:rsid w:val="107A12B1"/>
    <w:rsid w:val="10904705"/>
    <w:rsid w:val="109F62A1"/>
    <w:rsid w:val="10D333DB"/>
    <w:rsid w:val="10DA705B"/>
    <w:rsid w:val="10E565E6"/>
    <w:rsid w:val="10EF0281"/>
    <w:rsid w:val="110C7ED4"/>
    <w:rsid w:val="111A0A95"/>
    <w:rsid w:val="114A5335"/>
    <w:rsid w:val="116D25D4"/>
    <w:rsid w:val="1181338D"/>
    <w:rsid w:val="118B6F90"/>
    <w:rsid w:val="118E1D42"/>
    <w:rsid w:val="12156F30"/>
    <w:rsid w:val="1219549E"/>
    <w:rsid w:val="121D0416"/>
    <w:rsid w:val="121F2C96"/>
    <w:rsid w:val="12202D0B"/>
    <w:rsid w:val="12245A20"/>
    <w:rsid w:val="1234527E"/>
    <w:rsid w:val="124128AB"/>
    <w:rsid w:val="1258555A"/>
    <w:rsid w:val="12711C9B"/>
    <w:rsid w:val="12780440"/>
    <w:rsid w:val="127A05E8"/>
    <w:rsid w:val="128E17C3"/>
    <w:rsid w:val="12A85CF8"/>
    <w:rsid w:val="12C77596"/>
    <w:rsid w:val="12DC143B"/>
    <w:rsid w:val="12FA1A2A"/>
    <w:rsid w:val="130C3C19"/>
    <w:rsid w:val="13267A75"/>
    <w:rsid w:val="136902A4"/>
    <w:rsid w:val="13747ECA"/>
    <w:rsid w:val="139D2D34"/>
    <w:rsid w:val="139F20B9"/>
    <w:rsid w:val="13E134AF"/>
    <w:rsid w:val="13E629D2"/>
    <w:rsid w:val="14030950"/>
    <w:rsid w:val="1431396D"/>
    <w:rsid w:val="144E64FA"/>
    <w:rsid w:val="14501859"/>
    <w:rsid w:val="14797483"/>
    <w:rsid w:val="148B61C6"/>
    <w:rsid w:val="14A157C0"/>
    <w:rsid w:val="14AE63AA"/>
    <w:rsid w:val="14D55D49"/>
    <w:rsid w:val="152A16C4"/>
    <w:rsid w:val="15335562"/>
    <w:rsid w:val="153C61B4"/>
    <w:rsid w:val="154C163C"/>
    <w:rsid w:val="156346AE"/>
    <w:rsid w:val="15657B74"/>
    <w:rsid w:val="15671478"/>
    <w:rsid w:val="156D379F"/>
    <w:rsid w:val="15774E03"/>
    <w:rsid w:val="15844772"/>
    <w:rsid w:val="15983651"/>
    <w:rsid w:val="15B34DAF"/>
    <w:rsid w:val="15CC7ADF"/>
    <w:rsid w:val="15D218A3"/>
    <w:rsid w:val="15D651A5"/>
    <w:rsid w:val="160366A7"/>
    <w:rsid w:val="16076BF7"/>
    <w:rsid w:val="160772E1"/>
    <w:rsid w:val="160E11A5"/>
    <w:rsid w:val="163018AA"/>
    <w:rsid w:val="16304634"/>
    <w:rsid w:val="16357F60"/>
    <w:rsid w:val="163611FD"/>
    <w:rsid w:val="1677496A"/>
    <w:rsid w:val="16AF5A69"/>
    <w:rsid w:val="16CA7042"/>
    <w:rsid w:val="16D50212"/>
    <w:rsid w:val="16EB71AB"/>
    <w:rsid w:val="171711F5"/>
    <w:rsid w:val="171C0B56"/>
    <w:rsid w:val="17280ED3"/>
    <w:rsid w:val="172F6BE4"/>
    <w:rsid w:val="17376EC4"/>
    <w:rsid w:val="173D5420"/>
    <w:rsid w:val="1761281E"/>
    <w:rsid w:val="1787549F"/>
    <w:rsid w:val="17D40F7F"/>
    <w:rsid w:val="17DA0C60"/>
    <w:rsid w:val="17EB7BCF"/>
    <w:rsid w:val="18172B58"/>
    <w:rsid w:val="182B438E"/>
    <w:rsid w:val="183A0F19"/>
    <w:rsid w:val="18566A74"/>
    <w:rsid w:val="18750901"/>
    <w:rsid w:val="18765DD3"/>
    <w:rsid w:val="187F57B3"/>
    <w:rsid w:val="1880727D"/>
    <w:rsid w:val="18840E2F"/>
    <w:rsid w:val="1893598B"/>
    <w:rsid w:val="18A1537C"/>
    <w:rsid w:val="18A23670"/>
    <w:rsid w:val="18BB7274"/>
    <w:rsid w:val="18F171AB"/>
    <w:rsid w:val="18F76AB9"/>
    <w:rsid w:val="19021939"/>
    <w:rsid w:val="1925230C"/>
    <w:rsid w:val="19272FAF"/>
    <w:rsid w:val="19512034"/>
    <w:rsid w:val="19531BC3"/>
    <w:rsid w:val="19605922"/>
    <w:rsid w:val="197B3863"/>
    <w:rsid w:val="198B3918"/>
    <w:rsid w:val="19A0089F"/>
    <w:rsid w:val="19C53749"/>
    <w:rsid w:val="19CE5504"/>
    <w:rsid w:val="19D05441"/>
    <w:rsid w:val="19E34064"/>
    <w:rsid w:val="19E70CA0"/>
    <w:rsid w:val="19FB12A7"/>
    <w:rsid w:val="1A3D66FD"/>
    <w:rsid w:val="1A494EF8"/>
    <w:rsid w:val="1A4C1E0A"/>
    <w:rsid w:val="1A59217D"/>
    <w:rsid w:val="1A710933"/>
    <w:rsid w:val="1A7A38E4"/>
    <w:rsid w:val="1A9B5009"/>
    <w:rsid w:val="1AAA74F1"/>
    <w:rsid w:val="1ACC1864"/>
    <w:rsid w:val="1ACD76A6"/>
    <w:rsid w:val="1AD34095"/>
    <w:rsid w:val="1AF03E51"/>
    <w:rsid w:val="1B232B6F"/>
    <w:rsid w:val="1B3B09C2"/>
    <w:rsid w:val="1B845A3D"/>
    <w:rsid w:val="1B86014E"/>
    <w:rsid w:val="1B891E52"/>
    <w:rsid w:val="1BA07FAE"/>
    <w:rsid w:val="1BBA41AB"/>
    <w:rsid w:val="1BC95D45"/>
    <w:rsid w:val="1BCA5744"/>
    <w:rsid w:val="1C041009"/>
    <w:rsid w:val="1C281D98"/>
    <w:rsid w:val="1C345DD1"/>
    <w:rsid w:val="1C4C352A"/>
    <w:rsid w:val="1C6B2E38"/>
    <w:rsid w:val="1C7E4A54"/>
    <w:rsid w:val="1C836FE6"/>
    <w:rsid w:val="1CB85154"/>
    <w:rsid w:val="1CCA718A"/>
    <w:rsid w:val="1CCC67AB"/>
    <w:rsid w:val="1CD12F68"/>
    <w:rsid w:val="1CDB6826"/>
    <w:rsid w:val="1CF2388A"/>
    <w:rsid w:val="1D065227"/>
    <w:rsid w:val="1D0733B9"/>
    <w:rsid w:val="1D157D67"/>
    <w:rsid w:val="1D2E2B48"/>
    <w:rsid w:val="1D4B61AA"/>
    <w:rsid w:val="1D606A58"/>
    <w:rsid w:val="1D9F216A"/>
    <w:rsid w:val="1DC01251"/>
    <w:rsid w:val="1DD153D6"/>
    <w:rsid w:val="1DE803D5"/>
    <w:rsid w:val="1E020E24"/>
    <w:rsid w:val="1E194F30"/>
    <w:rsid w:val="1E4025A8"/>
    <w:rsid w:val="1E51156D"/>
    <w:rsid w:val="1E512DEA"/>
    <w:rsid w:val="1E650374"/>
    <w:rsid w:val="1E7421F9"/>
    <w:rsid w:val="1EA12182"/>
    <w:rsid w:val="1EB47573"/>
    <w:rsid w:val="1EC7071A"/>
    <w:rsid w:val="1ED017E6"/>
    <w:rsid w:val="1ED44173"/>
    <w:rsid w:val="1ED9616C"/>
    <w:rsid w:val="1F061DA7"/>
    <w:rsid w:val="1F316103"/>
    <w:rsid w:val="1F4D2B70"/>
    <w:rsid w:val="1F710764"/>
    <w:rsid w:val="1F7776DF"/>
    <w:rsid w:val="1F9F1309"/>
    <w:rsid w:val="1FD22685"/>
    <w:rsid w:val="1FD37E2D"/>
    <w:rsid w:val="20056F2E"/>
    <w:rsid w:val="2027479E"/>
    <w:rsid w:val="202B0958"/>
    <w:rsid w:val="204D4C21"/>
    <w:rsid w:val="20520C46"/>
    <w:rsid w:val="20837363"/>
    <w:rsid w:val="20905A8D"/>
    <w:rsid w:val="20E53E92"/>
    <w:rsid w:val="20FC3C4E"/>
    <w:rsid w:val="210241E2"/>
    <w:rsid w:val="21113A5C"/>
    <w:rsid w:val="211A5051"/>
    <w:rsid w:val="21216935"/>
    <w:rsid w:val="21224589"/>
    <w:rsid w:val="21474922"/>
    <w:rsid w:val="21B23C0D"/>
    <w:rsid w:val="21D24D82"/>
    <w:rsid w:val="21DB0FB9"/>
    <w:rsid w:val="21E371C3"/>
    <w:rsid w:val="22267080"/>
    <w:rsid w:val="223F3A28"/>
    <w:rsid w:val="225B77DC"/>
    <w:rsid w:val="22615A5E"/>
    <w:rsid w:val="226F7366"/>
    <w:rsid w:val="228E32C0"/>
    <w:rsid w:val="228F069E"/>
    <w:rsid w:val="22900663"/>
    <w:rsid w:val="229150EF"/>
    <w:rsid w:val="22937EAA"/>
    <w:rsid w:val="22A27F59"/>
    <w:rsid w:val="22B94C11"/>
    <w:rsid w:val="22BC64E2"/>
    <w:rsid w:val="22C02624"/>
    <w:rsid w:val="22C72F33"/>
    <w:rsid w:val="22DF5839"/>
    <w:rsid w:val="23001BCD"/>
    <w:rsid w:val="2313124A"/>
    <w:rsid w:val="232A1FD3"/>
    <w:rsid w:val="233137A4"/>
    <w:rsid w:val="234B089F"/>
    <w:rsid w:val="23681083"/>
    <w:rsid w:val="23752C44"/>
    <w:rsid w:val="239274B4"/>
    <w:rsid w:val="23A12136"/>
    <w:rsid w:val="23AF1659"/>
    <w:rsid w:val="23B77669"/>
    <w:rsid w:val="2424341D"/>
    <w:rsid w:val="24315C44"/>
    <w:rsid w:val="243B68B3"/>
    <w:rsid w:val="24460E4E"/>
    <w:rsid w:val="244A312D"/>
    <w:rsid w:val="245456A6"/>
    <w:rsid w:val="24616CA9"/>
    <w:rsid w:val="24667863"/>
    <w:rsid w:val="247618B7"/>
    <w:rsid w:val="24807DEF"/>
    <w:rsid w:val="24A051F0"/>
    <w:rsid w:val="24BF5D55"/>
    <w:rsid w:val="24C20008"/>
    <w:rsid w:val="24DF12F2"/>
    <w:rsid w:val="250A34C5"/>
    <w:rsid w:val="2511775C"/>
    <w:rsid w:val="255012CD"/>
    <w:rsid w:val="25854E23"/>
    <w:rsid w:val="258933DC"/>
    <w:rsid w:val="25C767BE"/>
    <w:rsid w:val="25C76B04"/>
    <w:rsid w:val="25D20BAF"/>
    <w:rsid w:val="25D9585D"/>
    <w:rsid w:val="25E00069"/>
    <w:rsid w:val="25E4766E"/>
    <w:rsid w:val="25FE0B63"/>
    <w:rsid w:val="26054155"/>
    <w:rsid w:val="26332986"/>
    <w:rsid w:val="263F0442"/>
    <w:rsid w:val="264A70EC"/>
    <w:rsid w:val="26521AE9"/>
    <w:rsid w:val="26726E0F"/>
    <w:rsid w:val="26833D5F"/>
    <w:rsid w:val="268409DD"/>
    <w:rsid w:val="268C43F8"/>
    <w:rsid w:val="26B61BA4"/>
    <w:rsid w:val="26E57809"/>
    <w:rsid w:val="26F269D5"/>
    <w:rsid w:val="27303492"/>
    <w:rsid w:val="273A45E9"/>
    <w:rsid w:val="27464C08"/>
    <w:rsid w:val="27526408"/>
    <w:rsid w:val="27943B67"/>
    <w:rsid w:val="27E260AB"/>
    <w:rsid w:val="27FB403F"/>
    <w:rsid w:val="286C105C"/>
    <w:rsid w:val="287E3543"/>
    <w:rsid w:val="2883500B"/>
    <w:rsid w:val="289678EC"/>
    <w:rsid w:val="28A51511"/>
    <w:rsid w:val="28F0670B"/>
    <w:rsid w:val="2913211C"/>
    <w:rsid w:val="29216E8D"/>
    <w:rsid w:val="2922786C"/>
    <w:rsid w:val="29347AE7"/>
    <w:rsid w:val="296823C0"/>
    <w:rsid w:val="29896939"/>
    <w:rsid w:val="29954129"/>
    <w:rsid w:val="299D2A8D"/>
    <w:rsid w:val="2A1306A6"/>
    <w:rsid w:val="2A1C76F2"/>
    <w:rsid w:val="2A2C15FA"/>
    <w:rsid w:val="2A2E2034"/>
    <w:rsid w:val="2A314A2F"/>
    <w:rsid w:val="2A362BEF"/>
    <w:rsid w:val="2A6A3EDF"/>
    <w:rsid w:val="2A721E46"/>
    <w:rsid w:val="2A7569AD"/>
    <w:rsid w:val="2A7D70BB"/>
    <w:rsid w:val="2A862F08"/>
    <w:rsid w:val="2A933E40"/>
    <w:rsid w:val="2AA15983"/>
    <w:rsid w:val="2AB23388"/>
    <w:rsid w:val="2AB523AA"/>
    <w:rsid w:val="2AC04DBB"/>
    <w:rsid w:val="2AC60197"/>
    <w:rsid w:val="2AC72A70"/>
    <w:rsid w:val="2ADC7034"/>
    <w:rsid w:val="2ADE6D44"/>
    <w:rsid w:val="2AF3598D"/>
    <w:rsid w:val="2B14223E"/>
    <w:rsid w:val="2B290636"/>
    <w:rsid w:val="2B407CD8"/>
    <w:rsid w:val="2B4A6BB3"/>
    <w:rsid w:val="2B5061B1"/>
    <w:rsid w:val="2B677335"/>
    <w:rsid w:val="2B7D39EF"/>
    <w:rsid w:val="2BC438A9"/>
    <w:rsid w:val="2BD71A02"/>
    <w:rsid w:val="2BE305DE"/>
    <w:rsid w:val="2C1136E8"/>
    <w:rsid w:val="2C1E1F4C"/>
    <w:rsid w:val="2C3E37E0"/>
    <w:rsid w:val="2C4C419A"/>
    <w:rsid w:val="2C4C62C1"/>
    <w:rsid w:val="2C5C25E5"/>
    <w:rsid w:val="2C5F5F24"/>
    <w:rsid w:val="2C8928A4"/>
    <w:rsid w:val="2CBC2740"/>
    <w:rsid w:val="2CC51247"/>
    <w:rsid w:val="2CE03409"/>
    <w:rsid w:val="2CE44237"/>
    <w:rsid w:val="2CFA472B"/>
    <w:rsid w:val="2D117417"/>
    <w:rsid w:val="2D2B47EA"/>
    <w:rsid w:val="2D3739CA"/>
    <w:rsid w:val="2D6620FA"/>
    <w:rsid w:val="2D894431"/>
    <w:rsid w:val="2D8C1315"/>
    <w:rsid w:val="2D9709AF"/>
    <w:rsid w:val="2DBB21D1"/>
    <w:rsid w:val="2DBE6012"/>
    <w:rsid w:val="2DC33BA6"/>
    <w:rsid w:val="2DD35DFD"/>
    <w:rsid w:val="2DF31A61"/>
    <w:rsid w:val="2DF43546"/>
    <w:rsid w:val="2DF54F6E"/>
    <w:rsid w:val="2DF94920"/>
    <w:rsid w:val="2E604B0E"/>
    <w:rsid w:val="2E754875"/>
    <w:rsid w:val="2E78768A"/>
    <w:rsid w:val="2E852EB4"/>
    <w:rsid w:val="2EAD7F29"/>
    <w:rsid w:val="2EBE7306"/>
    <w:rsid w:val="2ECA5947"/>
    <w:rsid w:val="2ECF626B"/>
    <w:rsid w:val="2EDF3671"/>
    <w:rsid w:val="2EE45872"/>
    <w:rsid w:val="2F217E1C"/>
    <w:rsid w:val="2F22617F"/>
    <w:rsid w:val="2F6D5201"/>
    <w:rsid w:val="2F8708F0"/>
    <w:rsid w:val="2F917EF6"/>
    <w:rsid w:val="2FA50C24"/>
    <w:rsid w:val="2FA9430F"/>
    <w:rsid w:val="2FBE0EED"/>
    <w:rsid w:val="30181B41"/>
    <w:rsid w:val="304D27A2"/>
    <w:rsid w:val="30781792"/>
    <w:rsid w:val="309C3C0B"/>
    <w:rsid w:val="30B77525"/>
    <w:rsid w:val="30C85778"/>
    <w:rsid w:val="30DD6218"/>
    <w:rsid w:val="310027FC"/>
    <w:rsid w:val="31266EA3"/>
    <w:rsid w:val="312F5295"/>
    <w:rsid w:val="315E5D28"/>
    <w:rsid w:val="3163343F"/>
    <w:rsid w:val="316A248A"/>
    <w:rsid w:val="316A4DC8"/>
    <w:rsid w:val="31DD4939"/>
    <w:rsid w:val="31F938CF"/>
    <w:rsid w:val="320F56C4"/>
    <w:rsid w:val="32127DC8"/>
    <w:rsid w:val="321930FA"/>
    <w:rsid w:val="3233471C"/>
    <w:rsid w:val="323C2DFD"/>
    <w:rsid w:val="32453CB3"/>
    <w:rsid w:val="32561E12"/>
    <w:rsid w:val="32904211"/>
    <w:rsid w:val="32AE0D5F"/>
    <w:rsid w:val="32BC12DF"/>
    <w:rsid w:val="32CE4311"/>
    <w:rsid w:val="32D704CC"/>
    <w:rsid w:val="32EF029C"/>
    <w:rsid w:val="32F54B42"/>
    <w:rsid w:val="331236DC"/>
    <w:rsid w:val="332161A2"/>
    <w:rsid w:val="33270E9E"/>
    <w:rsid w:val="332C6D9C"/>
    <w:rsid w:val="333C09AD"/>
    <w:rsid w:val="3342624A"/>
    <w:rsid w:val="336B0D02"/>
    <w:rsid w:val="3378149F"/>
    <w:rsid w:val="33AA4E85"/>
    <w:rsid w:val="33B01102"/>
    <w:rsid w:val="33D21F18"/>
    <w:rsid w:val="342D26CE"/>
    <w:rsid w:val="34386D7E"/>
    <w:rsid w:val="347059B4"/>
    <w:rsid w:val="34715771"/>
    <w:rsid w:val="34B23927"/>
    <w:rsid w:val="34BF7F76"/>
    <w:rsid w:val="34D41413"/>
    <w:rsid w:val="35051BF5"/>
    <w:rsid w:val="350A7016"/>
    <w:rsid w:val="356819C3"/>
    <w:rsid w:val="356B7DF7"/>
    <w:rsid w:val="35810D21"/>
    <w:rsid w:val="35906309"/>
    <w:rsid w:val="35A15D7A"/>
    <w:rsid w:val="35AC3430"/>
    <w:rsid w:val="35C744CC"/>
    <w:rsid w:val="35D17F7B"/>
    <w:rsid w:val="35D35ADF"/>
    <w:rsid w:val="35E35571"/>
    <w:rsid w:val="361B032E"/>
    <w:rsid w:val="36477919"/>
    <w:rsid w:val="365537B1"/>
    <w:rsid w:val="36606516"/>
    <w:rsid w:val="3665063A"/>
    <w:rsid w:val="37035C3B"/>
    <w:rsid w:val="37043811"/>
    <w:rsid w:val="370564BB"/>
    <w:rsid w:val="37285B5B"/>
    <w:rsid w:val="372C0DAA"/>
    <w:rsid w:val="374944A0"/>
    <w:rsid w:val="375D7BBE"/>
    <w:rsid w:val="378E7792"/>
    <w:rsid w:val="3793599F"/>
    <w:rsid w:val="379C637F"/>
    <w:rsid w:val="37BB4CC2"/>
    <w:rsid w:val="37CB4721"/>
    <w:rsid w:val="37F0523C"/>
    <w:rsid w:val="381B5FB6"/>
    <w:rsid w:val="382C7518"/>
    <w:rsid w:val="38363CC7"/>
    <w:rsid w:val="384D6A27"/>
    <w:rsid w:val="38597BE8"/>
    <w:rsid w:val="386020DA"/>
    <w:rsid w:val="387451E1"/>
    <w:rsid w:val="3880749E"/>
    <w:rsid w:val="38965133"/>
    <w:rsid w:val="38AB316F"/>
    <w:rsid w:val="38F37E41"/>
    <w:rsid w:val="391E2F6B"/>
    <w:rsid w:val="39241938"/>
    <w:rsid w:val="392C4DF0"/>
    <w:rsid w:val="392F1552"/>
    <w:rsid w:val="396045D9"/>
    <w:rsid w:val="39BD056E"/>
    <w:rsid w:val="39E84168"/>
    <w:rsid w:val="39E850E3"/>
    <w:rsid w:val="39EB7A5E"/>
    <w:rsid w:val="3A082D87"/>
    <w:rsid w:val="3A0F5E66"/>
    <w:rsid w:val="3A4B4718"/>
    <w:rsid w:val="3A6E4429"/>
    <w:rsid w:val="3A7252D2"/>
    <w:rsid w:val="3AB044DC"/>
    <w:rsid w:val="3ABC496A"/>
    <w:rsid w:val="3AC80A35"/>
    <w:rsid w:val="3AD349C1"/>
    <w:rsid w:val="3AE26040"/>
    <w:rsid w:val="3AF073C9"/>
    <w:rsid w:val="3B2A2F9F"/>
    <w:rsid w:val="3B2A4217"/>
    <w:rsid w:val="3B5875FA"/>
    <w:rsid w:val="3B9B3AEA"/>
    <w:rsid w:val="3BC163A9"/>
    <w:rsid w:val="3BC30636"/>
    <w:rsid w:val="3BE50F88"/>
    <w:rsid w:val="3BF33388"/>
    <w:rsid w:val="3C094BD9"/>
    <w:rsid w:val="3C33483E"/>
    <w:rsid w:val="3C71381A"/>
    <w:rsid w:val="3C781001"/>
    <w:rsid w:val="3C7B713B"/>
    <w:rsid w:val="3C7D35ED"/>
    <w:rsid w:val="3C81532B"/>
    <w:rsid w:val="3C9F2386"/>
    <w:rsid w:val="3CAB5577"/>
    <w:rsid w:val="3CB2199F"/>
    <w:rsid w:val="3CB67FA8"/>
    <w:rsid w:val="3CBA2232"/>
    <w:rsid w:val="3CBF53B7"/>
    <w:rsid w:val="3CC3053A"/>
    <w:rsid w:val="3CDA53C7"/>
    <w:rsid w:val="3CFF22A1"/>
    <w:rsid w:val="3D2A0E44"/>
    <w:rsid w:val="3D32439C"/>
    <w:rsid w:val="3D3C075C"/>
    <w:rsid w:val="3D4B6F69"/>
    <w:rsid w:val="3D4E5768"/>
    <w:rsid w:val="3D544032"/>
    <w:rsid w:val="3D764217"/>
    <w:rsid w:val="3D840D71"/>
    <w:rsid w:val="3DC75F8D"/>
    <w:rsid w:val="3DCB23E4"/>
    <w:rsid w:val="3DD5638E"/>
    <w:rsid w:val="3DDC0DE2"/>
    <w:rsid w:val="3E16122B"/>
    <w:rsid w:val="3E397C74"/>
    <w:rsid w:val="3EB11C53"/>
    <w:rsid w:val="3EB46384"/>
    <w:rsid w:val="3ED42EF9"/>
    <w:rsid w:val="3ED8423B"/>
    <w:rsid w:val="3EE13576"/>
    <w:rsid w:val="3F08713E"/>
    <w:rsid w:val="3F152AFE"/>
    <w:rsid w:val="3F177064"/>
    <w:rsid w:val="3F1A1299"/>
    <w:rsid w:val="3F27607A"/>
    <w:rsid w:val="3F3C5893"/>
    <w:rsid w:val="3F5471F3"/>
    <w:rsid w:val="3F772FA4"/>
    <w:rsid w:val="3FA57702"/>
    <w:rsid w:val="3FE46C0E"/>
    <w:rsid w:val="3FFA74E1"/>
    <w:rsid w:val="40316AFD"/>
    <w:rsid w:val="40535C7F"/>
    <w:rsid w:val="405A6DBE"/>
    <w:rsid w:val="40674586"/>
    <w:rsid w:val="406A09BF"/>
    <w:rsid w:val="408955BB"/>
    <w:rsid w:val="40CD535C"/>
    <w:rsid w:val="40DA323E"/>
    <w:rsid w:val="40ED070D"/>
    <w:rsid w:val="41503487"/>
    <w:rsid w:val="41647D4C"/>
    <w:rsid w:val="41656E12"/>
    <w:rsid w:val="418E3EA3"/>
    <w:rsid w:val="41AC53BA"/>
    <w:rsid w:val="421757D7"/>
    <w:rsid w:val="4223368E"/>
    <w:rsid w:val="42271339"/>
    <w:rsid w:val="422E0685"/>
    <w:rsid w:val="42470FD5"/>
    <w:rsid w:val="424E75DF"/>
    <w:rsid w:val="42796B59"/>
    <w:rsid w:val="427C5E18"/>
    <w:rsid w:val="42836871"/>
    <w:rsid w:val="428D1343"/>
    <w:rsid w:val="42916EF4"/>
    <w:rsid w:val="42D52A02"/>
    <w:rsid w:val="42EE4B1D"/>
    <w:rsid w:val="42F842CE"/>
    <w:rsid w:val="42FB4476"/>
    <w:rsid w:val="431B4B79"/>
    <w:rsid w:val="43207FF5"/>
    <w:rsid w:val="434B134B"/>
    <w:rsid w:val="434C75EF"/>
    <w:rsid w:val="43CF3841"/>
    <w:rsid w:val="43D32954"/>
    <w:rsid w:val="43EA24ED"/>
    <w:rsid w:val="44076E49"/>
    <w:rsid w:val="442B01B4"/>
    <w:rsid w:val="446976C4"/>
    <w:rsid w:val="4493592F"/>
    <w:rsid w:val="44F92CBC"/>
    <w:rsid w:val="450B082D"/>
    <w:rsid w:val="4564508F"/>
    <w:rsid w:val="456C61A6"/>
    <w:rsid w:val="4572551F"/>
    <w:rsid w:val="457B5184"/>
    <w:rsid w:val="459F34C1"/>
    <w:rsid w:val="45AE52EA"/>
    <w:rsid w:val="45CC3559"/>
    <w:rsid w:val="45F21820"/>
    <w:rsid w:val="46371439"/>
    <w:rsid w:val="467018F4"/>
    <w:rsid w:val="46704D7C"/>
    <w:rsid w:val="46745821"/>
    <w:rsid w:val="467826E6"/>
    <w:rsid w:val="46785D81"/>
    <w:rsid w:val="46817FDB"/>
    <w:rsid w:val="46A061AF"/>
    <w:rsid w:val="46AB5789"/>
    <w:rsid w:val="46D47446"/>
    <w:rsid w:val="47200989"/>
    <w:rsid w:val="47406D3F"/>
    <w:rsid w:val="479B3953"/>
    <w:rsid w:val="480223B9"/>
    <w:rsid w:val="480453C1"/>
    <w:rsid w:val="480D2177"/>
    <w:rsid w:val="482971CB"/>
    <w:rsid w:val="482D5049"/>
    <w:rsid w:val="483875AB"/>
    <w:rsid w:val="487365E1"/>
    <w:rsid w:val="487B368C"/>
    <w:rsid w:val="488115C0"/>
    <w:rsid w:val="488A0A36"/>
    <w:rsid w:val="488B4E0F"/>
    <w:rsid w:val="489706F0"/>
    <w:rsid w:val="48995FD7"/>
    <w:rsid w:val="48DE34D9"/>
    <w:rsid w:val="48F048E8"/>
    <w:rsid w:val="48FF7002"/>
    <w:rsid w:val="496234EF"/>
    <w:rsid w:val="496D5AC0"/>
    <w:rsid w:val="499F5797"/>
    <w:rsid w:val="49D252AA"/>
    <w:rsid w:val="49E06480"/>
    <w:rsid w:val="4A0E38B0"/>
    <w:rsid w:val="4A2139AD"/>
    <w:rsid w:val="4A420558"/>
    <w:rsid w:val="4A620A18"/>
    <w:rsid w:val="4AA54E95"/>
    <w:rsid w:val="4AA65C44"/>
    <w:rsid w:val="4AB80592"/>
    <w:rsid w:val="4AF24770"/>
    <w:rsid w:val="4AF67FE8"/>
    <w:rsid w:val="4AFF6FAD"/>
    <w:rsid w:val="4B115D33"/>
    <w:rsid w:val="4B173E22"/>
    <w:rsid w:val="4B3E7566"/>
    <w:rsid w:val="4B593CB1"/>
    <w:rsid w:val="4B5B056A"/>
    <w:rsid w:val="4B7D594E"/>
    <w:rsid w:val="4B842BF8"/>
    <w:rsid w:val="4BB93D2F"/>
    <w:rsid w:val="4BC2632A"/>
    <w:rsid w:val="4BD34931"/>
    <w:rsid w:val="4BDB6B47"/>
    <w:rsid w:val="4BE25BDA"/>
    <w:rsid w:val="4BE76ACB"/>
    <w:rsid w:val="4BEE3471"/>
    <w:rsid w:val="4BF81786"/>
    <w:rsid w:val="4BF87C23"/>
    <w:rsid w:val="4C261E11"/>
    <w:rsid w:val="4C323741"/>
    <w:rsid w:val="4C413E84"/>
    <w:rsid w:val="4C4444FC"/>
    <w:rsid w:val="4C472D55"/>
    <w:rsid w:val="4C4B569B"/>
    <w:rsid w:val="4C7346AD"/>
    <w:rsid w:val="4C7A2DAE"/>
    <w:rsid w:val="4C7F3B60"/>
    <w:rsid w:val="4CC8222A"/>
    <w:rsid w:val="4CEB7915"/>
    <w:rsid w:val="4CF20CA5"/>
    <w:rsid w:val="4D003E7B"/>
    <w:rsid w:val="4D196567"/>
    <w:rsid w:val="4D35295D"/>
    <w:rsid w:val="4D3E708A"/>
    <w:rsid w:val="4D7E6C7A"/>
    <w:rsid w:val="4D9637B6"/>
    <w:rsid w:val="4D991A43"/>
    <w:rsid w:val="4DA11CAA"/>
    <w:rsid w:val="4DA442EA"/>
    <w:rsid w:val="4DAB07F4"/>
    <w:rsid w:val="4DC8089D"/>
    <w:rsid w:val="4E1D0677"/>
    <w:rsid w:val="4E3607F1"/>
    <w:rsid w:val="4E3D65F2"/>
    <w:rsid w:val="4E3F4EA8"/>
    <w:rsid w:val="4E4942AF"/>
    <w:rsid w:val="4E5C0547"/>
    <w:rsid w:val="4E732C99"/>
    <w:rsid w:val="4E765F65"/>
    <w:rsid w:val="4E770D8C"/>
    <w:rsid w:val="4E83231B"/>
    <w:rsid w:val="4EAD759D"/>
    <w:rsid w:val="4EB457F7"/>
    <w:rsid w:val="4EBF0F25"/>
    <w:rsid w:val="4EC61852"/>
    <w:rsid w:val="4EC67DDB"/>
    <w:rsid w:val="4EE9256F"/>
    <w:rsid w:val="4EEF36DC"/>
    <w:rsid w:val="4F027CB1"/>
    <w:rsid w:val="4F163174"/>
    <w:rsid w:val="4F566FB0"/>
    <w:rsid w:val="4F950972"/>
    <w:rsid w:val="4FBF5E82"/>
    <w:rsid w:val="4FCB2BA2"/>
    <w:rsid w:val="4FCD68A0"/>
    <w:rsid w:val="4FCF7592"/>
    <w:rsid w:val="4FDB60F2"/>
    <w:rsid w:val="4FE65DAD"/>
    <w:rsid w:val="4FFA5E05"/>
    <w:rsid w:val="5024019F"/>
    <w:rsid w:val="503D3E7A"/>
    <w:rsid w:val="50491E86"/>
    <w:rsid w:val="505661B1"/>
    <w:rsid w:val="507F4CA8"/>
    <w:rsid w:val="50D46779"/>
    <w:rsid w:val="50E403ED"/>
    <w:rsid w:val="51164463"/>
    <w:rsid w:val="51565AD2"/>
    <w:rsid w:val="517D2E3E"/>
    <w:rsid w:val="51A85DAE"/>
    <w:rsid w:val="51B3461E"/>
    <w:rsid w:val="51B64318"/>
    <w:rsid w:val="51D16CCD"/>
    <w:rsid w:val="51D72D28"/>
    <w:rsid w:val="51D93C7C"/>
    <w:rsid w:val="51EC422F"/>
    <w:rsid w:val="51FC0459"/>
    <w:rsid w:val="522125C8"/>
    <w:rsid w:val="5223149F"/>
    <w:rsid w:val="527C0786"/>
    <w:rsid w:val="528B7BCA"/>
    <w:rsid w:val="52A26920"/>
    <w:rsid w:val="52A70B16"/>
    <w:rsid w:val="52AB1B58"/>
    <w:rsid w:val="52BC5C1F"/>
    <w:rsid w:val="52C06DD3"/>
    <w:rsid w:val="52CB3CBB"/>
    <w:rsid w:val="52D27FA1"/>
    <w:rsid w:val="52E46ABB"/>
    <w:rsid w:val="52FB5AE9"/>
    <w:rsid w:val="53224C15"/>
    <w:rsid w:val="53293DCE"/>
    <w:rsid w:val="532F21FB"/>
    <w:rsid w:val="53390917"/>
    <w:rsid w:val="5348674A"/>
    <w:rsid w:val="535614C5"/>
    <w:rsid w:val="53812831"/>
    <w:rsid w:val="53E44A14"/>
    <w:rsid w:val="53E45B34"/>
    <w:rsid w:val="53EF5AD2"/>
    <w:rsid w:val="542F567F"/>
    <w:rsid w:val="543839A9"/>
    <w:rsid w:val="54450F2E"/>
    <w:rsid w:val="54506BE0"/>
    <w:rsid w:val="54596CF4"/>
    <w:rsid w:val="545C257F"/>
    <w:rsid w:val="54667D0E"/>
    <w:rsid w:val="5473077C"/>
    <w:rsid w:val="547536E0"/>
    <w:rsid w:val="54A63771"/>
    <w:rsid w:val="54B21C9E"/>
    <w:rsid w:val="54F153FF"/>
    <w:rsid w:val="5511121D"/>
    <w:rsid w:val="552623CC"/>
    <w:rsid w:val="553E4EC6"/>
    <w:rsid w:val="554B4DC5"/>
    <w:rsid w:val="555308DC"/>
    <w:rsid w:val="555778E8"/>
    <w:rsid w:val="55610593"/>
    <w:rsid w:val="556A4C99"/>
    <w:rsid w:val="5572792D"/>
    <w:rsid w:val="55790194"/>
    <w:rsid w:val="55806331"/>
    <w:rsid w:val="55AF70F9"/>
    <w:rsid w:val="55BA79D1"/>
    <w:rsid w:val="55E15F89"/>
    <w:rsid w:val="55E91564"/>
    <w:rsid w:val="56031411"/>
    <w:rsid w:val="56162A66"/>
    <w:rsid w:val="561B1D72"/>
    <w:rsid w:val="56210C6D"/>
    <w:rsid w:val="56230D2E"/>
    <w:rsid w:val="56617952"/>
    <w:rsid w:val="566A10A1"/>
    <w:rsid w:val="56977194"/>
    <w:rsid w:val="56A6643E"/>
    <w:rsid w:val="56E40A61"/>
    <w:rsid w:val="56E44287"/>
    <w:rsid w:val="56EE6D33"/>
    <w:rsid w:val="57111CC7"/>
    <w:rsid w:val="5714562A"/>
    <w:rsid w:val="571B3E2E"/>
    <w:rsid w:val="573515D4"/>
    <w:rsid w:val="573E14B8"/>
    <w:rsid w:val="575901E7"/>
    <w:rsid w:val="576E7E5A"/>
    <w:rsid w:val="577A4E3B"/>
    <w:rsid w:val="57864C2E"/>
    <w:rsid w:val="57942EDF"/>
    <w:rsid w:val="57AB5222"/>
    <w:rsid w:val="586136B7"/>
    <w:rsid w:val="58857A80"/>
    <w:rsid w:val="58A84564"/>
    <w:rsid w:val="58B10B38"/>
    <w:rsid w:val="58BF2AAC"/>
    <w:rsid w:val="58C32E6D"/>
    <w:rsid w:val="58EC65B8"/>
    <w:rsid w:val="591B7E85"/>
    <w:rsid w:val="592757F4"/>
    <w:rsid w:val="593E3C1C"/>
    <w:rsid w:val="59782667"/>
    <w:rsid w:val="59B27F0A"/>
    <w:rsid w:val="59C27AE2"/>
    <w:rsid w:val="59FF2B4B"/>
    <w:rsid w:val="5A0911B3"/>
    <w:rsid w:val="5A1058CB"/>
    <w:rsid w:val="5A112FAE"/>
    <w:rsid w:val="5A1B3009"/>
    <w:rsid w:val="5A266F47"/>
    <w:rsid w:val="5A405B26"/>
    <w:rsid w:val="5A4C7FFF"/>
    <w:rsid w:val="5A53042C"/>
    <w:rsid w:val="5A54289F"/>
    <w:rsid w:val="5A542E16"/>
    <w:rsid w:val="5A5A07F6"/>
    <w:rsid w:val="5A623D77"/>
    <w:rsid w:val="5A6A73F9"/>
    <w:rsid w:val="5A7C08E8"/>
    <w:rsid w:val="5A8252DF"/>
    <w:rsid w:val="5A904D0E"/>
    <w:rsid w:val="5A9B3BCB"/>
    <w:rsid w:val="5A9F39C5"/>
    <w:rsid w:val="5ABE6B4E"/>
    <w:rsid w:val="5ACD23EF"/>
    <w:rsid w:val="5AD21578"/>
    <w:rsid w:val="5AD61F0F"/>
    <w:rsid w:val="5ADA05CE"/>
    <w:rsid w:val="5AED7A38"/>
    <w:rsid w:val="5B39606B"/>
    <w:rsid w:val="5B456829"/>
    <w:rsid w:val="5B7E256E"/>
    <w:rsid w:val="5B8C63E0"/>
    <w:rsid w:val="5BA23B73"/>
    <w:rsid w:val="5BA561CA"/>
    <w:rsid w:val="5BC84ECE"/>
    <w:rsid w:val="5BEF2DEB"/>
    <w:rsid w:val="5BF3261B"/>
    <w:rsid w:val="5C023A90"/>
    <w:rsid w:val="5C361D88"/>
    <w:rsid w:val="5C5E1AB1"/>
    <w:rsid w:val="5C6F1E7A"/>
    <w:rsid w:val="5C7C624E"/>
    <w:rsid w:val="5C7E5F5F"/>
    <w:rsid w:val="5C923AF7"/>
    <w:rsid w:val="5C997F8F"/>
    <w:rsid w:val="5CC97344"/>
    <w:rsid w:val="5CCF01B5"/>
    <w:rsid w:val="5CDC2431"/>
    <w:rsid w:val="5CF033CD"/>
    <w:rsid w:val="5CF73D0D"/>
    <w:rsid w:val="5D165459"/>
    <w:rsid w:val="5D4E02B7"/>
    <w:rsid w:val="5D4F3C8C"/>
    <w:rsid w:val="5D656673"/>
    <w:rsid w:val="5D8A3CD6"/>
    <w:rsid w:val="5DA64E5E"/>
    <w:rsid w:val="5DB52793"/>
    <w:rsid w:val="5DFC5806"/>
    <w:rsid w:val="5E07031F"/>
    <w:rsid w:val="5E0D639A"/>
    <w:rsid w:val="5E165594"/>
    <w:rsid w:val="5E3C6922"/>
    <w:rsid w:val="5E46738E"/>
    <w:rsid w:val="5E544953"/>
    <w:rsid w:val="5E9A1CA0"/>
    <w:rsid w:val="5EB241A2"/>
    <w:rsid w:val="5EBC2228"/>
    <w:rsid w:val="5ED257B2"/>
    <w:rsid w:val="5ED9445D"/>
    <w:rsid w:val="5F0C572E"/>
    <w:rsid w:val="5F1B0D98"/>
    <w:rsid w:val="5F1F6876"/>
    <w:rsid w:val="5F321E08"/>
    <w:rsid w:val="5F3A3343"/>
    <w:rsid w:val="5F4B5635"/>
    <w:rsid w:val="5F5F5741"/>
    <w:rsid w:val="5F655252"/>
    <w:rsid w:val="5F6A1E56"/>
    <w:rsid w:val="5F930B8B"/>
    <w:rsid w:val="5FE64ADB"/>
    <w:rsid w:val="5FED1417"/>
    <w:rsid w:val="6005693F"/>
    <w:rsid w:val="60146DA4"/>
    <w:rsid w:val="604B7341"/>
    <w:rsid w:val="60944D11"/>
    <w:rsid w:val="609A6E79"/>
    <w:rsid w:val="609F4CE4"/>
    <w:rsid w:val="60E23E1A"/>
    <w:rsid w:val="60F13BC0"/>
    <w:rsid w:val="61264D38"/>
    <w:rsid w:val="61350DD1"/>
    <w:rsid w:val="61445F45"/>
    <w:rsid w:val="61582B5D"/>
    <w:rsid w:val="616B0260"/>
    <w:rsid w:val="617A4AB1"/>
    <w:rsid w:val="617D032A"/>
    <w:rsid w:val="618011CF"/>
    <w:rsid w:val="61846F25"/>
    <w:rsid w:val="619C7BEB"/>
    <w:rsid w:val="61AF11A1"/>
    <w:rsid w:val="61D36337"/>
    <w:rsid w:val="61FE432D"/>
    <w:rsid w:val="62522399"/>
    <w:rsid w:val="625C345C"/>
    <w:rsid w:val="62606A3D"/>
    <w:rsid w:val="626F2395"/>
    <w:rsid w:val="6271254D"/>
    <w:rsid w:val="62A600AE"/>
    <w:rsid w:val="62B107F0"/>
    <w:rsid w:val="62B505A1"/>
    <w:rsid w:val="62D269F3"/>
    <w:rsid w:val="62E16E97"/>
    <w:rsid w:val="62F26E05"/>
    <w:rsid w:val="632112C8"/>
    <w:rsid w:val="63426D25"/>
    <w:rsid w:val="6356268E"/>
    <w:rsid w:val="63662897"/>
    <w:rsid w:val="639D7372"/>
    <w:rsid w:val="63A91431"/>
    <w:rsid w:val="63A921DA"/>
    <w:rsid w:val="63B475BD"/>
    <w:rsid w:val="63C620A7"/>
    <w:rsid w:val="63DB1146"/>
    <w:rsid w:val="63E17D6C"/>
    <w:rsid w:val="63EE5C61"/>
    <w:rsid w:val="642D2295"/>
    <w:rsid w:val="643E5FD4"/>
    <w:rsid w:val="645024AE"/>
    <w:rsid w:val="64505C8D"/>
    <w:rsid w:val="646823E1"/>
    <w:rsid w:val="64A3049F"/>
    <w:rsid w:val="64B3688C"/>
    <w:rsid w:val="64DA2DEE"/>
    <w:rsid w:val="650F0CAF"/>
    <w:rsid w:val="651C4E0F"/>
    <w:rsid w:val="652916E5"/>
    <w:rsid w:val="65440AB7"/>
    <w:rsid w:val="65710425"/>
    <w:rsid w:val="658662CC"/>
    <w:rsid w:val="65994624"/>
    <w:rsid w:val="65C41CAC"/>
    <w:rsid w:val="65CC7EF2"/>
    <w:rsid w:val="660301CF"/>
    <w:rsid w:val="66084D40"/>
    <w:rsid w:val="667A1588"/>
    <w:rsid w:val="669374A3"/>
    <w:rsid w:val="66BD394C"/>
    <w:rsid w:val="66E52135"/>
    <w:rsid w:val="67212C0E"/>
    <w:rsid w:val="672C7D5F"/>
    <w:rsid w:val="6772609C"/>
    <w:rsid w:val="67745C3E"/>
    <w:rsid w:val="67B175E3"/>
    <w:rsid w:val="67BA180F"/>
    <w:rsid w:val="67DC2604"/>
    <w:rsid w:val="68043786"/>
    <w:rsid w:val="683407B0"/>
    <w:rsid w:val="685153C7"/>
    <w:rsid w:val="686C37D9"/>
    <w:rsid w:val="68A32F2F"/>
    <w:rsid w:val="68E83B3B"/>
    <w:rsid w:val="691C61A3"/>
    <w:rsid w:val="69345619"/>
    <w:rsid w:val="696A6CAC"/>
    <w:rsid w:val="696E33B1"/>
    <w:rsid w:val="69F43ED7"/>
    <w:rsid w:val="6A1D4F9B"/>
    <w:rsid w:val="6A220559"/>
    <w:rsid w:val="6A291F03"/>
    <w:rsid w:val="6A3E488B"/>
    <w:rsid w:val="6A573237"/>
    <w:rsid w:val="6A593CA9"/>
    <w:rsid w:val="6AA20CD3"/>
    <w:rsid w:val="6AA21BBB"/>
    <w:rsid w:val="6AAD29B3"/>
    <w:rsid w:val="6AB239CF"/>
    <w:rsid w:val="6ACD5470"/>
    <w:rsid w:val="6ACD6F37"/>
    <w:rsid w:val="6AD32B6E"/>
    <w:rsid w:val="6AE3230A"/>
    <w:rsid w:val="6B08484C"/>
    <w:rsid w:val="6B1B0DA1"/>
    <w:rsid w:val="6B1B1DD3"/>
    <w:rsid w:val="6B38765C"/>
    <w:rsid w:val="6B4F6416"/>
    <w:rsid w:val="6B614DCA"/>
    <w:rsid w:val="6B9817AC"/>
    <w:rsid w:val="6BB621CB"/>
    <w:rsid w:val="6BC43412"/>
    <w:rsid w:val="6BD35F07"/>
    <w:rsid w:val="6BEB6814"/>
    <w:rsid w:val="6BED64E9"/>
    <w:rsid w:val="6BF56D08"/>
    <w:rsid w:val="6BFF36BB"/>
    <w:rsid w:val="6C4708CD"/>
    <w:rsid w:val="6C5A2820"/>
    <w:rsid w:val="6C6D2C33"/>
    <w:rsid w:val="6C740D9D"/>
    <w:rsid w:val="6CA65D72"/>
    <w:rsid w:val="6CAB39F9"/>
    <w:rsid w:val="6CAE7160"/>
    <w:rsid w:val="6CD97893"/>
    <w:rsid w:val="6CDD3E16"/>
    <w:rsid w:val="6CE97399"/>
    <w:rsid w:val="6CF70446"/>
    <w:rsid w:val="6D04051D"/>
    <w:rsid w:val="6D3E6EDB"/>
    <w:rsid w:val="6D7A2A50"/>
    <w:rsid w:val="6D925626"/>
    <w:rsid w:val="6D9B5BB2"/>
    <w:rsid w:val="6DA17342"/>
    <w:rsid w:val="6DA677B0"/>
    <w:rsid w:val="6DB53B8B"/>
    <w:rsid w:val="6DB84910"/>
    <w:rsid w:val="6DD02D68"/>
    <w:rsid w:val="6DDF265A"/>
    <w:rsid w:val="6DF324E1"/>
    <w:rsid w:val="6E2B162C"/>
    <w:rsid w:val="6E466B95"/>
    <w:rsid w:val="6E7066BB"/>
    <w:rsid w:val="6E95251A"/>
    <w:rsid w:val="6ECC7F39"/>
    <w:rsid w:val="6EF4029F"/>
    <w:rsid w:val="6EFF76BC"/>
    <w:rsid w:val="6F1717B1"/>
    <w:rsid w:val="6F2244EA"/>
    <w:rsid w:val="6F2E4377"/>
    <w:rsid w:val="6F463AB2"/>
    <w:rsid w:val="6F4912E9"/>
    <w:rsid w:val="6F4B1A56"/>
    <w:rsid w:val="6F6C66BF"/>
    <w:rsid w:val="6F790087"/>
    <w:rsid w:val="6F814123"/>
    <w:rsid w:val="6FA15E70"/>
    <w:rsid w:val="6FB63F05"/>
    <w:rsid w:val="6FD6414D"/>
    <w:rsid w:val="703D1FA5"/>
    <w:rsid w:val="70466B51"/>
    <w:rsid w:val="70A04B3D"/>
    <w:rsid w:val="70AA52E5"/>
    <w:rsid w:val="70B904AC"/>
    <w:rsid w:val="70C11DA1"/>
    <w:rsid w:val="70D2106D"/>
    <w:rsid w:val="70EB5A19"/>
    <w:rsid w:val="71190F66"/>
    <w:rsid w:val="713A1DFB"/>
    <w:rsid w:val="714B132A"/>
    <w:rsid w:val="715019FA"/>
    <w:rsid w:val="718D40B8"/>
    <w:rsid w:val="719175F3"/>
    <w:rsid w:val="719757D6"/>
    <w:rsid w:val="71A3433F"/>
    <w:rsid w:val="71C64326"/>
    <w:rsid w:val="71D4729E"/>
    <w:rsid w:val="71DC6456"/>
    <w:rsid w:val="71E747D6"/>
    <w:rsid w:val="72234C1A"/>
    <w:rsid w:val="722826EF"/>
    <w:rsid w:val="723819F0"/>
    <w:rsid w:val="72412981"/>
    <w:rsid w:val="72632D98"/>
    <w:rsid w:val="726E071B"/>
    <w:rsid w:val="72720F71"/>
    <w:rsid w:val="72724046"/>
    <w:rsid w:val="72741AA5"/>
    <w:rsid w:val="727C2C85"/>
    <w:rsid w:val="72947C86"/>
    <w:rsid w:val="72960B5A"/>
    <w:rsid w:val="72975418"/>
    <w:rsid w:val="72A21771"/>
    <w:rsid w:val="72CD74CF"/>
    <w:rsid w:val="72D41865"/>
    <w:rsid w:val="72EB659A"/>
    <w:rsid w:val="73430A28"/>
    <w:rsid w:val="7362109A"/>
    <w:rsid w:val="73BD3B75"/>
    <w:rsid w:val="73D97424"/>
    <w:rsid w:val="73E64613"/>
    <w:rsid w:val="73E81060"/>
    <w:rsid w:val="73F53B15"/>
    <w:rsid w:val="741279DD"/>
    <w:rsid w:val="742C0FB2"/>
    <w:rsid w:val="74770F55"/>
    <w:rsid w:val="74897270"/>
    <w:rsid w:val="749629C1"/>
    <w:rsid w:val="74BE1A94"/>
    <w:rsid w:val="74D86FB3"/>
    <w:rsid w:val="74F00F2D"/>
    <w:rsid w:val="75276A64"/>
    <w:rsid w:val="7528474D"/>
    <w:rsid w:val="7550414F"/>
    <w:rsid w:val="75513DDE"/>
    <w:rsid w:val="757C76A4"/>
    <w:rsid w:val="759162E0"/>
    <w:rsid w:val="75AD2B09"/>
    <w:rsid w:val="75BA564B"/>
    <w:rsid w:val="75C31B8C"/>
    <w:rsid w:val="75F37CEE"/>
    <w:rsid w:val="761F3ADA"/>
    <w:rsid w:val="762E4DFA"/>
    <w:rsid w:val="763538FB"/>
    <w:rsid w:val="763E3771"/>
    <w:rsid w:val="763F6C84"/>
    <w:rsid w:val="764C0D29"/>
    <w:rsid w:val="7654030F"/>
    <w:rsid w:val="76550F2C"/>
    <w:rsid w:val="766F53A9"/>
    <w:rsid w:val="7678529B"/>
    <w:rsid w:val="76851CCC"/>
    <w:rsid w:val="768D4B6D"/>
    <w:rsid w:val="768F53B9"/>
    <w:rsid w:val="76B16443"/>
    <w:rsid w:val="76D12F37"/>
    <w:rsid w:val="76E500D0"/>
    <w:rsid w:val="76EE7665"/>
    <w:rsid w:val="76F26931"/>
    <w:rsid w:val="76F61F36"/>
    <w:rsid w:val="77201CD3"/>
    <w:rsid w:val="77457825"/>
    <w:rsid w:val="776714B1"/>
    <w:rsid w:val="778D6ACC"/>
    <w:rsid w:val="77B33DD2"/>
    <w:rsid w:val="77C13B89"/>
    <w:rsid w:val="77D46A48"/>
    <w:rsid w:val="782406FF"/>
    <w:rsid w:val="78C52D0F"/>
    <w:rsid w:val="78E06C0F"/>
    <w:rsid w:val="78F876C1"/>
    <w:rsid w:val="78FC3909"/>
    <w:rsid w:val="78FD1653"/>
    <w:rsid w:val="790C18F2"/>
    <w:rsid w:val="79810088"/>
    <w:rsid w:val="79846829"/>
    <w:rsid w:val="79A67D23"/>
    <w:rsid w:val="79BA6899"/>
    <w:rsid w:val="79D2628B"/>
    <w:rsid w:val="79DA40B8"/>
    <w:rsid w:val="7A1E40F6"/>
    <w:rsid w:val="7A247921"/>
    <w:rsid w:val="7A4F339D"/>
    <w:rsid w:val="7A5035A0"/>
    <w:rsid w:val="7A513E45"/>
    <w:rsid w:val="7A560881"/>
    <w:rsid w:val="7A576863"/>
    <w:rsid w:val="7A711912"/>
    <w:rsid w:val="7A7E1009"/>
    <w:rsid w:val="7A9B5974"/>
    <w:rsid w:val="7ACA449E"/>
    <w:rsid w:val="7AD65351"/>
    <w:rsid w:val="7B0626DE"/>
    <w:rsid w:val="7B152E38"/>
    <w:rsid w:val="7B31687C"/>
    <w:rsid w:val="7B36713C"/>
    <w:rsid w:val="7B4F6B76"/>
    <w:rsid w:val="7B5516A9"/>
    <w:rsid w:val="7B637C2E"/>
    <w:rsid w:val="7B7636DB"/>
    <w:rsid w:val="7B8C1551"/>
    <w:rsid w:val="7B964112"/>
    <w:rsid w:val="7B9F205C"/>
    <w:rsid w:val="7BB351D4"/>
    <w:rsid w:val="7BC14DDA"/>
    <w:rsid w:val="7BC32FC4"/>
    <w:rsid w:val="7BCD0E62"/>
    <w:rsid w:val="7BE62411"/>
    <w:rsid w:val="7BF6752E"/>
    <w:rsid w:val="7BF83E57"/>
    <w:rsid w:val="7BF96571"/>
    <w:rsid w:val="7C543920"/>
    <w:rsid w:val="7C5561A0"/>
    <w:rsid w:val="7C614E4C"/>
    <w:rsid w:val="7C9025CF"/>
    <w:rsid w:val="7CB021B7"/>
    <w:rsid w:val="7CC12F6B"/>
    <w:rsid w:val="7CCF2D84"/>
    <w:rsid w:val="7CD4389E"/>
    <w:rsid w:val="7CD56794"/>
    <w:rsid w:val="7D14014A"/>
    <w:rsid w:val="7D146D06"/>
    <w:rsid w:val="7D200BBE"/>
    <w:rsid w:val="7D322B09"/>
    <w:rsid w:val="7D6F0D60"/>
    <w:rsid w:val="7D7B6E25"/>
    <w:rsid w:val="7D843E03"/>
    <w:rsid w:val="7D8A41AA"/>
    <w:rsid w:val="7D974F6D"/>
    <w:rsid w:val="7DBE08AD"/>
    <w:rsid w:val="7DC77F92"/>
    <w:rsid w:val="7DCE0B9A"/>
    <w:rsid w:val="7E13307C"/>
    <w:rsid w:val="7E1B264E"/>
    <w:rsid w:val="7E4B00AF"/>
    <w:rsid w:val="7E4B66E0"/>
    <w:rsid w:val="7E87020D"/>
    <w:rsid w:val="7E986BDC"/>
    <w:rsid w:val="7EB532B7"/>
    <w:rsid w:val="7F4E3EF0"/>
    <w:rsid w:val="7F5A1502"/>
    <w:rsid w:val="7F5F25A0"/>
    <w:rsid w:val="7F612DBB"/>
    <w:rsid w:val="7F65787F"/>
    <w:rsid w:val="7F747390"/>
    <w:rsid w:val="7F77112F"/>
    <w:rsid w:val="7F8433FF"/>
    <w:rsid w:val="7FC35C1C"/>
    <w:rsid w:val="7FD14F82"/>
    <w:rsid w:val="7FDB2B6C"/>
    <w:rsid w:val="7FF5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qFormat="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
    <w:name w:val="heading 1"/>
    <w:basedOn w:val="a0"/>
    <w:next w:val="a0"/>
    <w:link w:val="1Char1"/>
    <w:qFormat/>
    <w:pPr>
      <w:keepNext/>
      <w:keepLines/>
      <w:spacing w:line="576" w:lineRule="auto"/>
      <w:outlineLvl w:val="0"/>
    </w:pPr>
    <w:rPr>
      <w:b/>
      <w:kern w:val="44"/>
      <w:sz w:val="44"/>
    </w:rPr>
  </w:style>
  <w:style w:type="paragraph" w:styleId="2">
    <w:name w:val="heading 2"/>
    <w:basedOn w:val="a0"/>
    <w:next w:val="a0"/>
    <w:link w:val="2Char1"/>
    <w:qFormat/>
    <w:pPr>
      <w:keepNext/>
      <w:keepLines/>
      <w:spacing w:line="413" w:lineRule="auto"/>
      <w:outlineLvl w:val="1"/>
    </w:pPr>
    <w:rPr>
      <w:rFonts w:ascii="Arial" w:eastAsia="黑体" w:hAnsi="Arial"/>
      <w:b/>
      <w:sz w:val="32"/>
    </w:rPr>
  </w:style>
  <w:style w:type="paragraph" w:styleId="3">
    <w:name w:val="heading 3"/>
    <w:basedOn w:val="a0"/>
    <w:next w:val="a0"/>
    <w:link w:val="3Char"/>
    <w:uiPriority w:val="9"/>
    <w:qFormat/>
    <w:pPr>
      <w:keepNext/>
      <w:keepLines/>
      <w:spacing w:line="413" w:lineRule="auto"/>
      <w:outlineLvl w:val="2"/>
    </w:pPr>
    <w:rPr>
      <w:b/>
      <w:sz w:val="32"/>
    </w:rPr>
  </w:style>
  <w:style w:type="paragraph" w:styleId="4">
    <w:name w:val="heading 4"/>
    <w:basedOn w:val="a0"/>
    <w:next w:val="a0"/>
    <w:link w:val="4Char"/>
    <w:uiPriority w:val="9"/>
    <w:qFormat/>
    <w:pPr>
      <w:keepNext/>
      <w:keepLines/>
      <w:spacing w:line="372" w:lineRule="auto"/>
      <w:outlineLvl w:val="3"/>
    </w:pPr>
    <w:rPr>
      <w:rFonts w:ascii="Arial" w:eastAsia="黑体" w:hAnsi="Arial"/>
      <w:b/>
      <w:sz w:val="28"/>
    </w:rPr>
  </w:style>
  <w:style w:type="paragraph" w:styleId="5">
    <w:name w:val="heading 5"/>
    <w:basedOn w:val="a0"/>
    <w:next w:val="a1"/>
    <w:link w:val="5Char"/>
    <w:uiPriority w:val="9"/>
    <w:qFormat/>
    <w:pPr>
      <w:keepNext/>
      <w:keepLines/>
      <w:tabs>
        <w:tab w:val="left" w:pos="1008"/>
      </w:tabs>
      <w:spacing w:line="372" w:lineRule="auto"/>
      <w:ind w:left="1008" w:hanging="1008"/>
      <w:outlineLvl w:val="4"/>
    </w:pPr>
    <w:rPr>
      <w:rFonts w:ascii="楷体_GB2312" w:eastAsia="楷体_GB2312" w:hint="eastAsia"/>
      <w:b/>
      <w:sz w:val="24"/>
      <w:szCs w:val="28"/>
    </w:rPr>
  </w:style>
  <w:style w:type="paragraph" w:styleId="6">
    <w:name w:val="heading 6"/>
    <w:basedOn w:val="a0"/>
    <w:next w:val="a0"/>
    <w:link w:val="6Char"/>
    <w:qFormat/>
    <w:pPr>
      <w:keepNext/>
      <w:keepLines/>
      <w:widowControl/>
      <w:tabs>
        <w:tab w:val="left" w:pos="1440"/>
      </w:tabs>
      <w:spacing w:line="317" w:lineRule="auto"/>
      <w:ind w:left="1152" w:hanging="1152"/>
      <w:jc w:val="left"/>
      <w:outlineLvl w:val="5"/>
    </w:pPr>
    <w:rPr>
      <w:rFonts w:ascii="楷体_GB2312" w:eastAsia="楷体_GB2312" w:hint="eastAsia"/>
      <w:b/>
      <w:sz w:val="24"/>
      <w:szCs w:val="24"/>
    </w:rPr>
  </w:style>
  <w:style w:type="paragraph" w:styleId="7">
    <w:name w:val="heading 7"/>
    <w:basedOn w:val="a0"/>
    <w:next w:val="a0"/>
    <w:link w:val="7Char"/>
    <w:qFormat/>
    <w:pPr>
      <w:keepNext/>
      <w:keepLines/>
      <w:widowControl/>
      <w:tabs>
        <w:tab w:val="left" w:pos="2520"/>
      </w:tabs>
      <w:spacing w:line="317" w:lineRule="auto"/>
      <w:ind w:left="1296" w:hanging="1296"/>
      <w:jc w:val="left"/>
      <w:outlineLvl w:val="6"/>
    </w:pPr>
    <w:rPr>
      <w:b/>
      <w:sz w:val="24"/>
      <w:szCs w:val="24"/>
    </w:rPr>
  </w:style>
  <w:style w:type="paragraph" w:styleId="8">
    <w:name w:val="heading 8"/>
    <w:basedOn w:val="a0"/>
    <w:next w:val="a0"/>
    <w:link w:val="8Char"/>
    <w:qFormat/>
    <w:pPr>
      <w:keepNext/>
      <w:keepLines/>
      <w:widowControl/>
      <w:tabs>
        <w:tab w:val="left" w:pos="1440"/>
      </w:tabs>
      <w:spacing w:line="317" w:lineRule="auto"/>
      <w:ind w:left="1440" w:hanging="1440"/>
      <w:jc w:val="left"/>
      <w:outlineLvl w:val="7"/>
    </w:pPr>
    <w:rPr>
      <w:rFonts w:ascii="Arial" w:eastAsia="黑体" w:hAnsi="Arial"/>
      <w:sz w:val="24"/>
      <w:szCs w:val="24"/>
    </w:rPr>
  </w:style>
  <w:style w:type="paragraph" w:styleId="9">
    <w:name w:val="heading 9"/>
    <w:basedOn w:val="a0"/>
    <w:next w:val="a0"/>
    <w:link w:val="9Char"/>
    <w:qFormat/>
    <w:pPr>
      <w:keepNext/>
      <w:keepLines/>
      <w:widowControl/>
      <w:tabs>
        <w:tab w:val="left" w:pos="1584"/>
      </w:tabs>
      <w:spacing w:line="317" w:lineRule="auto"/>
      <w:ind w:left="1584" w:hanging="1584"/>
      <w:jc w:val="left"/>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Chars="200" w:firstLine="420"/>
    </w:pPr>
  </w:style>
  <w:style w:type="paragraph" w:styleId="70">
    <w:name w:val="toc 7"/>
    <w:basedOn w:val="a0"/>
    <w:next w:val="a0"/>
    <w:uiPriority w:val="39"/>
    <w:qFormat/>
    <w:pPr>
      <w:ind w:leftChars="1200" w:left="2520"/>
    </w:pPr>
  </w:style>
  <w:style w:type="paragraph" w:styleId="a5">
    <w:name w:val="Note Heading"/>
    <w:basedOn w:val="a0"/>
    <w:next w:val="a0"/>
    <w:link w:val="Char0"/>
    <w:qFormat/>
    <w:pPr>
      <w:spacing w:beforeAutospacing="1"/>
      <w:jc w:val="center"/>
    </w:pPr>
    <w:rPr>
      <w:sz w:val="24"/>
    </w:rPr>
  </w:style>
  <w:style w:type="paragraph" w:styleId="a6">
    <w:name w:val="caption"/>
    <w:basedOn w:val="a0"/>
    <w:next w:val="a0"/>
    <w:qFormat/>
    <w:pPr>
      <w:spacing w:line="360" w:lineRule="auto"/>
      <w:ind w:firstLineChars="200" w:firstLine="200"/>
    </w:pPr>
    <w:rPr>
      <w:rFonts w:ascii="Arial" w:eastAsia="黑体" w:hAnsi="Arial"/>
      <w:sz w:val="20"/>
    </w:rPr>
  </w:style>
  <w:style w:type="paragraph" w:styleId="a7">
    <w:name w:val="Document Map"/>
    <w:basedOn w:val="a0"/>
    <w:link w:val="Char1"/>
    <w:uiPriority w:val="99"/>
    <w:qFormat/>
    <w:pPr>
      <w:shd w:val="clear" w:color="auto" w:fill="000080"/>
    </w:pPr>
  </w:style>
  <w:style w:type="paragraph" w:styleId="a8">
    <w:name w:val="annotation text"/>
    <w:basedOn w:val="a0"/>
    <w:link w:val="Char2"/>
    <w:qFormat/>
    <w:pPr>
      <w:jc w:val="left"/>
    </w:pPr>
  </w:style>
  <w:style w:type="paragraph" w:styleId="60">
    <w:name w:val="index 6"/>
    <w:basedOn w:val="a0"/>
    <w:next w:val="a0"/>
    <w:semiHidden/>
    <w:qFormat/>
    <w:pPr>
      <w:ind w:left="1260" w:hanging="210"/>
      <w:jc w:val="left"/>
    </w:pPr>
    <w:rPr>
      <w:sz w:val="20"/>
      <w:szCs w:val="24"/>
    </w:rPr>
  </w:style>
  <w:style w:type="paragraph" w:styleId="30">
    <w:name w:val="Body Text 3"/>
    <w:basedOn w:val="a0"/>
    <w:qFormat/>
    <w:rPr>
      <w:rFonts w:ascii="宋体"/>
      <w:sz w:val="24"/>
    </w:rPr>
  </w:style>
  <w:style w:type="paragraph" w:styleId="a9">
    <w:name w:val="Body Text"/>
    <w:basedOn w:val="a0"/>
    <w:link w:val="Char3"/>
    <w:qFormat/>
  </w:style>
  <w:style w:type="paragraph" w:styleId="aa">
    <w:name w:val="Body Text Indent"/>
    <w:basedOn w:val="a0"/>
    <w:qFormat/>
    <w:pPr>
      <w:ind w:leftChars="200" w:left="420"/>
    </w:pPr>
  </w:style>
  <w:style w:type="paragraph" w:styleId="ab">
    <w:name w:val="Block Text"/>
    <w:basedOn w:val="a0"/>
    <w:qFormat/>
    <w:pPr>
      <w:spacing w:line="360" w:lineRule="auto"/>
      <w:ind w:leftChars="50" w:left="105" w:rightChars="66" w:right="139" w:firstLineChars="200" w:firstLine="420"/>
    </w:pPr>
  </w:style>
  <w:style w:type="paragraph" w:styleId="20">
    <w:name w:val="List Bullet 2"/>
    <w:basedOn w:val="a0"/>
    <w:qFormat/>
    <w:pPr>
      <w:spacing w:line="360" w:lineRule="auto"/>
    </w:pPr>
    <w:rPr>
      <w:rFonts w:ascii="宋体" w:hAnsi="宋体"/>
      <w:sz w:val="24"/>
    </w:rPr>
  </w:style>
  <w:style w:type="paragraph" w:styleId="HTML">
    <w:name w:val="HTML Address"/>
    <w:basedOn w:val="a0"/>
    <w:qFormat/>
    <w:rPr>
      <w:i/>
      <w:iCs/>
      <w:szCs w:val="24"/>
    </w:rPr>
  </w:style>
  <w:style w:type="paragraph" w:styleId="50">
    <w:name w:val="toc 5"/>
    <w:basedOn w:val="a0"/>
    <w:next w:val="a0"/>
    <w:uiPriority w:val="39"/>
    <w:qFormat/>
    <w:pPr>
      <w:ind w:leftChars="800" w:left="1680"/>
    </w:pPr>
  </w:style>
  <w:style w:type="paragraph" w:styleId="31">
    <w:name w:val="toc 3"/>
    <w:basedOn w:val="a0"/>
    <w:next w:val="a0"/>
    <w:uiPriority w:val="39"/>
    <w:qFormat/>
    <w:pPr>
      <w:ind w:leftChars="400" w:left="840"/>
    </w:pPr>
  </w:style>
  <w:style w:type="paragraph" w:styleId="ac">
    <w:name w:val="Plain Text"/>
    <w:basedOn w:val="a0"/>
    <w:link w:val="Char4"/>
    <w:uiPriority w:val="99"/>
    <w:qFormat/>
    <w:rPr>
      <w:rFonts w:ascii="宋体" w:hAnsi="Courier New"/>
    </w:rPr>
  </w:style>
  <w:style w:type="paragraph" w:styleId="80">
    <w:name w:val="toc 8"/>
    <w:basedOn w:val="a0"/>
    <w:next w:val="a0"/>
    <w:uiPriority w:val="39"/>
    <w:qFormat/>
    <w:pPr>
      <w:ind w:leftChars="1400" w:left="2940"/>
    </w:pPr>
  </w:style>
  <w:style w:type="paragraph" w:styleId="ad">
    <w:name w:val="Date"/>
    <w:basedOn w:val="a0"/>
    <w:next w:val="a0"/>
    <w:link w:val="Char5"/>
    <w:qFormat/>
    <w:rPr>
      <w:sz w:val="24"/>
    </w:rPr>
  </w:style>
  <w:style w:type="paragraph" w:styleId="21">
    <w:name w:val="Body Text Indent 2"/>
    <w:basedOn w:val="a0"/>
    <w:qFormat/>
    <w:pPr>
      <w:spacing w:line="360" w:lineRule="auto"/>
      <w:ind w:left="502" w:hangingChars="276" w:hanging="502"/>
    </w:pPr>
    <w:rPr>
      <w:rFonts w:ascii="仿宋_GB2312"/>
    </w:rPr>
  </w:style>
  <w:style w:type="paragraph" w:styleId="ae">
    <w:name w:val="Balloon Text"/>
    <w:basedOn w:val="a0"/>
    <w:link w:val="Char6"/>
    <w:uiPriority w:val="99"/>
    <w:qFormat/>
    <w:rPr>
      <w:sz w:val="18"/>
      <w:szCs w:val="18"/>
    </w:rPr>
  </w:style>
  <w:style w:type="paragraph" w:styleId="af">
    <w:name w:val="footer"/>
    <w:basedOn w:val="a0"/>
    <w:uiPriority w:val="99"/>
    <w:qFormat/>
    <w:pPr>
      <w:tabs>
        <w:tab w:val="center" w:pos="4153"/>
        <w:tab w:val="right" w:pos="8306"/>
      </w:tabs>
      <w:snapToGrid w:val="0"/>
      <w:jc w:val="left"/>
    </w:pPr>
    <w:rPr>
      <w:sz w:val="18"/>
    </w:rPr>
  </w:style>
  <w:style w:type="paragraph" w:styleId="af0">
    <w:name w:val="header"/>
    <w:basedOn w:val="a0"/>
    <w:link w:val="Char7"/>
    <w:qFormat/>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style>
  <w:style w:type="paragraph" w:styleId="40">
    <w:name w:val="toc 4"/>
    <w:basedOn w:val="a0"/>
    <w:next w:val="a0"/>
    <w:uiPriority w:val="39"/>
    <w:qFormat/>
    <w:pPr>
      <w:ind w:leftChars="600" w:left="1260"/>
    </w:pPr>
  </w:style>
  <w:style w:type="paragraph" w:styleId="af1">
    <w:name w:val="Subtitle"/>
    <w:basedOn w:val="a0"/>
    <w:next w:val="a0"/>
    <w:link w:val="Char8"/>
    <w:qFormat/>
    <w:pPr>
      <w:spacing w:before="240" w:after="60" w:line="312" w:lineRule="auto"/>
      <w:ind w:firstLineChars="200" w:firstLine="420"/>
      <w:jc w:val="center"/>
      <w:outlineLvl w:val="1"/>
    </w:pPr>
    <w:rPr>
      <w:rFonts w:ascii="Cambria" w:hAnsi="Cambria"/>
      <w:b/>
      <w:bCs/>
      <w:kern w:val="28"/>
      <w:sz w:val="32"/>
      <w:szCs w:val="32"/>
    </w:rPr>
  </w:style>
  <w:style w:type="paragraph" w:styleId="af2">
    <w:name w:val="footnote text"/>
    <w:basedOn w:val="a0"/>
    <w:qFormat/>
    <w:pPr>
      <w:snapToGrid w:val="0"/>
      <w:jc w:val="left"/>
    </w:pPr>
    <w:rPr>
      <w:sz w:val="18"/>
    </w:rPr>
  </w:style>
  <w:style w:type="paragraph" w:styleId="61">
    <w:name w:val="toc 6"/>
    <w:basedOn w:val="a0"/>
    <w:next w:val="a0"/>
    <w:uiPriority w:val="39"/>
    <w:qFormat/>
    <w:pPr>
      <w:ind w:leftChars="1000" w:left="2100"/>
    </w:pPr>
  </w:style>
  <w:style w:type="paragraph" w:styleId="51">
    <w:name w:val="List 5"/>
    <w:basedOn w:val="a0"/>
    <w:qFormat/>
    <w:pPr>
      <w:ind w:leftChars="800" w:left="100" w:hangingChars="200" w:hanging="200"/>
    </w:pPr>
    <w:rPr>
      <w:szCs w:val="24"/>
    </w:rPr>
  </w:style>
  <w:style w:type="paragraph" w:styleId="32">
    <w:name w:val="Body Text Indent 3"/>
    <w:basedOn w:val="a0"/>
    <w:qFormat/>
    <w:pPr>
      <w:ind w:leftChars="200" w:left="420"/>
    </w:pPr>
    <w:rPr>
      <w:sz w:val="16"/>
    </w:rPr>
  </w:style>
  <w:style w:type="paragraph" w:styleId="22">
    <w:name w:val="toc 2"/>
    <w:basedOn w:val="a0"/>
    <w:next w:val="a0"/>
    <w:uiPriority w:val="39"/>
    <w:qFormat/>
    <w:pPr>
      <w:ind w:leftChars="200" w:left="420"/>
    </w:pPr>
  </w:style>
  <w:style w:type="paragraph" w:styleId="90">
    <w:name w:val="toc 9"/>
    <w:basedOn w:val="a0"/>
    <w:next w:val="a0"/>
    <w:uiPriority w:val="39"/>
    <w:qFormat/>
    <w:pPr>
      <w:ind w:leftChars="1600" w:left="3360"/>
    </w:pPr>
  </w:style>
  <w:style w:type="paragraph" w:styleId="23">
    <w:name w:val="Body Text 2"/>
    <w:basedOn w:val="a0"/>
    <w:qFormat/>
    <w:pPr>
      <w:spacing w:line="312" w:lineRule="auto"/>
    </w:pPr>
    <w:rPr>
      <w:rFonts w:ascii="宋体"/>
      <w:color w:val="000000"/>
      <w:sz w:val="22"/>
    </w:rPr>
  </w:style>
  <w:style w:type="paragraph" w:styleId="HTML0">
    <w:name w:val="HTML Preformatted"/>
    <w:basedOn w:val="a0"/>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af3">
    <w:name w:val="Normal (Web)"/>
    <w:basedOn w:val="a0"/>
    <w:uiPriority w:val="99"/>
    <w:qFormat/>
    <w:pPr>
      <w:widowControl/>
      <w:spacing w:beforeAutospacing="1" w:afterAutospacing="1"/>
      <w:jc w:val="left"/>
    </w:pPr>
    <w:rPr>
      <w:rFonts w:ascii="宋体" w:hAnsi="宋体"/>
      <w:kern w:val="0"/>
      <w:sz w:val="24"/>
      <w:szCs w:val="24"/>
    </w:rPr>
  </w:style>
  <w:style w:type="paragraph" w:styleId="11">
    <w:name w:val="index 1"/>
    <w:basedOn w:val="a0"/>
    <w:next w:val="a0"/>
    <w:qFormat/>
    <w:pPr>
      <w:spacing w:line="220" w:lineRule="exact"/>
      <w:jc w:val="center"/>
    </w:pPr>
    <w:rPr>
      <w:rFonts w:ascii="仿宋_GB2312" w:eastAsia="仿宋_GB2312"/>
    </w:rPr>
  </w:style>
  <w:style w:type="paragraph" w:styleId="24">
    <w:name w:val="index 2"/>
    <w:basedOn w:val="a0"/>
    <w:next w:val="a0"/>
    <w:semiHidden/>
    <w:qFormat/>
    <w:pPr>
      <w:spacing w:line="360" w:lineRule="auto"/>
      <w:ind w:leftChars="200" w:left="420"/>
    </w:pPr>
  </w:style>
  <w:style w:type="paragraph" w:styleId="af4">
    <w:name w:val="Title"/>
    <w:basedOn w:val="a0"/>
    <w:next w:val="a0"/>
    <w:link w:val="Char9"/>
    <w:qFormat/>
    <w:pPr>
      <w:adjustRightInd w:val="0"/>
      <w:spacing w:line="420" w:lineRule="atLeast"/>
      <w:jc w:val="center"/>
      <w:textAlignment w:val="baseline"/>
      <w:outlineLvl w:val="0"/>
    </w:pPr>
    <w:rPr>
      <w:rFonts w:ascii="Arial" w:hAnsi="Arial"/>
      <w:b/>
      <w:kern w:val="0"/>
      <w:sz w:val="32"/>
    </w:rPr>
  </w:style>
  <w:style w:type="paragraph" w:styleId="af5">
    <w:name w:val="annotation subject"/>
    <w:basedOn w:val="a8"/>
    <w:next w:val="a8"/>
    <w:link w:val="Chara"/>
    <w:qFormat/>
    <w:rPr>
      <w:b/>
      <w:bCs/>
    </w:rPr>
  </w:style>
  <w:style w:type="paragraph" w:styleId="af6">
    <w:name w:val="Body Text First Indent"/>
    <w:basedOn w:val="a0"/>
    <w:qFormat/>
    <w:pPr>
      <w:spacing w:line="220" w:lineRule="exact"/>
      <w:ind w:left="360" w:hanging="360"/>
    </w:pPr>
    <w:rPr>
      <w:szCs w:val="24"/>
    </w:rPr>
  </w:style>
  <w:style w:type="paragraph" w:styleId="25">
    <w:name w:val="Body Text First Indent 2"/>
    <w:basedOn w:val="aa"/>
    <w:qFormat/>
    <w:pPr>
      <w:ind w:firstLineChars="200" w:firstLine="420"/>
    </w:pPr>
  </w:style>
  <w:style w:type="table" w:styleId="af7">
    <w:name w:val="Table Grid"/>
    <w:basedOn w:val="a3"/>
    <w:qFormat/>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Pr>
      <w:b/>
      <w:bCs/>
    </w:rPr>
  </w:style>
  <w:style w:type="character" w:styleId="af9">
    <w:name w:val="page number"/>
    <w:basedOn w:val="a2"/>
    <w:qFormat/>
  </w:style>
  <w:style w:type="character" w:styleId="afa">
    <w:name w:val="FollowedHyperlink"/>
    <w:uiPriority w:val="99"/>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2"/>
    <w:qFormat/>
  </w:style>
  <w:style w:type="character" w:styleId="HTML4">
    <w:name w:val="HTML Variable"/>
    <w:qFormat/>
    <w:rPr>
      <w:i/>
      <w:iCs/>
    </w:rPr>
  </w:style>
  <w:style w:type="character" w:styleId="afb">
    <w:name w:val="Hyperlink"/>
    <w:uiPriority w:val="99"/>
    <w:qFormat/>
    <w:rPr>
      <w:color w:val="0000FF"/>
      <w:u w:val="single"/>
    </w:rPr>
  </w:style>
  <w:style w:type="character" w:styleId="HTML5">
    <w:name w:val="HTML Code"/>
    <w:qFormat/>
    <w:rPr>
      <w:rFonts w:ascii="Courier New" w:hAnsi="Courier New"/>
      <w:sz w:val="20"/>
      <w:szCs w:val="20"/>
    </w:rPr>
  </w:style>
  <w:style w:type="character" w:styleId="afc">
    <w:name w:val="annotation reference"/>
    <w:qFormat/>
    <w:rPr>
      <w:sz w:val="21"/>
      <w:szCs w:val="21"/>
    </w:rPr>
  </w:style>
  <w:style w:type="character" w:styleId="HTML6">
    <w:name w:val="HTML Cite"/>
    <w:qFormat/>
    <w:rPr>
      <w:i/>
      <w:iCs/>
    </w:rPr>
  </w:style>
  <w:style w:type="character" w:styleId="afd">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5">
    <w:name w:val="15"/>
    <w:qFormat/>
    <w:rPr>
      <w:rFonts w:ascii="Times New Roman" w:hAnsi="Times New Roman" w:cs="Times New Roman" w:hint="default"/>
    </w:rPr>
  </w:style>
  <w:style w:type="character" w:customStyle="1" w:styleId="Charb">
    <w:name w:val="标书正文 Char"/>
    <w:link w:val="afe"/>
    <w:qFormat/>
    <w:rPr>
      <w:kern w:val="2"/>
      <w:sz w:val="24"/>
    </w:rPr>
  </w:style>
  <w:style w:type="paragraph" w:customStyle="1" w:styleId="afe">
    <w:name w:val="标书正文"/>
    <w:basedOn w:val="a0"/>
    <w:link w:val="Charb"/>
    <w:qFormat/>
    <w:pPr>
      <w:jc w:val="center"/>
    </w:pPr>
    <w:rPr>
      <w:sz w:val="24"/>
    </w:rPr>
  </w:style>
  <w:style w:type="character" w:customStyle="1" w:styleId="L7Char">
    <w:name w:val="L7 Char"/>
    <w:qFormat/>
    <w:rPr>
      <w:rFonts w:eastAsia="宋体"/>
      <w:b/>
      <w:sz w:val="24"/>
      <w:lang w:val="en-US" w:eastAsia="zh-CN"/>
    </w:rPr>
  </w:style>
  <w:style w:type="character" w:customStyle="1" w:styleId="24CharChar">
    <w:name w:val="样式 宋体 行距: 固定值 24 磅 Char Char"/>
    <w:qFormat/>
    <w:rPr>
      <w:rFonts w:ascii="宋体" w:eastAsia="宋体" w:cs="宋体"/>
      <w:kern w:val="2"/>
      <w:sz w:val="28"/>
      <w:lang w:val="en-US" w:eastAsia="zh-CN" w:bidi="ar-SA"/>
    </w:rPr>
  </w:style>
  <w:style w:type="character" w:customStyle="1" w:styleId="12">
    <w:name w:val="标题1"/>
    <w:qFormat/>
    <w:rPr>
      <w:b/>
      <w:bCs/>
      <w:sz w:val="28"/>
    </w:rPr>
  </w:style>
  <w:style w:type="character" w:customStyle="1" w:styleId="3Char1">
    <w:name w:val="3 Char1"/>
    <w:qFormat/>
    <w:rPr>
      <w:rFonts w:eastAsia="宋体"/>
      <w:b/>
      <w:kern w:val="2"/>
      <w:sz w:val="32"/>
      <w:lang w:val="en-US" w:eastAsia="zh-CN"/>
    </w:rPr>
  </w:style>
  <w:style w:type="character" w:customStyle="1" w:styleId="CharChar14">
    <w:name w:val="Char Char14"/>
    <w:qFormat/>
    <w:rPr>
      <w:rFonts w:eastAsia="宋体"/>
      <w:b/>
      <w:bCs/>
      <w:kern w:val="44"/>
      <w:sz w:val="44"/>
      <w:szCs w:val="44"/>
      <w:lang w:val="en-US" w:eastAsia="zh-CN" w:bidi="ar-SA"/>
    </w:rPr>
  </w:style>
  <w:style w:type="character" w:customStyle="1" w:styleId="font31">
    <w:name w:val="font31"/>
    <w:qFormat/>
    <w:rPr>
      <w:rFonts w:ascii="宋体" w:eastAsia="宋体" w:hAnsi="宋体" w:hint="eastAsia"/>
      <w:color w:val="000000"/>
      <w:sz w:val="16"/>
      <w:szCs w:val="16"/>
      <w:u w:val="none"/>
    </w:rPr>
  </w:style>
  <w:style w:type="character" w:customStyle="1" w:styleId="CharChar9">
    <w:name w:val="Char Char9"/>
    <w:qFormat/>
    <w:rPr>
      <w:rFonts w:eastAsia="宋体"/>
      <w:kern w:val="2"/>
      <w:sz w:val="24"/>
      <w:lang w:val="en-US" w:eastAsia="zh-CN" w:bidi="ar-SA"/>
    </w:rPr>
  </w:style>
  <w:style w:type="character" w:customStyle="1" w:styleId="18">
    <w:name w:val="18"/>
    <w:qFormat/>
    <w:rPr>
      <w:rFonts w:ascii="宋体" w:eastAsia="宋体" w:hAnsi="宋体" w:hint="eastAsia"/>
      <w:color w:val="000000"/>
      <w:sz w:val="16"/>
      <w:szCs w:val="16"/>
      <w:u w:val="none"/>
    </w:rPr>
  </w:style>
  <w:style w:type="character" w:customStyle="1" w:styleId="2CharCharCharCharCharCharCharCharCharCharCh">
    <w:name w:val="编号标题2 Char Char Char Char Char Char Char Char Char Char Ch"/>
    <w:qFormat/>
    <w:rPr>
      <w:rFonts w:ascii="Arial" w:eastAsia="黑体" w:hAnsi="Arial"/>
      <w:bCs/>
      <w:kern w:val="2"/>
      <w:sz w:val="21"/>
      <w:szCs w:val="32"/>
      <w:lang w:val="en-US" w:eastAsia="zh-CN" w:bidi="ar-SA"/>
    </w:rPr>
  </w:style>
  <w:style w:type="character" w:customStyle="1" w:styleId="7Char">
    <w:name w:val="标题 7 Char"/>
    <w:link w:val="7"/>
    <w:qFormat/>
    <w:rPr>
      <w:b/>
      <w:kern w:val="2"/>
      <w:sz w:val="24"/>
      <w:szCs w:val="24"/>
    </w:rPr>
  </w:style>
  <w:style w:type="character" w:customStyle="1" w:styleId="font101">
    <w:name w:val="font101"/>
    <w:qFormat/>
    <w:rPr>
      <w:rFonts w:ascii="Arial" w:hAnsi="Arial" w:cs="Arial" w:hint="default"/>
      <w:color w:val="000000"/>
      <w:sz w:val="16"/>
      <w:szCs w:val="16"/>
      <w:u w:val="none"/>
    </w:rPr>
  </w:style>
  <w:style w:type="character" w:customStyle="1" w:styleId="Charc">
    <w:name w:val="页脚 Char"/>
    <w:link w:val="13"/>
    <w:uiPriority w:val="99"/>
    <w:qFormat/>
    <w:rPr>
      <w:rFonts w:eastAsia="宋体"/>
      <w:kern w:val="2"/>
      <w:sz w:val="18"/>
      <w:szCs w:val="18"/>
      <w:lang w:val="en-US" w:eastAsia="zh-CN" w:bidi="ar-SA"/>
    </w:rPr>
  </w:style>
  <w:style w:type="paragraph" w:customStyle="1" w:styleId="13">
    <w:name w:val="页脚1"/>
    <w:basedOn w:val="a0"/>
    <w:link w:val="Charc"/>
    <w:uiPriority w:val="99"/>
    <w:qFormat/>
    <w:pPr>
      <w:tabs>
        <w:tab w:val="center" w:pos="4153"/>
        <w:tab w:val="right" w:pos="8306"/>
      </w:tabs>
      <w:snapToGrid w:val="0"/>
      <w:jc w:val="left"/>
    </w:pPr>
    <w:rPr>
      <w:sz w:val="18"/>
      <w:szCs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text">
    <w:name w:val="text"/>
    <w:basedOn w:val="a2"/>
    <w:qFormat/>
  </w:style>
  <w:style w:type="character" w:customStyle="1" w:styleId="font71">
    <w:name w:val="font71"/>
    <w:qFormat/>
    <w:rPr>
      <w:rFonts w:ascii="Times New Roman" w:hAnsi="Times New Roman" w:cs="Times New Roman" w:hint="default"/>
      <w:color w:val="000000"/>
      <w:sz w:val="16"/>
      <w:szCs w:val="16"/>
      <w:u w:val="none"/>
    </w:rPr>
  </w:style>
  <w:style w:type="character" w:customStyle="1" w:styleId="Char6">
    <w:name w:val="批注框文本 Char"/>
    <w:link w:val="ae"/>
    <w:uiPriority w:val="99"/>
    <w:qFormat/>
    <w:rPr>
      <w:kern w:val="2"/>
      <w:sz w:val="18"/>
      <w:szCs w:val="18"/>
    </w:rPr>
  </w:style>
  <w:style w:type="character" w:customStyle="1" w:styleId="Char20">
    <w:name w:val="纯文本 Char2"/>
    <w:link w:val="14"/>
    <w:qFormat/>
    <w:rPr>
      <w:rFonts w:ascii="宋体" w:eastAsia="宋体" w:hAnsi="Courier New"/>
      <w:kern w:val="2"/>
      <w:sz w:val="21"/>
      <w:lang w:val="en-US" w:eastAsia="zh-CN" w:bidi="ar-SA"/>
    </w:rPr>
  </w:style>
  <w:style w:type="paragraph" w:customStyle="1" w:styleId="14">
    <w:name w:val="纯文本1"/>
    <w:basedOn w:val="a0"/>
    <w:link w:val="Char20"/>
    <w:qFormat/>
    <w:rPr>
      <w:rFonts w:ascii="宋体" w:hAnsi="Courier New"/>
    </w:rPr>
  </w:style>
  <w:style w:type="character" w:customStyle="1" w:styleId="3CharChar">
    <w:name w:val="标题 3 Char Char"/>
    <w:qFormat/>
    <w:rPr>
      <w:rFonts w:eastAsia="宋体"/>
      <w:b/>
      <w:kern w:val="2"/>
      <w:sz w:val="32"/>
      <w:lang w:val="en-US" w:eastAsia="zh-CN"/>
    </w:rPr>
  </w:style>
  <w:style w:type="character" w:customStyle="1" w:styleId="17">
    <w:name w:val="17"/>
    <w:qFormat/>
    <w:rPr>
      <w:rFonts w:ascii="Times New Roman" w:hAnsi="Times New Roman" w:cs="Times New Roman" w:hint="default"/>
      <w:color w:val="000000"/>
      <w:sz w:val="16"/>
      <w:szCs w:val="16"/>
      <w:u w:val="none"/>
    </w:rPr>
  </w:style>
  <w:style w:type="character" w:customStyle="1" w:styleId="11Char2">
    <w:name w:val="标题 1.1 Char2"/>
    <w:qFormat/>
    <w:rPr>
      <w:rFonts w:ascii="Arial" w:eastAsia="黑体" w:hAnsi="Arial"/>
      <w:b/>
      <w:kern w:val="2"/>
      <w:sz w:val="32"/>
      <w:lang w:val="en-US" w:eastAsia="zh-CN" w:bidi="ar-SA"/>
    </w:rPr>
  </w:style>
  <w:style w:type="character" w:customStyle="1" w:styleId="Char7">
    <w:name w:val="页眉 Char"/>
    <w:link w:val="af0"/>
    <w:qFormat/>
    <w:rPr>
      <w:kern w:val="2"/>
      <w:sz w:val="18"/>
    </w:rPr>
  </w:style>
  <w:style w:type="character" w:customStyle="1" w:styleId="CharChar6">
    <w:name w:val="Char Char6"/>
    <w:qFormat/>
    <w:rPr>
      <w:rFonts w:eastAsia="宋体"/>
      <w:kern w:val="2"/>
      <w:sz w:val="21"/>
      <w:lang w:val="en-US" w:eastAsia="zh-CN" w:bidi="ar-SA"/>
    </w:rPr>
  </w:style>
  <w:style w:type="character" w:customStyle="1" w:styleId="CharChar7">
    <w:name w:val="Char Char7"/>
    <w:qFormat/>
    <w:rPr>
      <w:rFonts w:eastAsia="宋体"/>
      <w:kern w:val="2"/>
      <w:sz w:val="18"/>
      <w:lang w:val="en-US" w:eastAsia="zh-CN" w:bidi="ar-SA"/>
    </w:rPr>
  </w:style>
  <w:style w:type="character" w:customStyle="1" w:styleId="11Char1">
    <w:name w:val="标题 1 1 Char1"/>
    <w:qFormat/>
    <w:rPr>
      <w:rFonts w:ascii="宋体" w:eastAsia="宋体"/>
      <w:b/>
      <w:kern w:val="44"/>
      <w:sz w:val="36"/>
      <w:lang w:val="en-US" w:eastAsia="zh-CN" w:bidi="ar-SA"/>
    </w:rPr>
  </w:style>
  <w:style w:type="character" w:customStyle="1" w:styleId="55Char">
    <w:name w:val="55 Char"/>
    <w:qFormat/>
    <w:rPr>
      <w:rFonts w:eastAsia="宋体"/>
      <w:kern w:val="2"/>
      <w:sz w:val="24"/>
      <w:lang w:val="en-US" w:eastAsia="zh-CN" w:bidi="ar-SA"/>
    </w:rPr>
  </w:style>
  <w:style w:type="character" w:customStyle="1" w:styleId="TableGridCharChar">
    <w:name w:val="Table Grid Char Char"/>
    <w:qFormat/>
    <w:rPr>
      <w:rFonts w:ascii="Arial" w:eastAsia="宋体" w:hAnsi="Arial" w:cs="Arial" w:hint="default"/>
      <w:spacing w:val="-4"/>
      <w:kern w:val="2"/>
      <w:sz w:val="21"/>
      <w:szCs w:val="21"/>
      <w:lang w:val="en-US" w:eastAsia="en-US"/>
    </w:rPr>
  </w:style>
  <w:style w:type="character" w:customStyle="1" w:styleId="CharChar">
    <w:name w:val="正文标题 Char Char"/>
    <w:qFormat/>
    <w:rPr>
      <w:rFonts w:eastAsia="宋体"/>
      <w:b/>
      <w:kern w:val="2"/>
      <w:sz w:val="24"/>
      <w:lang w:val="en-US" w:eastAsia="zh-CN"/>
    </w:rPr>
  </w:style>
  <w:style w:type="character" w:customStyle="1" w:styleId="R4Char">
    <w:name w:val="表头_R4 Char"/>
    <w:qFormat/>
    <w:rPr>
      <w:rFonts w:ascii="Arial" w:eastAsia="黑体" w:hAnsi="Arial"/>
      <w:kern w:val="2"/>
      <w:sz w:val="24"/>
      <w:lang w:val="en-US" w:eastAsia="zh-CN" w:bidi="ar-SA"/>
    </w:rPr>
  </w:style>
  <w:style w:type="character" w:customStyle="1" w:styleId="858D7CFB-ED40-4347-BF05-701D383B685F">
    <w:name w:val="样式三{858D7CFB-ED40-4347-BF05-701D383B685F}"/>
    <w:qFormat/>
    <w:rPr>
      <w:rFonts w:eastAsia="宋体"/>
      <w:color w:val="FF0000"/>
      <w:kern w:val="2"/>
      <w:sz w:val="24"/>
      <w:lang w:val="en-US" w:eastAsia="zh-CN"/>
    </w:rPr>
  </w:style>
  <w:style w:type="character" w:customStyle="1" w:styleId="CharChar10">
    <w:name w:val="Char Char10"/>
    <w:qFormat/>
    <w:rPr>
      <w:rFonts w:eastAsia="宋体"/>
      <w:kern w:val="2"/>
      <w:sz w:val="18"/>
      <w:lang w:val="en-US" w:eastAsia="zh-CN"/>
    </w:rPr>
  </w:style>
  <w:style w:type="character" w:customStyle="1" w:styleId="1Char">
    <w:name w:val="样式1 Char"/>
    <w:qFormat/>
    <w:rPr>
      <w:rFonts w:ascii="宋体" w:eastAsia="宋体" w:hAnsi="宋体" w:cs="宋体" w:hint="eastAsia"/>
      <w:kern w:val="2"/>
      <w:sz w:val="24"/>
      <w:szCs w:val="24"/>
      <w:lang w:val="en-US" w:eastAsia="zh-CN"/>
    </w:rPr>
  </w:style>
  <w:style w:type="character" w:customStyle="1" w:styleId="230">
    <w:name w:val="23"/>
    <w:qFormat/>
    <w:rPr>
      <w:rFonts w:ascii="Times New Roman" w:hAnsi="Times New Roman" w:cs="Times New Roman" w:hint="default"/>
      <w:color w:val="000000"/>
      <w:sz w:val="16"/>
      <w:szCs w:val="16"/>
      <w:u w:val="none"/>
    </w:rPr>
  </w:style>
  <w:style w:type="character" w:customStyle="1" w:styleId="1Char0">
    <w:name w:val="标题 1 Char"/>
    <w:qFormat/>
    <w:rPr>
      <w:rFonts w:ascii="宋体" w:eastAsia="宋体"/>
      <w:b/>
      <w:kern w:val="44"/>
      <w:sz w:val="36"/>
      <w:lang w:val="en-US" w:eastAsia="zh-CN" w:bidi="ar-SA"/>
    </w:rPr>
  </w:style>
  <w:style w:type="character" w:customStyle="1" w:styleId="CharCharChar">
    <w:name w:val="Char Char Char"/>
    <w:qFormat/>
    <w:rPr>
      <w:rFonts w:ascii="Arial" w:eastAsia="黑体" w:hAnsi="Arial"/>
      <w:b/>
      <w:kern w:val="2"/>
      <w:sz w:val="32"/>
      <w:lang w:val="en-US" w:eastAsia="zh-CN"/>
    </w:rPr>
  </w:style>
  <w:style w:type="character" w:customStyle="1" w:styleId="font161">
    <w:name w:val="font161"/>
    <w:qFormat/>
    <w:rPr>
      <w:b/>
      <w:sz w:val="32"/>
    </w:rPr>
  </w:style>
  <w:style w:type="character" w:customStyle="1" w:styleId="5Char">
    <w:name w:val="标题 5 Char"/>
    <w:link w:val="5"/>
    <w:uiPriority w:val="9"/>
    <w:qFormat/>
    <w:rPr>
      <w:rFonts w:ascii="楷体_GB2312" w:eastAsia="楷体_GB2312" w:cs="楷体_GB2312" w:hint="eastAsia"/>
      <w:b/>
      <w:kern w:val="2"/>
      <w:sz w:val="24"/>
      <w:szCs w:val="28"/>
    </w:rPr>
  </w:style>
  <w:style w:type="character" w:customStyle="1" w:styleId="CharChar3">
    <w:name w:val="Char Char3"/>
    <w:qFormat/>
    <w:rPr>
      <w:rFonts w:eastAsia="宋体"/>
      <w:kern w:val="2"/>
      <w:sz w:val="21"/>
      <w:lang w:val="en-US" w:eastAsia="zh-CN" w:bidi="ar-SA"/>
    </w:rPr>
  </w:style>
  <w:style w:type="character" w:customStyle="1" w:styleId="1CharCharChar">
    <w:name w:val="正文首行缩进 1 Char Char Char"/>
    <w:qFormat/>
    <w:rPr>
      <w:rFonts w:eastAsia="宋体"/>
      <w:kern w:val="2"/>
      <w:sz w:val="21"/>
      <w:szCs w:val="24"/>
      <w:lang w:val="en-US" w:eastAsia="zh-CN" w:bidi="ar-SA"/>
    </w:rPr>
  </w:style>
  <w:style w:type="character" w:customStyle="1" w:styleId="Char3">
    <w:name w:val="正文文本 Char"/>
    <w:link w:val="a9"/>
    <w:qFormat/>
    <w:rPr>
      <w:rFonts w:eastAsia="宋体"/>
      <w:kern w:val="2"/>
      <w:sz w:val="21"/>
      <w:lang w:val="en-US" w:eastAsia="zh-CN" w:bidi="ar-SA"/>
    </w:rPr>
  </w:style>
  <w:style w:type="character" w:customStyle="1" w:styleId="4Char0">
    <w:name w:val="4号正文 Char"/>
    <w:link w:val="41"/>
    <w:qFormat/>
    <w:rPr>
      <w:rFonts w:ascii="Arial" w:hAnsi="Arial" w:cs="Arial" w:hint="default"/>
      <w:spacing w:val="6"/>
      <w:sz w:val="24"/>
      <w:szCs w:val="28"/>
    </w:rPr>
  </w:style>
  <w:style w:type="paragraph" w:customStyle="1" w:styleId="41">
    <w:name w:val="4号正文"/>
    <w:basedOn w:val="a1"/>
    <w:link w:val="4Char0"/>
    <w:qFormat/>
    <w:pPr>
      <w:widowControl/>
      <w:spacing w:before="30" w:line="360" w:lineRule="auto"/>
      <w:ind w:firstLine="200"/>
    </w:pPr>
    <w:rPr>
      <w:rFonts w:ascii="Arial" w:hAnsi="Arial"/>
      <w:spacing w:val="6"/>
      <w:kern w:val="0"/>
      <w:sz w:val="24"/>
      <w:szCs w:val="28"/>
    </w:rPr>
  </w:style>
  <w:style w:type="character" w:customStyle="1" w:styleId="CharChar0">
    <w:name w:val="样式 正文缩进 + 黑色 Char Char"/>
    <w:qFormat/>
    <w:rPr>
      <w:rFonts w:ascii="Arial" w:eastAsia="宋体" w:hAnsi="Arial"/>
      <w:b/>
      <w:color w:val="000000"/>
      <w:kern w:val="2"/>
      <w:sz w:val="28"/>
      <w:szCs w:val="28"/>
      <w:lang w:val="en-US" w:eastAsia="zh-CN" w:bidi="ar-SA"/>
    </w:rPr>
  </w:style>
  <w:style w:type="character" w:customStyle="1" w:styleId="CharChar8">
    <w:name w:val="Char Char8"/>
    <w:qFormat/>
    <w:rPr>
      <w:rFonts w:eastAsia="宋体"/>
      <w:kern w:val="2"/>
      <w:sz w:val="21"/>
      <w:lang w:val="en-US" w:eastAsia="zh-CN" w:bidi="ar-SA"/>
    </w:rPr>
  </w:style>
  <w:style w:type="character" w:customStyle="1" w:styleId="3858D7CFB-ED40-4347-BF05-701D383B685F">
    <w:name w:val="标题 3{858D7CFB-ED40-4347-BF05-701D383B685F}"/>
    <w:qFormat/>
    <w:rPr>
      <w:rFonts w:eastAsia="宋体"/>
      <w:b/>
      <w:kern w:val="2"/>
      <w:sz w:val="32"/>
      <w:lang w:val="en-US" w:eastAsia="zh-CN"/>
    </w:rPr>
  </w:style>
  <w:style w:type="character" w:customStyle="1" w:styleId="aff">
    <w:name w:val="个人答复风格"/>
    <w:qFormat/>
    <w:rPr>
      <w:rFonts w:ascii="Arial" w:eastAsia="宋体" w:hAnsi="Arial" w:cs="Arial"/>
      <w:color w:val="auto"/>
      <w:sz w:val="20"/>
    </w:rPr>
  </w:style>
  <w:style w:type="character" w:customStyle="1" w:styleId="CharChar1">
    <w:name w:val="正文文本 Char Char"/>
    <w:qFormat/>
    <w:rPr>
      <w:rFonts w:eastAsia="宋体"/>
      <w:kern w:val="2"/>
      <w:sz w:val="21"/>
      <w:lang w:val="en-US" w:eastAsia="zh-CN" w:bidi="ar-SA"/>
    </w:rPr>
  </w:style>
  <w:style w:type="character" w:customStyle="1" w:styleId="3Char0">
    <w:name w:val="样式3 Char"/>
    <w:link w:val="33"/>
    <w:qFormat/>
    <w:rPr>
      <w:rFonts w:ascii="Tahoma" w:eastAsia="宋体" w:hAnsi="Tahoma"/>
      <w:kern w:val="2"/>
      <w:sz w:val="28"/>
      <w:lang w:val="en-US" w:eastAsia="zh-CN" w:bidi="ar-SA"/>
    </w:rPr>
  </w:style>
  <w:style w:type="paragraph" w:customStyle="1" w:styleId="33">
    <w:name w:val="样式3"/>
    <w:basedOn w:val="3"/>
    <w:next w:val="a0"/>
    <w:link w:val="3Char0"/>
    <w:qFormat/>
    <w:pPr>
      <w:tabs>
        <w:tab w:val="left" w:pos="709"/>
      </w:tabs>
      <w:spacing w:line="240" w:lineRule="auto"/>
      <w:ind w:left="709" w:hanging="709"/>
    </w:pPr>
    <w:rPr>
      <w:rFonts w:ascii="Tahoma" w:hAnsi="Tahoma"/>
      <w:b w:val="0"/>
      <w:sz w:val="28"/>
    </w:rPr>
  </w:style>
  <w:style w:type="character" w:customStyle="1" w:styleId="R4Char1">
    <w:name w:val="表头_R4 Char1"/>
    <w:qFormat/>
    <w:rPr>
      <w:rFonts w:ascii="Arial" w:eastAsia="黑体" w:hAnsi="Arial"/>
      <w:sz w:val="24"/>
      <w:lang w:val="en-US" w:eastAsia="zh-CN" w:bidi="ar-SA"/>
    </w:rPr>
  </w:style>
  <w:style w:type="character" w:customStyle="1" w:styleId="210">
    <w:name w:val="21"/>
    <w:qFormat/>
    <w:rPr>
      <w:rFonts w:ascii="宋体" w:eastAsia="宋体" w:hAnsi="宋体" w:hint="eastAsia"/>
      <w:color w:val="000000"/>
      <w:sz w:val="16"/>
      <w:szCs w:val="16"/>
      <w:u w:val="none"/>
    </w:rPr>
  </w:style>
  <w:style w:type="character" w:customStyle="1" w:styleId="CharChar4">
    <w:name w:val="普通文字 Char Char4"/>
    <w:qFormat/>
    <w:rPr>
      <w:rFonts w:ascii="宋体" w:eastAsia="宋体" w:hAnsi="Courier New"/>
      <w:kern w:val="2"/>
      <w:sz w:val="21"/>
      <w:lang w:val="en-US" w:eastAsia="zh-CN" w:bidi="ar-SA"/>
    </w:rPr>
  </w:style>
  <w:style w:type="character" w:customStyle="1" w:styleId="PIM9Char">
    <w:name w:val="PIM 9 Char"/>
    <w:qFormat/>
    <w:rPr>
      <w:rFonts w:ascii="Arial" w:eastAsia="黑体" w:hAnsi="Arial"/>
      <w:sz w:val="21"/>
      <w:lang w:val="en-US" w:eastAsia="zh-CN"/>
    </w:rPr>
  </w:style>
  <w:style w:type="character" w:customStyle="1" w:styleId="R4Char10">
    <w:name w:val="表格文字_R4 Char1"/>
    <w:qFormat/>
    <w:rPr>
      <w:rFonts w:ascii="Arial" w:eastAsia="黑体" w:hAnsi="Arial"/>
      <w:kern w:val="2"/>
      <w:sz w:val="24"/>
      <w:lang w:val="en-US" w:eastAsia="zh-CN" w:bidi="ar-SA"/>
    </w:rPr>
  </w:style>
  <w:style w:type="character" w:customStyle="1" w:styleId="Chard">
    <w:name w:val="（三级标题） Char"/>
    <w:qFormat/>
    <w:rPr>
      <w:rFonts w:eastAsia="宋体"/>
      <w:b/>
      <w:kern w:val="2"/>
      <w:sz w:val="32"/>
      <w:lang w:val="en-US" w:eastAsia="zh-CN"/>
    </w:rPr>
  </w:style>
  <w:style w:type="character" w:customStyle="1" w:styleId="CharChar2">
    <w:name w:val="Char Char2"/>
    <w:qFormat/>
    <w:rPr>
      <w:rFonts w:ascii="宋体" w:eastAsia="宋体"/>
      <w:color w:val="000000"/>
      <w:kern w:val="2"/>
      <w:sz w:val="22"/>
      <w:lang w:val="en-US" w:eastAsia="zh-CN" w:bidi="ar-SA"/>
    </w:rPr>
  </w:style>
  <w:style w:type="character" w:customStyle="1" w:styleId="16">
    <w:name w:val="页码1"/>
    <w:basedOn w:val="a2"/>
    <w:qFormat/>
  </w:style>
  <w:style w:type="character" w:customStyle="1" w:styleId="6Char">
    <w:name w:val="标题 6 Char"/>
    <w:link w:val="6"/>
    <w:qFormat/>
    <w:rPr>
      <w:rFonts w:ascii="楷体_GB2312" w:eastAsia="楷体_GB2312" w:cs="楷体_GB2312" w:hint="eastAsia"/>
      <w:b/>
      <w:kern w:val="2"/>
      <w:sz w:val="24"/>
      <w:szCs w:val="24"/>
    </w:rPr>
  </w:style>
  <w:style w:type="character" w:customStyle="1" w:styleId="CharChar41">
    <w:name w:val="Char Char41"/>
    <w:qFormat/>
    <w:rPr>
      <w:rFonts w:eastAsia="宋体"/>
      <w:b/>
      <w:kern w:val="44"/>
      <w:sz w:val="44"/>
      <w:lang w:val="en-US" w:eastAsia="zh-CN"/>
    </w:rPr>
  </w:style>
  <w:style w:type="character" w:customStyle="1" w:styleId="CharChar5">
    <w:name w:val="样式 正文文字 + 方正行楷简体 小初 加粗 Char Char"/>
    <w:qFormat/>
    <w:rPr>
      <w:rFonts w:ascii="方正行楷简体" w:eastAsia="方正行楷简体" w:hAnsi="方正行楷简体"/>
      <w:b/>
      <w:bCs/>
      <w:color w:val="003366"/>
      <w:spacing w:val="20"/>
      <w:kern w:val="2"/>
      <w:sz w:val="72"/>
      <w:szCs w:val="72"/>
      <w:lang w:val="en-US" w:eastAsia="zh-CN" w:bidi="ar-SA"/>
    </w:rPr>
  </w:style>
  <w:style w:type="character" w:customStyle="1" w:styleId="font11">
    <w:name w:val="font11"/>
    <w:qFormat/>
    <w:rPr>
      <w:rFonts w:ascii="宋体" w:eastAsia="宋体" w:hAnsi="宋体" w:hint="eastAsia"/>
      <w:color w:val="000000"/>
      <w:sz w:val="20"/>
      <w:szCs w:val="20"/>
      <w:u w:val="none"/>
    </w:rPr>
  </w:style>
  <w:style w:type="character" w:customStyle="1" w:styleId="Char5">
    <w:name w:val="日期 Char"/>
    <w:link w:val="ad"/>
    <w:qFormat/>
    <w:rPr>
      <w:kern w:val="2"/>
      <w:sz w:val="24"/>
    </w:rPr>
  </w:style>
  <w:style w:type="character" w:customStyle="1" w:styleId="200">
    <w:name w:val="20"/>
    <w:qFormat/>
    <w:rPr>
      <w:rFonts w:ascii="Arial" w:hAnsi="Arial" w:cs="Arial" w:hint="default"/>
      <w:color w:val="000000"/>
      <w:sz w:val="16"/>
      <w:szCs w:val="16"/>
      <w:u w:val="none"/>
    </w:rPr>
  </w:style>
  <w:style w:type="character" w:customStyle="1" w:styleId="100">
    <w:name w:val="10"/>
    <w:qFormat/>
    <w:rPr>
      <w:rFonts w:ascii="Times New Roman" w:hAnsi="Times New Roman" w:cs="Times New Roman" w:hint="default"/>
    </w:rPr>
  </w:style>
  <w:style w:type="character" w:customStyle="1" w:styleId="Char9">
    <w:name w:val="标题 Char"/>
    <w:link w:val="af4"/>
    <w:qFormat/>
    <w:rPr>
      <w:rFonts w:ascii="Arial" w:hAnsi="Arial"/>
      <w:b/>
      <w:sz w:val="32"/>
    </w:rPr>
  </w:style>
  <w:style w:type="character" w:customStyle="1" w:styleId="1Char1">
    <w:name w:val="标题 1 Char1"/>
    <w:link w:val="1"/>
    <w:qFormat/>
    <w:rPr>
      <w:rFonts w:eastAsia="宋体"/>
      <w:b/>
      <w:kern w:val="44"/>
      <w:sz w:val="44"/>
      <w:lang w:val="en-US" w:eastAsia="zh-CN"/>
    </w:rPr>
  </w:style>
  <w:style w:type="character" w:customStyle="1" w:styleId="858D7CFB-ED40-4347-BF05-701D383B685F0">
    <w:name w:val="样式三[858D7CFB-ED40-4347-BF05-701D383B685F]"/>
    <w:link w:val="aff0"/>
    <w:qFormat/>
    <w:rPr>
      <w:rFonts w:eastAsia="宋体"/>
      <w:color w:val="FF0000"/>
      <w:kern w:val="2"/>
      <w:sz w:val="24"/>
      <w:lang w:val="en-US" w:eastAsia="zh-CN" w:bidi="ar-SA"/>
    </w:rPr>
  </w:style>
  <w:style w:type="paragraph" w:customStyle="1" w:styleId="aff0">
    <w:name w:val="样式三"/>
    <w:basedOn w:val="a0"/>
    <w:link w:val="858D7CFB-ED40-4347-BF05-701D383B685F0"/>
    <w:qFormat/>
    <w:pPr>
      <w:spacing w:line="360" w:lineRule="auto"/>
    </w:pPr>
    <w:rPr>
      <w:color w:val="FF0000"/>
      <w:sz w:val="24"/>
    </w:rPr>
  </w:style>
  <w:style w:type="character" w:customStyle="1" w:styleId="aff1">
    <w:name w:val="个人撰写风格"/>
    <w:qFormat/>
    <w:rPr>
      <w:rFonts w:ascii="Arial" w:eastAsia="宋体" w:hAnsi="Arial" w:cs="Arial"/>
      <w:color w:val="auto"/>
      <w:sz w:val="20"/>
    </w:rPr>
  </w:style>
  <w:style w:type="character" w:customStyle="1" w:styleId="3CharChar1">
    <w:name w:val="3 Char Char1"/>
    <w:qFormat/>
    <w:rPr>
      <w:rFonts w:eastAsia="宋体"/>
      <w:b/>
      <w:kern w:val="2"/>
      <w:sz w:val="32"/>
      <w:lang w:val="en-US" w:eastAsia="zh-CN"/>
    </w:rPr>
  </w:style>
  <w:style w:type="character" w:customStyle="1" w:styleId="Char0">
    <w:name w:val="注释标题 Char"/>
    <w:link w:val="a5"/>
    <w:qFormat/>
    <w:rPr>
      <w:rFonts w:eastAsia="宋体"/>
      <w:kern w:val="2"/>
      <w:sz w:val="24"/>
      <w:lang w:val="en-US" w:eastAsia="zh-CN" w:bidi="ar-SA"/>
    </w:rPr>
  </w:style>
  <w:style w:type="character" w:customStyle="1" w:styleId="CharChara">
    <w:name w:val="Char Char"/>
    <w:link w:val="Char21"/>
    <w:qFormat/>
    <w:rPr>
      <w:rFonts w:ascii="仿宋_GB2312" w:eastAsia="仿宋_GB2312"/>
      <w:b/>
      <w:kern w:val="2"/>
      <w:sz w:val="32"/>
      <w:szCs w:val="32"/>
      <w:lang w:val="en-US" w:eastAsia="zh-CN" w:bidi="ar-SA"/>
    </w:rPr>
  </w:style>
  <w:style w:type="paragraph" w:customStyle="1" w:styleId="Char21">
    <w:name w:val="Char21"/>
    <w:basedOn w:val="a0"/>
    <w:link w:val="CharChara"/>
    <w:qFormat/>
    <w:rPr>
      <w:rFonts w:ascii="仿宋_GB2312" w:eastAsia="仿宋_GB2312"/>
      <w:b/>
      <w:sz w:val="32"/>
      <w:szCs w:val="32"/>
    </w:rPr>
  </w:style>
  <w:style w:type="character" w:customStyle="1" w:styleId="FooterChar">
    <w:name w:val="Footer Char"/>
    <w:qFormat/>
    <w:rPr>
      <w:rFonts w:eastAsia="宋体"/>
      <w:kern w:val="2"/>
      <w:sz w:val="18"/>
      <w:szCs w:val="18"/>
      <w:lang w:val="en-US" w:eastAsia="zh-CN" w:bidi="ar-SA"/>
    </w:rPr>
  </w:style>
  <w:style w:type="character" w:customStyle="1" w:styleId="2Char">
    <w:name w:val="标题 2 Char"/>
    <w:uiPriority w:val="9"/>
    <w:qFormat/>
    <w:rPr>
      <w:rFonts w:ascii="宋体" w:eastAsia="宋体" w:hAnsi="宋体"/>
      <w:b/>
      <w:sz w:val="28"/>
      <w:lang w:val="en-US" w:eastAsia="zh-CN" w:bidi="ar-SA"/>
    </w:rPr>
  </w:style>
  <w:style w:type="character" w:customStyle="1" w:styleId="11Char">
    <w:name w:val="标题 1.1 Char"/>
    <w:qFormat/>
    <w:rPr>
      <w:rFonts w:ascii="Arial" w:eastAsia="黑体" w:hAnsi="Arial"/>
      <w:b/>
      <w:kern w:val="2"/>
      <w:sz w:val="32"/>
      <w:lang w:val="en-US" w:eastAsia="zh-CN" w:bidi="ar-SA"/>
    </w:rPr>
  </w:style>
  <w:style w:type="character" w:customStyle="1" w:styleId="aff2">
    <w:name w:val="重点强调内容"/>
    <w:qFormat/>
    <w:rPr>
      <w:rFonts w:ascii="Times New Roman" w:eastAsia="宋体" w:hAnsi="Times New Roman"/>
      <w:b/>
      <w:u w:val="single"/>
    </w:rPr>
  </w:style>
  <w:style w:type="character" w:customStyle="1" w:styleId="2Char10">
    <w:name w:val="样式 首行缩进:  2 字符 Char1"/>
    <w:qFormat/>
    <w:rPr>
      <w:rFonts w:ascii="宋体" w:eastAsia="宋体" w:hAnsi="宋体" w:cs="宋体" w:hint="eastAsia"/>
      <w:kern w:val="2"/>
      <w:sz w:val="24"/>
    </w:rPr>
  </w:style>
  <w:style w:type="character" w:customStyle="1" w:styleId="3CharChar0">
    <w:name w:val="标题3 Char Char"/>
    <w:qFormat/>
    <w:rPr>
      <w:rFonts w:ascii="宋体" w:eastAsia="宋体"/>
      <w:b/>
      <w:kern w:val="44"/>
      <w:sz w:val="24"/>
      <w:lang w:val="en-US" w:eastAsia="zh-CN" w:bidi="ar-SA"/>
    </w:rPr>
  </w:style>
  <w:style w:type="character" w:customStyle="1" w:styleId="aff3">
    <w:name w:val="发布"/>
    <w:qFormat/>
    <w:rPr>
      <w:rFonts w:ascii="黑体" w:eastAsia="黑体"/>
      <w:spacing w:val="22"/>
      <w:w w:val="100"/>
      <w:position w:val="3"/>
      <w:sz w:val="28"/>
    </w:rPr>
  </w:style>
  <w:style w:type="character" w:customStyle="1" w:styleId="MOT-Text-1Char">
    <w:name w:val="MOT-Text-1 Char"/>
    <w:link w:val="MOT-Text-1"/>
    <w:qFormat/>
    <w:rPr>
      <w:sz w:val="22"/>
      <w:szCs w:val="24"/>
    </w:rPr>
  </w:style>
  <w:style w:type="paragraph" w:customStyle="1" w:styleId="MOT-Text-1">
    <w:name w:val="MOT-Text-1"/>
    <w:basedOn w:val="a0"/>
    <w:link w:val="MOT-Text-1Char"/>
    <w:qFormat/>
    <w:pPr>
      <w:widowControl/>
      <w:spacing w:afterLines="100" w:line="360" w:lineRule="auto"/>
      <w:jc w:val="left"/>
    </w:pPr>
    <w:rPr>
      <w:kern w:val="0"/>
      <w:sz w:val="22"/>
      <w:szCs w:val="24"/>
    </w:rPr>
  </w:style>
  <w:style w:type="character" w:customStyle="1" w:styleId="CharCharb">
    <w:name w:val="普通文字 Char Char"/>
    <w:qFormat/>
    <w:rPr>
      <w:rFonts w:ascii="宋体" w:eastAsia="宋体" w:hAnsi="Courier New"/>
      <w:kern w:val="2"/>
      <w:sz w:val="21"/>
      <w:lang w:val="en-US" w:eastAsia="zh-CN"/>
    </w:rPr>
  </w:style>
  <w:style w:type="character" w:customStyle="1" w:styleId="Char8">
    <w:name w:val="副标题 Char"/>
    <w:link w:val="af1"/>
    <w:qFormat/>
    <w:rPr>
      <w:rFonts w:ascii="Cambria" w:hAnsi="Cambria"/>
      <w:b/>
      <w:bCs/>
      <w:kern w:val="28"/>
      <w:sz w:val="32"/>
      <w:szCs w:val="32"/>
    </w:rPr>
  </w:style>
  <w:style w:type="character" w:customStyle="1" w:styleId="CharCharc">
    <w:name w:val="段落 Char Char"/>
    <w:qFormat/>
    <w:rPr>
      <w:rFonts w:ascii="宋体" w:eastAsia="宋体"/>
      <w:color w:val="000000"/>
      <w:kern w:val="2"/>
      <w:sz w:val="21"/>
      <w:szCs w:val="24"/>
      <w:lang w:val="en-US" w:eastAsia="zh-CN" w:bidi="ar-SA"/>
    </w:rPr>
  </w:style>
  <w:style w:type="character" w:customStyle="1" w:styleId="1858D7CFB-ED40-4347-BF05-701D383B685F">
    <w:name w:val="标题 1{858D7CFB-ED40-4347-BF05-701D383B685F}"/>
    <w:qFormat/>
    <w:rPr>
      <w:rFonts w:eastAsia="宋体"/>
      <w:b/>
      <w:kern w:val="44"/>
      <w:sz w:val="44"/>
      <w:lang w:val="en-US" w:eastAsia="zh-CN"/>
    </w:rPr>
  </w:style>
  <w:style w:type="character" w:customStyle="1" w:styleId="55Char1">
    <w:name w:val="55 Char1"/>
    <w:qFormat/>
    <w:rPr>
      <w:rFonts w:eastAsia="宋体"/>
      <w:kern w:val="2"/>
      <w:sz w:val="24"/>
      <w:lang w:val="en-US" w:eastAsia="zh-CN" w:bidi="ar-SA"/>
    </w:rPr>
  </w:style>
  <w:style w:type="character" w:customStyle="1" w:styleId="CharChar18">
    <w:name w:val="Char Char18"/>
    <w:qFormat/>
    <w:rPr>
      <w:b/>
      <w:kern w:val="44"/>
      <w:sz w:val="44"/>
    </w:rPr>
  </w:style>
  <w:style w:type="character" w:customStyle="1" w:styleId="Chare">
    <w:name w:val="样式 正文文本 Char"/>
    <w:link w:val="aff4"/>
    <w:qFormat/>
    <w:rPr>
      <w:rFonts w:ascii="Arial" w:eastAsia="宋体" w:hAnsi="Arial"/>
      <w:color w:val="000000"/>
      <w:kern w:val="2"/>
      <w:sz w:val="21"/>
      <w:lang w:bidi="ar-SA"/>
    </w:rPr>
  </w:style>
  <w:style w:type="paragraph" w:customStyle="1" w:styleId="aff4">
    <w:name w:val="样式 正文文本"/>
    <w:basedOn w:val="a0"/>
    <w:link w:val="Chare"/>
    <w:qFormat/>
    <w:pPr>
      <w:adjustRightInd w:val="0"/>
      <w:snapToGrid w:val="0"/>
      <w:spacing w:line="400" w:lineRule="exact"/>
      <w:ind w:firstLineChars="200" w:firstLine="200"/>
    </w:pPr>
    <w:rPr>
      <w:rFonts w:ascii="Arial" w:hAnsi="Arial"/>
      <w:color w:val="000000"/>
    </w:rPr>
  </w:style>
  <w:style w:type="character" w:customStyle="1" w:styleId="4Char">
    <w:name w:val="标题 4 Char"/>
    <w:link w:val="4"/>
    <w:uiPriority w:val="9"/>
    <w:qFormat/>
    <w:rPr>
      <w:rFonts w:ascii="Arial" w:eastAsia="黑体" w:hAnsi="Arial"/>
      <w:b/>
      <w:kern w:val="2"/>
      <w:sz w:val="28"/>
      <w:lang w:val="en-US" w:eastAsia="zh-CN" w:bidi="ar-SA"/>
    </w:rPr>
  </w:style>
  <w:style w:type="character" w:customStyle="1" w:styleId="3CharChar2">
    <w:name w:val="3 Char Char"/>
    <w:qFormat/>
    <w:rPr>
      <w:rFonts w:eastAsia="宋体"/>
      <w:b/>
      <w:kern w:val="2"/>
      <w:sz w:val="32"/>
      <w:lang w:val="en-US" w:eastAsia="zh-CN" w:bidi="ar-SA"/>
    </w:rPr>
  </w:style>
  <w:style w:type="character" w:customStyle="1" w:styleId="sub-dashChar">
    <w:name w:val="sub-dash Char"/>
    <w:qFormat/>
    <w:rPr>
      <w:rFonts w:ascii="Arial" w:eastAsia="黑体" w:hAnsi="Arial"/>
      <w:b/>
      <w:sz w:val="24"/>
      <w:lang w:val="en-US" w:eastAsia="zh-CN" w:bidi="ar-SA"/>
    </w:rPr>
  </w:style>
  <w:style w:type="character" w:customStyle="1" w:styleId="Char">
    <w:name w:val="正文缩进 Char"/>
    <w:link w:val="a1"/>
    <w:qFormat/>
    <w:locked/>
    <w:rPr>
      <w:rFonts w:eastAsia="宋体"/>
      <w:kern w:val="2"/>
      <w:sz w:val="21"/>
      <w:lang w:val="en-US" w:eastAsia="zh-CN" w:bidi="ar-SA"/>
    </w:rPr>
  </w:style>
  <w:style w:type="character" w:customStyle="1" w:styleId="19">
    <w:name w:val="19"/>
    <w:qFormat/>
    <w:rPr>
      <w:rFonts w:ascii="宋体" w:eastAsia="宋体" w:hAnsi="宋体" w:hint="eastAsia"/>
      <w:color w:val="000000"/>
      <w:sz w:val="20"/>
      <w:szCs w:val="20"/>
      <w:u w:val="none"/>
    </w:rPr>
  </w:style>
  <w:style w:type="character" w:customStyle="1" w:styleId="CharChar50">
    <w:name w:val="Char Char5"/>
    <w:qFormat/>
    <w:rPr>
      <w:rFonts w:ascii="仿宋_GB2312" w:eastAsia="宋体"/>
      <w:kern w:val="2"/>
      <w:sz w:val="21"/>
      <w:lang w:val="en-US" w:eastAsia="zh-CN" w:bidi="ar-SA"/>
    </w:rPr>
  </w:style>
  <w:style w:type="character" w:customStyle="1" w:styleId="Charf">
    <w:name w:val="正文（首行缩进两字） Char"/>
    <w:qFormat/>
    <w:rPr>
      <w:rFonts w:eastAsia="宋体"/>
      <w:sz w:val="32"/>
      <w:lang w:val="en-US" w:eastAsia="zh-CN" w:bidi="ar-SA"/>
    </w:rPr>
  </w:style>
  <w:style w:type="character" w:customStyle="1" w:styleId="CharChar11">
    <w:name w:val="Char Char1"/>
    <w:qFormat/>
    <w:rPr>
      <w:rFonts w:ascii="宋体" w:eastAsia="宋体"/>
      <w:kern w:val="2"/>
      <w:sz w:val="24"/>
      <w:lang w:val="en-US" w:eastAsia="zh-CN" w:bidi="ar-SA"/>
    </w:rPr>
  </w:style>
  <w:style w:type="character" w:customStyle="1" w:styleId="CharChar40">
    <w:name w:val="Char Char4"/>
    <w:qFormat/>
    <w:rPr>
      <w:rFonts w:eastAsia="宋体"/>
      <w:kern w:val="2"/>
      <w:sz w:val="16"/>
      <w:lang w:val="en-US" w:eastAsia="zh-CN" w:bidi="ar-SA"/>
    </w:rPr>
  </w:style>
  <w:style w:type="character" w:customStyle="1" w:styleId="2Char1">
    <w:name w:val="标题 2 Char1"/>
    <w:link w:val="2"/>
    <w:qFormat/>
    <w:rPr>
      <w:rFonts w:ascii="Arial" w:eastAsia="黑体" w:hAnsi="Arial"/>
      <w:b/>
      <w:kern w:val="2"/>
      <w:sz w:val="32"/>
      <w:lang w:val="en-US" w:eastAsia="zh-CN"/>
    </w:rPr>
  </w:style>
  <w:style w:type="character" w:customStyle="1" w:styleId="160">
    <w:name w:val="16"/>
    <w:qFormat/>
    <w:rPr>
      <w:rFonts w:ascii="Arial" w:hAnsi="Arial" w:cs="Arial" w:hint="default"/>
      <w:color w:val="000000"/>
      <w:sz w:val="20"/>
      <w:szCs w:val="20"/>
      <w:u w:val="none"/>
    </w:rPr>
  </w:style>
  <w:style w:type="character" w:customStyle="1" w:styleId="Char2">
    <w:name w:val="批注文字 Char"/>
    <w:link w:val="a8"/>
    <w:qFormat/>
    <w:rPr>
      <w:kern w:val="2"/>
      <w:sz w:val="21"/>
    </w:rPr>
  </w:style>
  <w:style w:type="character" w:customStyle="1" w:styleId="font21">
    <w:name w:val="font21"/>
    <w:qFormat/>
    <w:rPr>
      <w:rFonts w:ascii="Times New Roman" w:hAnsi="Times New Roman" w:cs="Times New Roman" w:hint="default"/>
      <w:color w:val="000000"/>
      <w:sz w:val="16"/>
      <w:szCs w:val="16"/>
      <w:u w:val="none"/>
    </w:rPr>
  </w:style>
  <w:style w:type="character" w:customStyle="1" w:styleId="8Char">
    <w:name w:val="标题 8 Char"/>
    <w:link w:val="8"/>
    <w:qFormat/>
    <w:rPr>
      <w:rFonts w:ascii="Arial" w:eastAsia="黑体" w:hAnsi="Arial" w:cs="Arial"/>
      <w:kern w:val="2"/>
      <w:sz w:val="24"/>
      <w:szCs w:val="24"/>
    </w:rPr>
  </w:style>
  <w:style w:type="character" w:customStyle="1" w:styleId="111Char">
    <w:name w:val="1.1.1 Char"/>
    <w:qFormat/>
    <w:rPr>
      <w:rFonts w:ascii="Arial" w:eastAsia="黑体" w:hAnsi="Arial"/>
      <w:b/>
      <w:kern w:val="2"/>
      <w:sz w:val="28"/>
      <w:lang w:val="en-US" w:eastAsia="zh-CN" w:bidi="ar-SA"/>
    </w:rPr>
  </w:style>
  <w:style w:type="character" w:customStyle="1" w:styleId="3Char10">
    <w:name w:val="标题 3 Char1"/>
    <w:qFormat/>
    <w:rPr>
      <w:rFonts w:eastAsia="宋体"/>
      <w:b/>
      <w:bCs/>
      <w:kern w:val="2"/>
      <w:sz w:val="22"/>
      <w:szCs w:val="32"/>
      <w:lang w:val="en-US" w:eastAsia="zh-CN" w:bidi="ar-SA"/>
    </w:rPr>
  </w:style>
  <w:style w:type="character" w:customStyle="1" w:styleId="CharChar12">
    <w:name w:val="普通文字 Char Char1"/>
    <w:qFormat/>
    <w:rPr>
      <w:rFonts w:ascii="宋体" w:eastAsia="宋体" w:hAnsi="Courier New" w:cs="Courier New"/>
      <w:kern w:val="2"/>
      <w:sz w:val="21"/>
      <w:szCs w:val="21"/>
      <w:lang w:val="en-US" w:eastAsia="zh-CN" w:bidi="ar-SA"/>
    </w:rPr>
  </w:style>
  <w:style w:type="character" w:customStyle="1" w:styleId="Charf0">
    <w:name w:val="正文文本缩进 Char"/>
    <w:link w:val="1a"/>
    <w:qFormat/>
    <w:rPr>
      <w:rFonts w:eastAsia="宋体"/>
      <w:kern w:val="2"/>
      <w:sz w:val="21"/>
      <w:lang w:val="en-US" w:eastAsia="zh-CN"/>
    </w:rPr>
  </w:style>
  <w:style w:type="paragraph" w:customStyle="1" w:styleId="1a">
    <w:name w:val="正文文本缩进1"/>
    <w:basedOn w:val="a0"/>
    <w:link w:val="Charf0"/>
    <w:qFormat/>
    <w:pPr>
      <w:spacing w:after="120"/>
      <w:ind w:leftChars="200" w:left="420"/>
    </w:pPr>
  </w:style>
  <w:style w:type="character" w:customStyle="1" w:styleId="HTMLChar">
    <w:name w:val="HTML 预设格式 Char"/>
    <w:link w:val="HTML0"/>
    <w:uiPriority w:val="99"/>
    <w:qFormat/>
    <w:rPr>
      <w:rFonts w:ascii="Arial" w:hAnsi="Arial" w:cs="Arial"/>
      <w:sz w:val="21"/>
      <w:szCs w:val="21"/>
    </w:rPr>
  </w:style>
  <w:style w:type="character" w:customStyle="1" w:styleId="font41">
    <w:name w:val="font41"/>
    <w:qFormat/>
    <w:rPr>
      <w:rFonts w:ascii="Arial" w:hAnsi="Arial" w:cs="Arial" w:hint="default"/>
      <w:color w:val="000000"/>
      <w:sz w:val="16"/>
      <w:szCs w:val="16"/>
      <w:u w:val="none"/>
    </w:rPr>
  </w:style>
  <w:style w:type="character" w:customStyle="1" w:styleId="9Char">
    <w:name w:val="标题 9 Char"/>
    <w:link w:val="9"/>
    <w:qFormat/>
    <w:rPr>
      <w:rFonts w:ascii="Arial" w:eastAsia="黑体" w:hAnsi="Arial" w:cs="Arial" w:hint="default"/>
      <w:kern w:val="2"/>
      <w:sz w:val="21"/>
      <w:szCs w:val="21"/>
    </w:rPr>
  </w:style>
  <w:style w:type="character" w:customStyle="1" w:styleId="Chara">
    <w:name w:val="批注主题 Char"/>
    <w:link w:val="af5"/>
    <w:semiHidden/>
    <w:qFormat/>
    <w:rPr>
      <w:rFonts w:eastAsia="宋体"/>
      <w:b/>
      <w:bCs/>
      <w:kern w:val="2"/>
      <w:sz w:val="21"/>
      <w:lang w:val="en-US" w:eastAsia="zh-CN" w:bidi="ar-SA"/>
    </w:rPr>
  </w:style>
  <w:style w:type="character" w:customStyle="1" w:styleId="evenChar">
    <w:name w:val="even Char"/>
    <w:qFormat/>
    <w:rPr>
      <w:rFonts w:eastAsia="宋体"/>
      <w:kern w:val="2"/>
      <w:sz w:val="18"/>
      <w:lang w:val="en-US" w:eastAsia="zh-CN" w:bidi="ar-SA"/>
    </w:rPr>
  </w:style>
  <w:style w:type="character" w:customStyle="1" w:styleId="Charf1">
    <w:name w:val="普通文字 Char"/>
    <w:qFormat/>
    <w:rPr>
      <w:rFonts w:ascii="宋体" w:eastAsia="宋体" w:hAnsi="Courier New"/>
      <w:kern w:val="2"/>
      <w:sz w:val="21"/>
      <w:lang w:val="en-US" w:eastAsia="zh-CN"/>
    </w:rPr>
  </w:style>
  <w:style w:type="character" w:customStyle="1" w:styleId="Char10">
    <w:name w:val="第六层条 Char1"/>
    <w:qFormat/>
    <w:rPr>
      <w:rFonts w:eastAsia="宋体"/>
      <w:b/>
      <w:kern w:val="2"/>
      <w:sz w:val="24"/>
      <w:lang w:val="en-US" w:eastAsia="zh-CN" w:bidi="ar-SA"/>
    </w:rPr>
  </w:style>
  <w:style w:type="character" w:customStyle="1" w:styleId="Char4">
    <w:name w:val="纯文本 Char"/>
    <w:link w:val="ac"/>
    <w:uiPriority w:val="99"/>
    <w:qFormat/>
    <w:rPr>
      <w:rFonts w:ascii="宋体" w:hAnsi="Courier New"/>
      <w:kern w:val="2"/>
      <w:sz w:val="21"/>
    </w:rPr>
  </w:style>
  <w:style w:type="character" w:customStyle="1" w:styleId="3Char">
    <w:name w:val="标题 3 Char"/>
    <w:link w:val="3"/>
    <w:uiPriority w:val="9"/>
    <w:qFormat/>
    <w:rPr>
      <w:rFonts w:eastAsia="宋体"/>
      <w:b/>
      <w:kern w:val="2"/>
      <w:sz w:val="32"/>
      <w:lang w:val="en-US" w:eastAsia="zh-CN" w:bidi="ar-SA"/>
    </w:rPr>
  </w:style>
  <w:style w:type="character" w:customStyle="1" w:styleId="11CharChar">
    <w:name w:val="标题 1 1 Char Char"/>
    <w:qFormat/>
    <w:rPr>
      <w:rFonts w:eastAsia="宋体"/>
      <w:b/>
      <w:kern w:val="44"/>
      <w:sz w:val="44"/>
      <w:lang w:val="en-US" w:eastAsia="zh-CN"/>
    </w:rPr>
  </w:style>
  <w:style w:type="character" w:customStyle="1" w:styleId="Char1">
    <w:name w:val="文档结构图 Char"/>
    <w:link w:val="a7"/>
    <w:uiPriority w:val="99"/>
    <w:qFormat/>
    <w:rPr>
      <w:kern w:val="2"/>
      <w:sz w:val="21"/>
      <w:shd w:val="clear" w:color="auto" w:fill="00008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Pr>
      <w:rFonts w:ascii="Arial" w:eastAsia="黑体" w:hAnsi="Arial"/>
      <w:bCs/>
      <w:szCs w:val="28"/>
    </w:rPr>
  </w:style>
  <w:style w:type="character" w:customStyle="1" w:styleId="font61">
    <w:name w:val="font61"/>
    <w:qFormat/>
    <w:rPr>
      <w:rFonts w:ascii="宋体" w:eastAsia="宋体" w:hAnsi="宋体" w:hint="eastAsia"/>
      <w:color w:val="000000"/>
      <w:sz w:val="16"/>
      <w:szCs w:val="16"/>
      <w:u w:val="none"/>
    </w:rPr>
  </w:style>
  <w:style w:type="character" w:customStyle="1" w:styleId="font01">
    <w:name w:val="font01"/>
    <w:qFormat/>
    <w:rPr>
      <w:rFonts w:ascii="Arial" w:hAnsi="Arial" w:cs="Arial" w:hint="default"/>
      <w:color w:val="000000"/>
      <w:sz w:val="20"/>
      <w:szCs w:val="20"/>
      <w:u w:val="none"/>
    </w:rPr>
  </w:style>
  <w:style w:type="character" w:customStyle="1" w:styleId="1CharChar">
    <w:name w:val="样式1 Char Char"/>
    <w:qFormat/>
    <w:rPr>
      <w:rFonts w:eastAsia="宋体"/>
      <w:kern w:val="24"/>
      <w:sz w:val="24"/>
      <w:lang w:val="en-US" w:eastAsia="zh-CN" w:bidi="ar-SA"/>
    </w:rPr>
  </w:style>
  <w:style w:type="character" w:customStyle="1" w:styleId="220">
    <w:name w:val="22"/>
    <w:qFormat/>
    <w:rPr>
      <w:rFonts w:ascii="Arial" w:hAnsi="Arial" w:cs="Arial" w:hint="default"/>
      <w:color w:val="000000"/>
      <w:sz w:val="16"/>
      <w:szCs w:val="16"/>
      <w:u w:val="none"/>
    </w:rPr>
  </w:style>
  <w:style w:type="character" w:customStyle="1" w:styleId="11Char20">
    <w:name w:val="标题 1 1 Char2"/>
    <w:qFormat/>
    <w:rPr>
      <w:rFonts w:eastAsia="宋体"/>
      <w:b/>
      <w:kern w:val="44"/>
      <w:sz w:val="44"/>
      <w:lang w:val="en-US" w:eastAsia="zh-CN"/>
    </w:rPr>
  </w:style>
  <w:style w:type="character" w:customStyle="1" w:styleId="11Char10">
    <w:name w:val="标题 1.1 Char1"/>
    <w:qFormat/>
    <w:rPr>
      <w:rFonts w:ascii="宋体" w:eastAsia="宋体" w:hAnsi="宋体"/>
      <w:b/>
      <w:sz w:val="28"/>
      <w:lang w:val="en-US" w:eastAsia="zh-CN" w:bidi="ar-SA"/>
    </w:rPr>
  </w:style>
  <w:style w:type="character" w:customStyle="1" w:styleId="2Char0">
    <w:name w:val="正文 首行缩进2字符 Char"/>
    <w:link w:val="26"/>
    <w:qFormat/>
    <w:rPr>
      <w:rFonts w:ascii="宋体" w:eastAsia="宋体" w:hAnsi="Calibri" w:cs="宋体" w:hint="eastAsia"/>
      <w:kern w:val="2"/>
      <w:sz w:val="24"/>
    </w:rPr>
  </w:style>
  <w:style w:type="paragraph" w:customStyle="1" w:styleId="26">
    <w:name w:val="正文 首行缩进2字符"/>
    <w:basedOn w:val="a0"/>
    <w:link w:val="2Char0"/>
    <w:qFormat/>
    <w:pPr>
      <w:spacing w:line="360" w:lineRule="auto"/>
      <w:ind w:firstLineChars="200" w:firstLine="480"/>
    </w:pPr>
    <w:rPr>
      <w:rFonts w:ascii="宋体" w:hAnsi="Calibri" w:hint="eastAsia"/>
      <w:sz w:val="24"/>
    </w:rPr>
  </w:style>
  <w:style w:type="paragraph" w:customStyle="1" w:styleId="1b">
    <w:name w:val="批注主题1"/>
    <w:basedOn w:val="a8"/>
    <w:next w:val="a8"/>
    <w:qFormat/>
    <w:rPr>
      <w:b/>
      <w:bCs/>
      <w:szCs w:val="24"/>
    </w:rPr>
  </w:style>
  <w:style w:type="paragraph" w:customStyle="1" w:styleId="CharCharCharCharCharCharChar1">
    <w:name w:val="Char Char Char Char Char Char Char1"/>
    <w:basedOn w:val="a0"/>
    <w:qFormat/>
    <w:pPr>
      <w:widowControl/>
      <w:spacing w:line="240" w:lineRule="exact"/>
      <w:jc w:val="left"/>
    </w:pPr>
  </w:style>
  <w:style w:type="paragraph" w:customStyle="1" w:styleId="1c">
    <w:name w:val="正文缩进1"/>
    <w:basedOn w:val="a0"/>
    <w:qFormat/>
    <w:pPr>
      <w:autoSpaceDE w:val="0"/>
      <w:autoSpaceDN w:val="0"/>
      <w:adjustRightInd w:val="0"/>
      <w:ind w:firstLine="420"/>
      <w:jc w:val="left"/>
    </w:pPr>
    <w:rPr>
      <w:rFonts w:ascii="宋体" w:hAnsi="Calibri" w:cs="黑体"/>
      <w:sz w:val="34"/>
      <w:szCs w:val="34"/>
    </w:rPr>
  </w:style>
  <w:style w:type="paragraph" w:customStyle="1" w:styleId="CharChar2CharCharCharCharCharCharCharCharChar">
    <w:name w:val="Char Char2 Char Char Char Char Char Char Char Char Char"/>
    <w:basedOn w:val="a0"/>
    <w:qFormat/>
    <w:pPr>
      <w:ind w:firstLineChars="150" w:firstLine="360"/>
    </w:pPr>
    <w:rPr>
      <w:rFonts w:ascii="Tahoma" w:hAnsi="Tahoma" w:hint="eastAsia"/>
      <w:sz w:val="24"/>
    </w:rPr>
  </w:style>
  <w:style w:type="paragraph" w:customStyle="1" w:styleId="xl70">
    <w:name w:val="xl70"/>
    <w:basedOn w:val="a0"/>
    <w:qFormat/>
    <w:pPr>
      <w:widowControl/>
      <w:pBdr>
        <w:left w:val="single" w:sz="4" w:space="0" w:color="auto"/>
        <w:bottom w:val="single" w:sz="4" w:space="0" w:color="auto"/>
      </w:pBdr>
      <w:spacing w:beforeAutospacing="1" w:afterAutospacing="1"/>
    </w:pPr>
    <w:rPr>
      <w:rFonts w:ascii="Arial Unicode MS" w:hAnsi="Arial Unicode MS"/>
      <w:kern w:val="0"/>
      <w:sz w:val="20"/>
    </w:rPr>
  </w:style>
  <w:style w:type="paragraph" w:customStyle="1" w:styleId="aff5">
    <w:name w:val="列项——（一级）"/>
    <w:qFormat/>
    <w:pPr>
      <w:widowControl w:val="0"/>
      <w:tabs>
        <w:tab w:val="left" w:pos="720"/>
        <w:tab w:val="left" w:pos="854"/>
      </w:tabs>
      <w:ind w:leftChars="200" w:left="720" w:hangingChars="200" w:hanging="360"/>
      <w:jc w:val="both"/>
    </w:pPr>
    <w:rPr>
      <w:rFonts w:ascii="宋体"/>
      <w:sz w:val="21"/>
    </w:rPr>
  </w:style>
  <w:style w:type="paragraph" w:customStyle="1" w:styleId="xl32">
    <w:name w:val="xl32"/>
    <w:basedOn w:val="a0"/>
    <w:qFormat/>
    <w:pPr>
      <w:widowControl/>
      <w:spacing w:beforeAutospacing="1" w:afterAutospacing="1"/>
      <w:jc w:val="center"/>
      <w:textAlignment w:val="center"/>
    </w:pPr>
    <w:rPr>
      <w:rFonts w:ascii="宋体" w:hAnsi="宋体"/>
      <w:kern w:val="0"/>
      <w:sz w:val="24"/>
      <w:szCs w:val="24"/>
    </w:rPr>
  </w:style>
  <w:style w:type="paragraph" w:customStyle="1" w:styleId="1d">
    <w:name w:val="三角符号1"/>
    <w:basedOn w:val="a0"/>
    <w:qFormat/>
    <w:pPr>
      <w:tabs>
        <w:tab w:val="left" w:pos="900"/>
        <w:tab w:val="left" w:pos="1320"/>
      </w:tabs>
      <w:spacing w:line="360" w:lineRule="auto"/>
      <w:ind w:left="900" w:hanging="420"/>
    </w:pPr>
    <w:rPr>
      <w:rFonts w:ascii="宋体" w:hAnsi="宋体"/>
      <w:sz w:val="24"/>
      <w:szCs w:val="24"/>
    </w:rPr>
  </w:style>
  <w:style w:type="paragraph" w:customStyle="1" w:styleId="CharCharCharCharChar05">
    <w:name w:val="样式 列表框 Char Char Char Char Char + 段后: 0.5 行"/>
    <w:basedOn w:val="CharCharCharCharCharCharCharCharCharCharCharCharCharChar"/>
    <w:qFormat/>
    <w:pPr>
      <w:tabs>
        <w:tab w:val="left" w:pos="814"/>
      </w:tabs>
    </w:pPr>
    <w:rPr>
      <w:szCs w:val="20"/>
    </w:rPr>
  </w:style>
  <w:style w:type="paragraph" w:customStyle="1" w:styleId="CharCharCharCharCharCharCharCharCharCharCharCharCharChar">
    <w:name w:val="正常文本 Char Char Char Char Char Char Char Char Char Char Char Char Char Char"/>
    <w:basedOn w:val="a0"/>
    <w:qFormat/>
    <w:pPr>
      <w:spacing w:afterLines="50" w:line="320" w:lineRule="exact"/>
      <w:ind w:leftChars="600" w:left="600" w:firstLineChars="208" w:firstLine="208"/>
    </w:pPr>
    <w:rPr>
      <w:rFonts w:ascii="宋体" w:eastAsia="楷体_GB2312" w:hAnsi="宋体"/>
      <w:szCs w:val="18"/>
    </w:rPr>
  </w:style>
  <w:style w:type="paragraph" w:customStyle="1" w:styleId="130">
    <w:name w:val="样式 目录 1 + 左侧:  3 字符"/>
    <w:basedOn w:val="10"/>
    <w:qFormat/>
    <w:pPr>
      <w:tabs>
        <w:tab w:val="left" w:pos="425"/>
        <w:tab w:val="left" w:pos="1680"/>
        <w:tab w:val="right" w:pos="9060"/>
      </w:tabs>
      <w:ind w:left="425" w:hanging="425"/>
    </w:pPr>
    <w:rPr>
      <w:rFonts w:ascii="宋体" w:hAnsi="宋体"/>
      <w:b/>
      <w:color w:val="000000"/>
      <w:szCs w:val="21"/>
    </w:rPr>
  </w:style>
  <w:style w:type="paragraph" w:customStyle="1" w:styleId="aff6">
    <w:name w:val="标准书眉_奇数页"/>
    <w:next w:val="a0"/>
    <w:qFormat/>
    <w:pPr>
      <w:tabs>
        <w:tab w:val="center" w:pos="4154"/>
        <w:tab w:val="right" w:pos="8306"/>
      </w:tabs>
      <w:spacing w:after="120"/>
      <w:jc w:val="right"/>
    </w:pPr>
    <w:rPr>
      <w:sz w:val="21"/>
    </w:rPr>
  </w:style>
  <w:style w:type="paragraph" w:customStyle="1" w:styleId="aff7">
    <w:name w:val="须知"/>
    <w:basedOn w:val="3"/>
    <w:qFormat/>
    <w:pPr>
      <w:spacing w:line="240" w:lineRule="auto"/>
    </w:pPr>
    <w:rPr>
      <w:rFonts w:ascii="宋体" w:hAnsi="宋体"/>
      <w:b w:val="0"/>
      <w:sz w:val="24"/>
      <w:szCs w:val="32"/>
    </w:rPr>
  </w:style>
  <w:style w:type="paragraph" w:customStyle="1" w:styleId="aff8">
    <w:name w:val="表格题注样式"/>
    <w:basedOn w:val="aff9"/>
    <w:qFormat/>
    <w:pPr>
      <w:snapToGrid w:val="0"/>
      <w:jc w:val="left"/>
    </w:pPr>
  </w:style>
  <w:style w:type="paragraph" w:customStyle="1" w:styleId="aff9">
    <w:name w:val="图表题注样式"/>
    <w:basedOn w:val="a6"/>
    <w:qFormat/>
    <w:pPr>
      <w:ind w:firstLineChars="0" w:firstLine="0"/>
      <w:jc w:val="center"/>
    </w:pPr>
    <w:rPr>
      <w:b/>
      <w:sz w:val="21"/>
    </w:rPr>
  </w:style>
  <w:style w:type="paragraph" w:customStyle="1" w:styleId="affa">
    <w:name w:val="二级"/>
    <w:basedOn w:val="2"/>
    <w:qFormat/>
    <w:pPr>
      <w:spacing w:before="260" w:after="260" w:line="360" w:lineRule="auto"/>
    </w:pPr>
    <w:rPr>
      <w:bCs/>
      <w:sz w:val="28"/>
      <w:szCs w:val="32"/>
    </w:rPr>
  </w:style>
  <w:style w:type="paragraph" w:customStyle="1" w:styleId="xl59">
    <w:name w:val="xl59"/>
    <w:basedOn w:val="a0"/>
    <w:qFormat/>
    <w:pPr>
      <w:widowControl/>
      <w:pBdr>
        <w:bottom w:val="single" w:sz="4" w:space="0" w:color="auto"/>
      </w:pBdr>
      <w:jc w:val="center"/>
      <w:textAlignment w:val="center"/>
    </w:pPr>
    <w:rPr>
      <w:rFonts w:ascii="Arial Unicode MS" w:eastAsia="Arial Unicode MS" w:hAnsi="Arial Unicode MS"/>
      <w:kern w:val="0"/>
    </w:rPr>
  </w:style>
  <w:style w:type="paragraph" w:customStyle="1" w:styleId="093111511151Char">
    <w:name w:val="样式 宋体 小四 首行缩进:  0.93 厘米 段前: 11.15 磅 段后: 11.15 磅1 Char"/>
    <w:basedOn w:val="a0"/>
    <w:qFormat/>
    <w:pPr>
      <w:adjustRightInd w:val="0"/>
      <w:snapToGrid w:val="0"/>
      <w:ind w:leftChars="200" w:left="200"/>
    </w:pPr>
    <w:rPr>
      <w:rFonts w:ascii="宋体"/>
      <w:sz w:val="24"/>
    </w:rPr>
  </w:style>
  <w:style w:type="paragraph" w:customStyle="1" w:styleId="2TimesNewRoman5020">
    <w:name w:val="样式 标题 2 + Times New Roman 四号 非加粗 段前: 5 磅 段后: 0 磅 行距: 固定值 20..."/>
    <w:basedOn w:val="2"/>
    <w:qFormat/>
    <w:pPr>
      <w:spacing w:line="400" w:lineRule="exact"/>
    </w:pPr>
    <w:rPr>
      <w:rFonts w:ascii="Times New Roman" w:hAnsi="Times New Roman"/>
      <w:b w:val="0"/>
      <w:sz w:val="28"/>
    </w:rPr>
  </w:style>
  <w:style w:type="paragraph" w:customStyle="1" w:styleId="310">
    <w:name w:val="正文文本缩进 31"/>
    <w:basedOn w:val="a0"/>
    <w:qFormat/>
    <w:pPr>
      <w:autoSpaceDE w:val="0"/>
      <w:autoSpaceDN w:val="0"/>
      <w:adjustRightInd w:val="0"/>
      <w:ind w:firstLine="525"/>
      <w:textAlignment w:val="baseline"/>
    </w:pPr>
    <w:rPr>
      <w:sz w:val="24"/>
    </w:rPr>
  </w:style>
  <w:style w:type="paragraph" w:customStyle="1" w:styleId="affb">
    <w:name w:val="注释"/>
    <w:basedOn w:val="aa"/>
    <w:qFormat/>
    <w:pPr>
      <w:spacing w:beforeLines="100" w:afterLines="100"/>
      <w:ind w:leftChars="0" w:left="0"/>
      <w:jc w:val="center"/>
    </w:pPr>
    <w:rPr>
      <w:rFonts w:ascii="仿宋_GB2312" w:eastAsia="仿宋_GB2312"/>
      <w:sz w:val="36"/>
      <w:szCs w:val="24"/>
    </w:rPr>
  </w:style>
  <w:style w:type="paragraph" w:customStyle="1" w:styleId="affc">
    <w:name w:val="本正文"/>
    <w:basedOn w:val="a0"/>
    <w:qFormat/>
    <w:pPr>
      <w:spacing w:line="360" w:lineRule="auto"/>
      <w:ind w:firstLineChars="200" w:firstLine="200"/>
    </w:pPr>
    <w:rPr>
      <w:rFonts w:ascii="宋体" w:hAnsi="宋体"/>
      <w:sz w:val="24"/>
      <w:szCs w:val="24"/>
    </w:rPr>
  </w:style>
  <w:style w:type="paragraph" w:customStyle="1" w:styleId="xl54">
    <w:name w:val="xl54"/>
    <w:basedOn w:val="a0"/>
    <w:qFormat/>
    <w:pPr>
      <w:widowControl/>
      <w:pBdr>
        <w:left w:val="single" w:sz="4" w:space="0" w:color="auto"/>
        <w:bottom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affd">
    <w:name w:val="示例"/>
    <w:next w:val="affe"/>
    <w:qFormat/>
    <w:pPr>
      <w:tabs>
        <w:tab w:val="left" w:pos="720"/>
        <w:tab w:val="left" w:pos="816"/>
      </w:tabs>
      <w:ind w:left="720" w:firstLineChars="233" w:firstLine="419"/>
      <w:jc w:val="both"/>
    </w:pPr>
    <w:rPr>
      <w:rFonts w:ascii="宋体"/>
      <w:sz w:val="18"/>
    </w:rPr>
  </w:style>
  <w:style w:type="paragraph" w:customStyle="1" w:styleId="affe">
    <w:name w:val="段"/>
    <w:qFormat/>
    <w:pPr>
      <w:autoSpaceDE w:val="0"/>
      <w:autoSpaceDN w:val="0"/>
      <w:ind w:firstLineChars="200" w:firstLine="200"/>
      <w:jc w:val="both"/>
    </w:pPr>
    <w:rPr>
      <w:rFonts w:ascii="宋体"/>
      <w:sz w:val="21"/>
    </w:rPr>
  </w:style>
  <w:style w:type="paragraph" w:customStyle="1" w:styleId="afff">
    <w:name w:val="前言、引言标题"/>
    <w:next w:val="a0"/>
    <w:qFormat/>
    <w:pPr>
      <w:shd w:val="clear" w:color="FFFFFF" w:fill="FFFFFF"/>
      <w:spacing w:before="640" w:after="560"/>
      <w:jc w:val="center"/>
      <w:outlineLvl w:val="0"/>
    </w:pPr>
    <w:rPr>
      <w:rFonts w:ascii="黑体" w:eastAsia="黑体"/>
      <w:sz w:val="3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0">
    <w:name w:val="目次、索引正文"/>
    <w:qFormat/>
    <w:pPr>
      <w:spacing w:line="320" w:lineRule="exact"/>
      <w:jc w:val="both"/>
    </w:pPr>
    <w:rPr>
      <w:rFonts w:ascii="宋体"/>
      <w:sz w:val="21"/>
    </w:rPr>
  </w:style>
  <w:style w:type="paragraph" w:customStyle="1" w:styleId="27">
    <w:name w:val="技术标题2"/>
    <w:basedOn w:val="1e"/>
    <w:qFormat/>
    <w:pPr>
      <w:tabs>
        <w:tab w:val="left" w:pos="567"/>
      </w:tabs>
      <w:spacing w:beforeLines="150" w:line="240" w:lineRule="auto"/>
      <w:ind w:left="567" w:hanging="567"/>
    </w:pPr>
    <w:rPr>
      <w:sz w:val="28"/>
    </w:rPr>
  </w:style>
  <w:style w:type="paragraph" w:customStyle="1" w:styleId="1e">
    <w:name w:val="技术标题1"/>
    <w:basedOn w:val="4"/>
    <w:qFormat/>
    <w:pPr>
      <w:keepNext w:val="0"/>
      <w:tabs>
        <w:tab w:val="left" w:pos="0"/>
        <w:tab w:val="left" w:pos="432"/>
        <w:tab w:val="left" w:pos="864"/>
      </w:tabs>
      <w:adjustRightInd w:val="0"/>
      <w:snapToGrid w:val="0"/>
      <w:spacing w:beforeLines="100" w:afterLines="50" w:line="360" w:lineRule="auto"/>
      <w:ind w:left="432" w:hanging="432"/>
    </w:pPr>
    <w:rPr>
      <w:rFonts w:eastAsia="宋体"/>
      <w:b w:val="0"/>
      <w:bCs/>
      <w:sz w:val="36"/>
      <w:szCs w:val="28"/>
    </w:rPr>
  </w:style>
  <w:style w:type="paragraph" w:customStyle="1" w:styleId="BodyTextIndent21">
    <w:name w:val="Body Text Indent 21"/>
    <w:basedOn w:val="a0"/>
    <w:qFormat/>
    <w:pPr>
      <w:autoSpaceDE w:val="0"/>
      <w:autoSpaceDN w:val="0"/>
      <w:adjustRightInd w:val="0"/>
      <w:ind w:firstLine="420"/>
      <w:textAlignment w:val="baseline"/>
    </w:p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44">
    <w:name w:val="xl44"/>
    <w:basedOn w:val="a0"/>
    <w:qFormat/>
    <w:pPr>
      <w:widowControl/>
      <w:pBdr>
        <w:top w:val="single" w:sz="4" w:space="0" w:color="auto"/>
        <w:bottom w:val="single" w:sz="4" w:space="0" w:color="auto"/>
      </w:pBdr>
      <w:jc w:val="center"/>
      <w:textAlignment w:val="center"/>
    </w:pPr>
    <w:rPr>
      <w:rFonts w:eastAsia="Arial Unicode MS"/>
      <w:kern w:val="0"/>
    </w:rPr>
  </w:style>
  <w:style w:type="paragraph" w:customStyle="1" w:styleId="18511151115">
    <w:name w:val="样式 样式 宋体 小四 左侧:  1.85 厘米 段前: 11.15 磅 段后: 11.15 磅 + 图案: 清除 (白色)"/>
    <w:basedOn w:val="a0"/>
    <w:qFormat/>
    <w:pPr>
      <w:snapToGrid w:val="0"/>
      <w:ind w:left="1049"/>
    </w:pPr>
    <w:rPr>
      <w:sz w:val="24"/>
      <w:szCs w:val="24"/>
      <w:shd w:val="clear" w:color="auto" w:fill="FFFFFF"/>
    </w:rPr>
  </w:style>
  <w:style w:type="paragraph" w:customStyle="1" w:styleId="afff1">
    <w:name w:val="附录二级条标题"/>
    <w:basedOn w:val="afff2"/>
    <w:next w:val="affe"/>
    <w:qFormat/>
    <w:pPr>
      <w:tabs>
        <w:tab w:val="left" w:pos="2880"/>
      </w:tabs>
      <w:ind w:left="2880"/>
      <w:outlineLvl w:val="3"/>
    </w:pPr>
  </w:style>
  <w:style w:type="paragraph" w:customStyle="1" w:styleId="afff2">
    <w:name w:val="附录一级条标题"/>
    <w:basedOn w:val="afff3"/>
    <w:next w:val="affe"/>
    <w:qFormat/>
    <w:pPr>
      <w:tabs>
        <w:tab w:val="left" w:pos="2160"/>
      </w:tabs>
      <w:autoSpaceDN w:val="0"/>
      <w:spacing w:beforeLines="0"/>
      <w:ind w:left="2160"/>
      <w:outlineLvl w:val="2"/>
    </w:pPr>
  </w:style>
  <w:style w:type="paragraph" w:customStyle="1" w:styleId="afff3">
    <w:name w:val="附录章标题"/>
    <w:next w:val="affe"/>
    <w:qFormat/>
    <w:pPr>
      <w:tabs>
        <w:tab w:val="left" w:pos="1440"/>
      </w:tabs>
      <w:wordWrap w:val="0"/>
      <w:overflowPunct w:val="0"/>
      <w:autoSpaceDE w:val="0"/>
      <w:spacing w:beforeLines="50" w:afterLines="50"/>
      <w:ind w:left="1440" w:hanging="360"/>
      <w:jc w:val="both"/>
      <w:textAlignment w:val="baseline"/>
      <w:outlineLvl w:val="1"/>
    </w:pPr>
    <w:rPr>
      <w:rFonts w:ascii="黑体" w:eastAsia="黑体"/>
      <w:kern w:val="21"/>
      <w:sz w:val="21"/>
    </w:rPr>
  </w:style>
  <w:style w:type="paragraph" w:customStyle="1" w:styleId="xl37">
    <w:name w:val="xl37"/>
    <w:basedOn w:val="a0"/>
    <w:qFormat/>
    <w:pPr>
      <w:widowControl/>
      <w:pBdr>
        <w:bottom w:val="single" w:sz="4" w:space="0" w:color="auto"/>
        <w:right w:val="single" w:sz="4" w:space="0" w:color="auto"/>
      </w:pBdr>
      <w:jc w:val="center"/>
    </w:pPr>
    <w:rPr>
      <w:rFonts w:eastAsia="Arial Unicode MS"/>
      <w:kern w:val="0"/>
    </w:rPr>
  </w:style>
  <w:style w:type="paragraph" w:customStyle="1" w:styleId="CharCharCharChar">
    <w:name w:val="Char Char Char Char"/>
    <w:basedOn w:val="a0"/>
    <w:qFormat/>
    <w:rPr>
      <w:rFonts w:ascii="Tahoma" w:hAnsi="Tahoma"/>
      <w:sz w:val="24"/>
    </w:rPr>
  </w:style>
  <w:style w:type="paragraph" w:customStyle="1" w:styleId="xl50">
    <w:name w:val="xl50"/>
    <w:basedOn w:val="a0"/>
    <w:qFormat/>
    <w:pPr>
      <w:widowControl/>
      <w:pBdr>
        <w:top w:val="single" w:sz="4" w:space="0" w:color="auto"/>
        <w:bottom w:val="single" w:sz="4" w:space="0" w:color="auto"/>
      </w:pBdr>
      <w:jc w:val="center"/>
    </w:pPr>
    <w:rPr>
      <w:rFonts w:ascii="Arial Unicode MS" w:eastAsia="Arial Unicode MS" w:hAnsi="Arial Unicode MS"/>
      <w:kern w:val="0"/>
    </w:rPr>
  </w:style>
  <w:style w:type="paragraph" w:customStyle="1" w:styleId="afff4">
    <w:name w:val="注×："/>
    <w:qFormat/>
    <w:pPr>
      <w:widowControl w:val="0"/>
      <w:tabs>
        <w:tab w:val="left" w:pos="630"/>
        <w:tab w:val="left" w:pos="720"/>
      </w:tabs>
      <w:autoSpaceDE w:val="0"/>
      <w:autoSpaceDN w:val="0"/>
      <w:ind w:left="720" w:hanging="360"/>
      <w:jc w:val="both"/>
    </w:pPr>
    <w:rPr>
      <w:rFonts w:ascii="宋体"/>
      <w:sz w:val="18"/>
    </w:rPr>
  </w:style>
  <w:style w:type="paragraph" w:customStyle="1" w:styleId="1f">
    <w:name w:val="1"/>
    <w:basedOn w:val="a0"/>
    <w:next w:val="a0"/>
    <w:qFormat/>
  </w:style>
  <w:style w:type="paragraph" w:customStyle="1" w:styleId="1f0">
    <w:name w:val="正文缩进1级"/>
    <w:basedOn w:val="a0"/>
    <w:qFormat/>
    <w:pPr>
      <w:tabs>
        <w:tab w:val="left" w:pos="420"/>
        <w:tab w:val="left" w:pos="851"/>
      </w:tabs>
      <w:snapToGrid w:val="0"/>
      <w:spacing w:afterLines="30" w:line="360" w:lineRule="auto"/>
      <w:ind w:left="420" w:hanging="420"/>
    </w:pPr>
    <w:rPr>
      <w:rFonts w:ascii="FuturaA Bk BT" w:hAnsi="FuturaA Bk BT"/>
      <w:szCs w:val="24"/>
    </w:rPr>
  </w:style>
  <w:style w:type="paragraph" w:customStyle="1" w:styleId="afff5">
    <w:name w:val="五级"/>
    <w:basedOn w:val="2"/>
    <w:qFormat/>
    <w:pPr>
      <w:spacing w:line="360" w:lineRule="auto"/>
    </w:pPr>
    <w:rPr>
      <w:rFonts w:ascii="宋体" w:eastAsia="宋体" w:hAnsi="宋体"/>
      <w:b w:val="0"/>
      <w:bCs/>
      <w:sz w:val="24"/>
      <w:szCs w:val="32"/>
    </w:rPr>
  </w:style>
  <w:style w:type="paragraph" w:customStyle="1" w:styleId="afff6">
    <w:name w:val="标准书脚_偶数页"/>
    <w:qFormat/>
    <w:pPr>
      <w:spacing w:before="120"/>
    </w:pPr>
    <w:rPr>
      <w:sz w:val="18"/>
    </w:rPr>
  </w:style>
  <w:style w:type="paragraph" w:customStyle="1" w:styleId="afff7">
    <w:name w:val="目次、标准名称标题"/>
    <w:basedOn w:val="a0"/>
    <w:next w:val="affe"/>
    <w:qFormat/>
    <w:pPr>
      <w:widowControl/>
      <w:shd w:val="clear" w:color="FFFFFF" w:fill="FFFFFF"/>
      <w:spacing w:before="640" w:after="560" w:line="460" w:lineRule="exact"/>
      <w:jc w:val="center"/>
      <w:outlineLvl w:val="0"/>
    </w:pPr>
    <w:rPr>
      <w:rFonts w:ascii="黑体" w:eastAsia="黑体"/>
      <w:kern w:val="0"/>
      <w:sz w:val="32"/>
    </w:rPr>
  </w:style>
  <w:style w:type="paragraph" w:customStyle="1" w:styleId="240">
    <w:name w:val="样式 宋体 行距: 固定值 24 磅"/>
    <w:basedOn w:val="a0"/>
    <w:qFormat/>
    <w:pPr>
      <w:tabs>
        <w:tab w:val="left" w:pos="420"/>
      </w:tabs>
      <w:spacing w:line="480" w:lineRule="exact"/>
      <w:ind w:firstLineChars="200" w:firstLine="585"/>
    </w:pPr>
    <w:rPr>
      <w:rFonts w:ascii="宋体" w:cs="宋体"/>
      <w:sz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lang w:eastAsia="en-US"/>
    </w:rPr>
  </w:style>
  <w:style w:type="paragraph" w:customStyle="1" w:styleId="42">
    <w:name w:val="样式 标题 4 + 五号"/>
    <w:basedOn w:val="4"/>
    <w:qFormat/>
    <w:pPr>
      <w:spacing w:line="376" w:lineRule="auto"/>
    </w:pPr>
    <w:rPr>
      <w:bCs/>
      <w:kern w:val="0"/>
      <w:sz w:val="21"/>
      <w:szCs w:val="28"/>
    </w:rPr>
  </w:style>
  <w:style w:type="paragraph" w:customStyle="1" w:styleId="afff8">
    <w:name w:val="表格"/>
    <w:basedOn w:val="a0"/>
    <w:qFormat/>
    <w:pPr>
      <w:jc w:val="center"/>
      <w:textAlignment w:val="center"/>
    </w:pPr>
    <w:rPr>
      <w:rFonts w:ascii="华文细黑" w:hAnsi="华文细黑"/>
      <w:kern w:val="0"/>
    </w:rPr>
  </w:style>
  <w:style w:type="paragraph" w:customStyle="1" w:styleId="p24">
    <w:name w:val="p24"/>
    <w:basedOn w:val="a0"/>
    <w:qFormat/>
    <w:pPr>
      <w:widowControl/>
      <w:pBdr>
        <w:bottom w:val="single" w:sz="6" w:space="1" w:color="000000"/>
      </w:pBdr>
      <w:jc w:val="center"/>
    </w:pPr>
    <w:rPr>
      <w:kern w:val="0"/>
      <w:sz w:val="18"/>
      <w:szCs w:val="18"/>
    </w:rPr>
  </w:style>
  <w:style w:type="paragraph" w:customStyle="1" w:styleId="font5">
    <w:name w:val="font5"/>
    <w:basedOn w:val="a0"/>
    <w:qFormat/>
    <w:pPr>
      <w:widowControl/>
      <w:jc w:val="left"/>
    </w:pPr>
    <w:rPr>
      <w:rFonts w:ascii="宋体" w:hAnsi="宋体" w:hint="eastAsia"/>
      <w:kern w:val="0"/>
      <w:sz w:val="18"/>
    </w:rPr>
  </w:style>
  <w:style w:type="paragraph" w:customStyle="1" w:styleId="CharCharCharCharCharCharChar12">
    <w:name w:val="Char Char Char Char Char Char Char12"/>
    <w:basedOn w:val="a0"/>
    <w:qFormat/>
    <w:rPr>
      <w:rFonts w:eastAsia="Times New Roman"/>
      <w:kern w:val="0"/>
      <w:sz w:val="20"/>
    </w:rPr>
  </w:style>
  <w:style w:type="paragraph" w:customStyle="1" w:styleId="Bodytext1">
    <w:name w:val="Body text 1"/>
    <w:basedOn w:val="1f1"/>
    <w:qFormat/>
    <w:pPr>
      <w:tabs>
        <w:tab w:val="left" w:pos="1134"/>
      </w:tabs>
      <w:ind w:hanging="1134"/>
    </w:pPr>
  </w:style>
  <w:style w:type="paragraph" w:customStyle="1" w:styleId="1f1">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afff9">
    <w:name w:val="表格文字"/>
    <w:basedOn w:val="a0"/>
    <w:qFormat/>
    <w:pPr>
      <w:adjustRightInd w:val="0"/>
      <w:spacing w:line="420" w:lineRule="atLeast"/>
      <w:jc w:val="left"/>
      <w:textAlignment w:val="baseline"/>
    </w:pPr>
    <w:rPr>
      <w:kern w:val="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xl47">
    <w:name w:val="xl47"/>
    <w:basedOn w:val="a0"/>
    <w:qFormat/>
    <w:pPr>
      <w:widowControl/>
      <w:pBdr>
        <w:left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0111511151">
    <w:name w:val="样式 样式 正文（首行缩进两字） + 宋体 小四 首行缩进:  0 厘米 段前: 11.15 磅 段后: 11.15 磅 + 左...1"/>
    <w:basedOn w:val="a0"/>
    <w:qFormat/>
    <w:pPr>
      <w:tabs>
        <w:tab w:val="left" w:pos="425"/>
      </w:tabs>
      <w:snapToGrid w:val="0"/>
      <w:ind w:leftChars="200" w:left="200"/>
    </w:pPr>
    <w:rPr>
      <w:rFonts w:ascii="宋体" w:hAnsi="宋体"/>
      <w:sz w:val="24"/>
    </w:rPr>
  </w:style>
  <w:style w:type="paragraph" w:customStyle="1" w:styleId="A-12">
    <w:name w:val="A-12"/>
    <w:basedOn w:val="a0"/>
    <w:qFormat/>
    <w:pPr>
      <w:widowControl/>
      <w:jc w:val="left"/>
    </w:pPr>
    <w:rPr>
      <w:rFonts w:ascii="Arial" w:hAnsi="Arial"/>
      <w:kern w:val="0"/>
      <w:sz w:val="24"/>
    </w:rPr>
  </w:style>
  <w:style w:type="paragraph" w:customStyle="1" w:styleId="afffa">
    <w:name w:val="列项◆（三级）"/>
    <w:qFormat/>
    <w:pPr>
      <w:tabs>
        <w:tab w:val="left" w:pos="720"/>
        <w:tab w:val="left" w:pos="960"/>
      </w:tabs>
      <w:ind w:leftChars="600" w:left="800" w:hangingChars="200" w:hanging="200"/>
    </w:pPr>
    <w:rPr>
      <w:rFonts w:ascii="宋体"/>
      <w:sz w:val="21"/>
    </w:rPr>
  </w:style>
  <w:style w:type="paragraph" w:customStyle="1" w:styleId="xl56">
    <w:name w:val="xl56"/>
    <w:basedOn w:val="a0"/>
    <w:qFormat/>
    <w:pPr>
      <w:widowControl/>
      <w:pBdr>
        <w:top w:val="single" w:sz="4" w:space="0" w:color="auto"/>
      </w:pBdr>
      <w:jc w:val="center"/>
      <w:textAlignment w:val="center"/>
    </w:pPr>
    <w:rPr>
      <w:rFonts w:ascii="Arial Unicode MS" w:eastAsia="Arial Unicode MS" w:hAnsi="Arial Unicode MS"/>
      <w:kern w:val="0"/>
    </w:rPr>
  </w:style>
  <w:style w:type="paragraph" w:customStyle="1" w:styleId="1f2">
    <w:name w:val="普通(网站)1"/>
    <w:basedOn w:val="a0"/>
    <w:qFormat/>
    <w:pPr>
      <w:widowControl/>
      <w:spacing w:before="100" w:beforeAutospacing="1" w:after="100" w:afterAutospacing="1"/>
      <w:jc w:val="left"/>
    </w:pPr>
    <w:rPr>
      <w:rFonts w:ascii="宋体" w:hAnsi="宋体" w:cs="宋体"/>
      <w:color w:val="000000"/>
      <w:kern w:val="0"/>
      <w:sz w:val="24"/>
      <w:szCs w:val="24"/>
    </w:rPr>
  </w:style>
  <w:style w:type="paragraph" w:customStyle="1" w:styleId="afffb">
    <w:name w:val="发布部门"/>
    <w:next w:val="affe"/>
    <w:qFormat/>
    <w:pPr>
      <w:jc w:val="center"/>
    </w:pPr>
    <w:rPr>
      <w:rFonts w:ascii="宋体"/>
      <w:b/>
      <w:spacing w:val="20"/>
      <w:w w:val="135"/>
      <w:sz w:val="36"/>
    </w:rPr>
  </w:style>
  <w:style w:type="paragraph" w:customStyle="1" w:styleId="afffc">
    <w:name w:val="参考文献、索引标题"/>
    <w:basedOn w:val="afff"/>
    <w:next w:val="a0"/>
    <w:qFormat/>
    <w:pPr>
      <w:spacing w:after="200"/>
    </w:pPr>
    <w:rPr>
      <w:sz w:val="21"/>
    </w:rPr>
  </w:style>
  <w:style w:type="paragraph" w:customStyle="1" w:styleId="afffd">
    <w:name w:val="数字编号列项（二级）"/>
    <w:qFormat/>
    <w:pPr>
      <w:ind w:leftChars="400" w:left="1260" w:hangingChars="200" w:hanging="420"/>
      <w:jc w:val="both"/>
    </w:pPr>
    <w:rPr>
      <w:rFonts w:ascii="宋体"/>
      <w:sz w:val="21"/>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eastAsia="Arial Unicode MS"/>
      <w:kern w:val="0"/>
      <w:sz w:val="22"/>
    </w:rPr>
  </w:style>
  <w:style w:type="paragraph" w:customStyle="1" w:styleId="xl40">
    <w:name w:val="xl40"/>
    <w:basedOn w:val="a0"/>
    <w:qFormat/>
    <w:pPr>
      <w:widowControl/>
      <w:pBdr>
        <w:bottom w:val="single" w:sz="4" w:space="0" w:color="auto"/>
        <w:right w:val="single" w:sz="4" w:space="0" w:color="auto"/>
      </w:pBdr>
      <w:jc w:val="center"/>
      <w:textAlignment w:val="center"/>
    </w:pPr>
    <w:rPr>
      <w:rFonts w:eastAsia="Arial Unicode MS"/>
      <w:kern w:val="0"/>
    </w:rPr>
  </w:style>
  <w:style w:type="paragraph" w:customStyle="1" w:styleId="afffe">
    <w:name w:val="实施日期"/>
    <w:basedOn w:val="affff"/>
    <w:qFormat/>
    <w:pPr>
      <w:jc w:val="right"/>
    </w:pPr>
  </w:style>
  <w:style w:type="paragraph" w:customStyle="1" w:styleId="affff">
    <w:name w:val="发布日期"/>
    <w:qFormat/>
    <w:rPr>
      <w:rFonts w:eastAsia="黑体"/>
      <w:sz w:val="28"/>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ascii="Arial Unicode MS" w:eastAsia="Arial Unicode MS" w:hAnsi="Arial Unicode MS"/>
      <w:kern w:val="0"/>
      <w:sz w:val="22"/>
    </w:rPr>
  </w:style>
  <w:style w:type="paragraph" w:customStyle="1" w:styleId="xl58">
    <w:name w:val="xl58"/>
    <w:basedOn w:val="a0"/>
    <w:qFormat/>
    <w:pPr>
      <w:widowControl/>
      <w:pBdr>
        <w:left w:val="single" w:sz="4" w:space="0" w:color="auto"/>
        <w:bottom w:val="single" w:sz="4" w:space="0" w:color="auto"/>
      </w:pBdr>
      <w:jc w:val="center"/>
      <w:textAlignment w:val="center"/>
    </w:pPr>
    <w:rPr>
      <w:rFonts w:ascii="Arial Unicode MS" w:eastAsia="Arial Unicode MS" w:hAnsi="Arial Unicode MS"/>
      <w:kern w:val="0"/>
    </w:rPr>
  </w:style>
  <w:style w:type="paragraph" w:customStyle="1" w:styleId="Style234">
    <w:name w:val="_Style 234"/>
    <w:basedOn w:val="a0"/>
    <w:qFormat/>
    <w:pPr>
      <w:ind w:firstLineChars="200" w:firstLine="420"/>
    </w:pPr>
    <w:rPr>
      <w:rFonts w:ascii="Calibri" w:hAnsi="Calibri"/>
      <w:szCs w:val="22"/>
    </w:rPr>
  </w:style>
  <w:style w:type="paragraph" w:customStyle="1" w:styleId="150">
    <w:name w:val="样式 宋体 小四 左 图案: 清除 (白色) 行距: 1.5 倍行距"/>
    <w:basedOn w:val="a0"/>
    <w:qFormat/>
    <w:pPr>
      <w:tabs>
        <w:tab w:val="left" w:pos="810"/>
      </w:tabs>
      <w:spacing w:beforeLines="50" w:afterLines="50"/>
      <w:jc w:val="left"/>
    </w:pPr>
    <w:rPr>
      <w:rFonts w:ascii="宋体" w:hAnsi="宋体"/>
      <w:sz w:val="24"/>
      <w:shd w:val="clear" w:color="auto" w:fill="FFFFFF"/>
    </w:rPr>
  </w:style>
  <w:style w:type="paragraph" w:customStyle="1" w:styleId="CharCharCharCharChar">
    <w:name w:val="列表框 Char Char Char Char Char"/>
    <w:basedOn w:val="CharCharCharCharCharCharCharCharCharCharCharCharCharChar"/>
    <w:next w:val="CharCharCharCharCharCharCharCharCharCharCharCharCharChar"/>
    <w:qFormat/>
    <w:pPr>
      <w:tabs>
        <w:tab w:val="left" w:pos="874"/>
      </w:tabs>
      <w:adjustRightInd w:val="0"/>
      <w:snapToGrid w:val="0"/>
      <w:ind w:leftChars="0" w:left="874" w:rightChars="-5" w:right="-5" w:firstLineChars="0" w:hanging="420"/>
    </w:pPr>
    <w:rPr>
      <w:rFonts w:ascii="Times New Roman" w:hAnsi="Times New Roman"/>
      <w:szCs w:val="21"/>
    </w:rPr>
  </w:style>
  <w:style w:type="paragraph" w:customStyle="1" w:styleId="xl60">
    <w:name w:val="xl60"/>
    <w:basedOn w:val="a0"/>
    <w:qFormat/>
    <w:pPr>
      <w:widowControl/>
      <w:pBdr>
        <w:top w:val="single" w:sz="4" w:space="0" w:color="auto"/>
        <w:left w:val="single" w:sz="4" w:space="0" w:color="auto"/>
        <w:bottom w:val="single" w:sz="4" w:space="0" w:color="auto"/>
      </w:pBdr>
      <w:jc w:val="center"/>
      <w:textAlignment w:val="center"/>
    </w:pPr>
    <w:rPr>
      <w:rFonts w:eastAsia="Arial Unicode MS"/>
      <w:kern w:val="0"/>
    </w:rPr>
  </w:style>
  <w:style w:type="paragraph" w:customStyle="1" w:styleId="MOT-Text-3">
    <w:name w:val="MOT-Text-3"/>
    <w:basedOn w:val="a0"/>
    <w:qFormat/>
    <w:pPr>
      <w:widowControl/>
      <w:jc w:val="left"/>
    </w:pPr>
    <w:rPr>
      <w:snapToGrid w:val="0"/>
      <w:kern w:val="0"/>
      <w:sz w:val="22"/>
      <w:szCs w:val="24"/>
    </w:rPr>
  </w:style>
  <w:style w:type="paragraph" w:customStyle="1" w:styleId="affff0">
    <w:name w:val="封面标准文稿类别"/>
    <w:qFormat/>
    <w:pPr>
      <w:spacing w:before="440" w:line="400" w:lineRule="exact"/>
      <w:jc w:val="center"/>
    </w:pPr>
    <w:rPr>
      <w:rFonts w:ascii="宋体"/>
      <w:sz w:val="24"/>
    </w:rPr>
  </w:style>
  <w:style w:type="paragraph" w:customStyle="1" w:styleId="xl33">
    <w:name w:val="xl33"/>
    <w:basedOn w:val="a0"/>
    <w:qFormat/>
    <w:pPr>
      <w:widowControl/>
      <w:pBdr>
        <w:left w:val="single" w:sz="4" w:space="0" w:color="auto"/>
        <w:bottom w:val="single" w:sz="4" w:space="0" w:color="auto"/>
        <w:right w:val="single" w:sz="4" w:space="0" w:color="auto"/>
      </w:pBdr>
      <w:jc w:val="center"/>
      <w:textAlignment w:val="center"/>
    </w:pPr>
    <w:rPr>
      <w:rFonts w:eastAsia="Arial Unicode MS"/>
      <w:kern w:val="0"/>
      <w:sz w:val="22"/>
    </w:rPr>
  </w:style>
  <w:style w:type="paragraph" w:customStyle="1" w:styleId="BodyTextIndent31">
    <w:name w:val="Body Text Indent 31"/>
    <w:basedOn w:val="a0"/>
    <w:qFormat/>
    <w:pPr>
      <w:autoSpaceDE w:val="0"/>
      <w:autoSpaceDN w:val="0"/>
      <w:adjustRightInd w:val="0"/>
      <w:ind w:firstLine="525"/>
      <w:textAlignment w:val="baseline"/>
    </w:pPr>
    <w:rPr>
      <w:sz w:val="24"/>
    </w:rPr>
  </w:style>
  <w:style w:type="paragraph" w:customStyle="1" w:styleId="affff1">
    <w:name w:val="正文标题"/>
    <w:basedOn w:val="a0"/>
    <w:qFormat/>
    <w:pPr>
      <w:spacing w:line="360" w:lineRule="auto"/>
      <w:ind w:firstLineChars="200" w:firstLine="482"/>
    </w:pPr>
    <w:rPr>
      <w:b/>
      <w:sz w:val="24"/>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eastAsia="Arial Unicode MS"/>
      <w:kern w:val="0"/>
    </w:rPr>
  </w:style>
  <w:style w:type="paragraph" w:customStyle="1" w:styleId="affff2">
    <w:name w:val="标准书脚_奇数页"/>
    <w:qFormat/>
    <w:pPr>
      <w:spacing w:before="120"/>
      <w:jc w:val="right"/>
    </w:pPr>
    <w:rPr>
      <w:sz w:val="18"/>
    </w:rPr>
  </w:style>
  <w:style w:type="paragraph" w:customStyle="1" w:styleId="affff3">
    <w:name w:val="字母编号列项（一级）"/>
    <w:qFormat/>
    <w:pPr>
      <w:ind w:leftChars="200" w:left="840" w:hangingChars="200" w:hanging="420"/>
      <w:jc w:val="both"/>
    </w:pPr>
    <w:rPr>
      <w:rFonts w:ascii="宋体"/>
      <w:sz w:val="21"/>
    </w:rPr>
  </w:style>
  <w:style w:type="paragraph" w:customStyle="1" w:styleId="affff4">
    <w:name w:val="封面正文"/>
    <w:qFormat/>
    <w:pPr>
      <w:jc w:val="both"/>
    </w:pPr>
  </w:style>
  <w:style w:type="paragraph" w:customStyle="1" w:styleId="43">
    <w:name w:val="标题4"/>
    <w:basedOn w:val="4"/>
    <w:next w:val="25"/>
    <w:qFormat/>
    <w:pPr>
      <w:tabs>
        <w:tab w:val="left" w:pos="2101"/>
      </w:tabs>
      <w:ind w:left="2101" w:hanging="425"/>
      <w:jc w:val="left"/>
    </w:pPr>
    <w:rPr>
      <w:rFonts w:eastAsia="宋体"/>
      <w:b w:val="0"/>
      <w:szCs w:val="28"/>
    </w:rPr>
  </w:style>
  <w:style w:type="paragraph" w:customStyle="1" w:styleId="ReportHeading">
    <w:name w:val="Report Heading"/>
    <w:basedOn w:val="a0"/>
    <w:next w:val="a0"/>
    <w:qFormat/>
    <w:pPr>
      <w:keepNext/>
      <w:widowControl/>
      <w:ind w:left="1080"/>
      <w:jc w:val="left"/>
    </w:pPr>
    <w:rPr>
      <w:rFonts w:ascii="Arial" w:hAnsi="Arial"/>
      <w:b/>
      <w:kern w:val="0"/>
      <w:sz w:val="22"/>
    </w:rPr>
  </w:style>
  <w:style w:type="paragraph" w:customStyle="1" w:styleId="21100">
    <w:name w:val="样式 标题2 1.1 + 段前: 0 磅 段后: 0 磅"/>
    <w:basedOn w:val="a0"/>
    <w:qFormat/>
    <w:pPr>
      <w:keepNext/>
      <w:tabs>
        <w:tab w:val="left" w:pos="567"/>
      </w:tabs>
      <w:spacing w:line="480" w:lineRule="atLeast"/>
      <w:ind w:left="567" w:hanging="567"/>
      <w:outlineLvl w:val="1"/>
    </w:pPr>
    <w:rPr>
      <w:sz w:val="28"/>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ascii="Arial Unicode MS" w:eastAsia="Arial Unicode MS" w:hAnsi="Arial Unicode MS"/>
      <w:kern w:val="0"/>
      <w:sz w:val="22"/>
    </w:rPr>
  </w:style>
  <w:style w:type="paragraph" w:customStyle="1" w:styleId="affff5">
    <w:name w:val="正文点缩进"/>
    <w:basedOn w:val="a0"/>
    <w:qFormat/>
    <w:pPr>
      <w:widowControl/>
      <w:tabs>
        <w:tab w:val="left" w:pos="1758"/>
      </w:tabs>
      <w:snapToGrid w:val="0"/>
      <w:spacing w:line="288" w:lineRule="auto"/>
    </w:pPr>
    <w:rPr>
      <w:rFonts w:ascii="宋体"/>
      <w:sz w:val="22"/>
      <w:shd w:val="clear" w:color="auto" w:fill="FFFFFF"/>
    </w:rPr>
  </w:style>
  <w:style w:type="paragraph" w:customStyle="1" w:styleId="flType">
    <w:name w:val="flType"/>
    <w:basedOn w:val="a0"/>
    <w:qFormat/>
    <w:pPr>
      <w:adjustRightInd w:val="0"/>
      <w:spacing w:before="560" w:after="120" w:line="360" w:lineRule="atLeast"/>
      <w:jc w:val="center"/>
      <w:textAlignment w:val="baseline"/>
    </w:pPr>
    <w:rPr>
      <w:rFonts w:ascii="Arial" w:eastAsia="黑体"/>
      <w:kern w:val="0"/>
      <w:sz w:val="28"/>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affff6">
    <w:name w:val="表格正文"/>
    <w:basedOn w:val="a0"/>
    <w:qFormat/>
    <w:rPr>
      <w:rFonts w:eastAsia="黑体"/>
    </w:rPr>
  </w:style>
  <w:style w:type="paragraph" w:customStyle="1" w:styleId="xl29">
    <w:name w:val="xl29"/>
    <w:basedOn w:val="a0"/>
    <w:qFormat/>
    <w:pPr>
      <w:widowControl/>
      <w:pBdr>
        <w:bottom w:val="single" w:sz="4" w:space="0" w:color="auto"/>
        <w:right w:val="single" w:sz="4" w:space="0" w:color="auto"/>
      </w:pBdr>
      <w:jc w:val="center"/>
      <w:textAlignment w:val="center"/>
    </w:pPr>
    <w:rPr>
      <w:rFonts w:eastAsia="Arial Unicode MS"/>
      <w:kern w:val="0"/>
    </w:rPr>
  </w:style>
  <w:style w:type="paragraph" w:customStyle="1" w:styleId="1f3">
    <w:name w:val="文档结构图1"/>
    <w:basedOn w:val="a0"/>
    <w:qFormat/>
    <w:pPr>
      <w:shd w:val="clear" w:color="auto" w:fill="000080"/>
      <w:autoSpaceDE w:val="0"/>
      <w:autoSpaceDN w:val="0"/>
      <w:adjustRightInd w:val="0"/>
      <w:textAlignment w:val="baseline"/>
    </w:pPr>
  </w:style>
  <w:style w:type="paragraph" w:customStyle="1" w:styleId="311">
    <w:name w:val="标题 31"/>
    <w:basedOn w:val="a0"/>
    <w:next w:val="a0"/>
    <w:qFormat/>
    <w:pPr>
      <w:keepNext/>
      <w:keepLines/>
      <w:adjustRightInd w:val="0"/>
      <w:spacing w:before="260" w:after="260" w:line="416" w:lineRule="atLeast"/>
      <w:outlineLvl w:val="2"/>
    </w:pPr>
    <w:rPr>
      <w:rFonts w:ascii="Calibri" w:eastAsia="微软雅黑" w:hAnsi="Calibri"/>
      <w:b/>
      <w:bCs/>
      <w:kern w:val="0"/>
      <w:sz w:val="32"/>
      <w:szCs w:val="32"/>
    </w:rPr>
  </w:style>
  <w:style w:type="paragraph" w:customStyle="1" w:styleId="-">
    <w:name w:val="深圳-正文"/>
    <w:basedOn w:val="a0"/>
    <w:next w:val="a0"/>
    <w:qFormat/>
    <w:pPr>
      <w:snapToGrid w:val="0"/>
      <w:spacing w:afterLines="30" w:line="360" w:lineRule="auto"/>
      <w:ind w:firstLineChars="200" w:firstLine="420"/>
    </w:pPr>
    <w:rPr>
      <w:rFonts w:ascii="FuturaA Bk BT" w:hAnsi="FuturaA Bk BT" w:cs="宋体"/>
      <w:szCs w:val="24"/>
    </w:rPr>
  </w:style>
  <w:style w:type="paragraph" w:customStyle="1" w:styleId="affff7">
    <w:name w:val="五级条标题"/>
    <w:basedOn w:val="affff8"/>
    <w:next w:val="affe"/>
    <w:qFormat/>
    <w:pPr>
      <w:tabs>
        <w:tab w:val="left" w:pos="5040"/>
      </w:tabs>
      <w:ind w:left="5040"/>
      <w:outlineLvl w:val="6"/>
    </w:pPr>
  </w:style>
  <w:style w:type="paragraph" w:customStyle="1" w:styleId="affff8">
    <w:name w:val="四级条标题"/>
    <w:basedOn w:val="affff9"/>
    <w:next w:val="affe"/>
    <w:qFormat/>
    <w:pPr>
      <w:tabs>
        <w:tab w:val="left" w:pos="4320"/>
      </w:tabs>
      <w:ind w:left="4320"/>
      <w:outlineLvl w:val="5"/>
    </w:pPr>
  </w:style>
  <w:style w:type="paragraph" w:customStyle="1" w:styleId="affff9">
    <w:name w:val="三级条标题"/>
    <w:basedOn w:val="affffa"/>
    <w:next w:val="affe"/>
    <w:qFormat/>
    <w:pPr>
      <w:tabs>
        <w:tab w:val="left" w:pos="3600"/>
      </w:tabs>
      <w:ind w:left="3600" w:hanging="360"/>
      <w:outlineLvl w:val="4"/>
    </w:pPr>
  </w:style>
  <w:style w:type="paragraph" w:customStyle="1" w:styleId="affffa">
    <w:name w:val="二级条标题"/>
    <w:basedOn w:val="affffb"/>
    <w:next w:val="affe"/>
    <w:qFormat/>
    <w:pPr>
      <w:outlineLvl w:val="3"/>
    </w:pPr>
  </w:style>
  <w:style w:type="paragraph" w:customStyle="1" w:styleId="affffb">
    <w:name w:val="一级条标题"/>
    <w:next w:val="affe"/>
    <w:qFormat/>
    <w:pPr>
      <w:outlineLvl w:val="2"/>
    </w:pPr>
    <w:rPr>
      <w:rFonts w:eastAsia="黑体"/>
      <w:sz w:val="21"/>
    </w:rPr>
  </w:style>
  <w:style w:type="paragraph" w:customStyle="1" w:styleId="msolistparagraph0">
    <w:name w:val="msolistparagraph"/>
    <w:basedOn w:val="a0"/>
    <w:qFormat/>
    <w:pPr>
      <w:widowControl/>
      <w:adjustRightInd w:val="0"/>
      <w:spacing w:beforeAutospacing="1" w:afterAutospacing="1" w:line="360" w:lineRule="atLeast"/>
      <w:jc w:val="left"/>
      <w:textAlignment w:val="baseline"/>
    </w:pPr>
    <w:rPr>
      <w:rFonts w:ascii="Arial Unicode MS" w:eastAsia="Arial Unicode MS" w:hAnsi="Arial Unicode MS" w:cs="Arial Unicode MS" w:hint="eastAsia"/>
      <w:kern w:val="0"/>
      <w:sz w:val="24"/>
    </w:rPr>
  </w:style>
  <w:style w:type="paragraph" w:customStyle="1" w:styleId="affffc">
    <w:name w:val="列项●（二级）"/>
    <w:qFormat/>
    <w:pPr>
      <w:tabs>
        <w:tab w:val="left" w:pos="720"/>
        <w:tab w:val="left" w:pos="760"/>
        <w:tab w:val="left" w:pos="840"/>
      </w:tabs>
      <w:ind w:leftChars="400" w:left="600" w:hangingChars="200" w:hanging="200"/>
      <w:jc w:val="both"/>
    </w:pPr>
    <w:rPr>
      <w:rFonts w:ascii="宋体"/>
      <w:sz w:val="21"/>
    </w:rPr>
  </w:style>
  <w:style w:type="paragraph" w:customStyle="1" w:styleId="ReportLevel1">
    <w:name w:val="Report Level 1"/>
    <w:basedOn w:val="a0"/>
    <w:next w:val="ReportText"/>
    <w:qFormat/>
    <w:pPr>
      <w:keepNext/>
      <w:widowControl/>
      <w:tabs>
        <w:tab w:val="left" w:pos="1620"/>
      </w:tabs>
      <w:spacing w:line="360" w:lineRule="auto"/>
      <w:ind w:left="1620" w:hanging="360"/>
      <w:jc w:val="left"/>
      <w:outlineLvl w:val="0"/>
    </w:pPr>
    <w:rPr>
      <w:rFonts w:ascii="Arial" w:hAnsi="Arial"/>
      <w:b/>
      <w:caps/>
      <w:kern w:val="0"/>
      <w:sz w:val="24"/>
      <w:szCs w:val="21"/>
    </w:rPr>
  </w:style>
  <w:style w:type="paragraph" w:customStyle="1" w:styleId="ReportText">
    <w:name w:val="Report Text"/>
    <w:basedOn w:val="a0"/>
    <w:qFormat/>
    <w:pPr>
      <w:widowControl/>
      <w:ind w:left="1080"/>
      <w:jc w:val="left"/>
    </w:pPr>
    <w:rPr>
      <w:kern w:val="0"/>
      <w:sz w:val="22"/>
      <w:lang w:eastAsia="en-US"/>
    </w:rPr>
  </w:style>
  <w:style w:type="paragraph" w:customStyle="1" w:styleId="xl43">
    <w:name w:val="xl43"/>
    <w:basedOn w:val="a0"/>
    <w:qFormat/>
    <w:pPr>
      <w:widowControl/>
      <w:pBdr>
        <w:top w:val="single" w:sz="4" w:space="0" w:color="auto"/>
        <w:left w:val="single" w:sz="4" w:space="0" w:color="auto"/>
        <w:bottom w:val="single" w:sz="4" w:space="0" w:color="auto"/>
        <w:right w:val="single" w:sz="4" w:space="0" w:color="auto"/>
      </w:pBdr>
      <w:jc w:val="center"/>
    </w:pPr>
    <w:rPr>
      <w:rFonts w:eastAsia="Arial Unicode MS"/>
      <w:kern w:val="0"/>
    </w:rPr>
  </w:style>
  <w:style w:type="paragraph" w:customStyle="1" w:styleId="xl69">
    <w:name w:val="xl69"/>
    <w:basedOn w:val="a0"/>
    <w:qFormat/>
    <w:pPr>
      <w:widowControl/>
      <w:spacing w:before="100" w:beforeAutospacing="1" w:after="100" w:afterAutospacing="1"/>
      <w:jc w:val="center"/>
    </w:pPr>
    <w:rPr>
      <w:rFonts w:ascii="宋体" w:hAnsi="宋体" w:cs="宋体"/>
      <w:kern w:val="0"/>
      <w:sz w:val="24"/>
      <w:szCs w:val="24"/>
    </w:rPr>
  </w:style>
  <w:style w:type="paragraph" w:customStyle="1" w:styleId="ReportLevel4">
    <w:name w:val="Report Level 4"/>
    <w:basedOn w:val="ReportLevel3"/>
    <w:next w:val="ReportText"/>
    <w:qFormat/>
    <w:pPr>
      <w:tabs>
        <w:tab w:val="left" w:pos="720"/>
      </w:tabs>
      <w:ind w:left="720" w:hanging="720"/>
      <w:outlineLvl w:val="3"/>
    </w:pPr>
    <w:rPr>
      <w:rFonts w:ascii="Times New Roman" w:hAnsi="Times New Roman"/>
    </w:rPr>
  </w:style>
  <w:style w:type="paragraph" w:customStyle="1" w:styleId="ReportLevel3">
    <w:name w:val="Report Level 3"/>
    <w:basedOn w:val="ReportLevel1"/>
    <w:next w:val="ReportText"/>
    <w:qFormat/>
    <w:pPr>
      <w:tabs>
        <w:tab w:val="clear" w:pos="1620"/>
        <w:tab w:val="left" w:pos="2160"/>
      </w:tabs>
      <w:ind w:left="2160" w:hanging="1080"/>
      <w:outlineLvl w:val="2"/>
    </w:pPr>
    <w:rPr>
      <w:caps w:val="0"/>
      <w:sz w:val="20"/>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d">
    <w:name w:val="封面一致性程度标识"/>
    <w:qFormat/>
    <w:pPr>
      <w:spacing w:before="440" w:line="400" w:lineRule="exact"/>
      <w:jc w:val="center"/>
    </w:pPr>
    <w:rPr>
      <w:rFonts w:ascii="宋体"/>
      <w:sz w:val="28"/>
    </w:rPr>
  </w:style>
  <w:style w:type="paragraph" w:customStyle="1" w:styleId="3105105">
    <w:name w:val="样式 样式 标题 3 + 段前: 1 行 段后: 0.5 行 + 段前: 1 行 段后: 0.5 行"/>
    <w:basedOn w:val="a0"/>
    <w:qFormat/>
    <w:pPr>
      <w:keepNext/>
      <w:keepLines/>
      <w:spacing w:beforeLines="100" w:afterLines="50"/>
      <w:outlineLvl w:val="2"/>
    </w:pPr>
    <w:rPr>
      <w:rFonts w:eastAsia="黑体" w:cs="宋体"/>
      <w:bCs/>
      <w:sz w:val="22"/>
      <w:szCs w:val="22"/>
    </w:rPr>
  </w:style>
  <w:style w:type="paragraph" w:customStyle="1" w:styleId="affffe">
    <w:name w:val="封面标准文稿编辑信息"/>
    <w:qFormat/>
    <w:pPr>
      <w:spacing w:before="180" w:line="180" w:lineRule="exact"/>
      <w:jc w:val="center"/>
    </w:pPr>
    <w:rPr>
      <w:rFonts w:ascii="宋体"/>
      <w:sz w:val="21"/>
    </w:rPr>
  </w:style>
  <w:style w:type="paragraph" w:customStyle="1" w:styleId="1f4">
    <w:name w:val="样式1"/>
    <w:basedOn w:val="1"/>
    <w:qFormat/>
    <w:pPr>
      <w:tabs>
        <w:tab w:val="left" w:pos="360"/>
        <w:tab w:val="left" w:pos="425"/>
      </w:tabs>
      <w:autoSpaceDE w:val="0"/>
      <w:autoSpaceDN w:val="0"/>
      <w:adjustRightInd w:val="0"/>
      <w:spacing w:line="360" w:lineRule="auto"/>
      <w:ind w:left="425" w:hanging="425"/>
      <w:textAlignment w:val="baseline"/>
      <w:outlineLvl w:val="9"/>
    </w:pPr>
    <w:rPr>
      <w:b w:val="0"/>
      <w:kern w:val="24"/>
      <w:sz w:val="24"/>
    </w:rPr>
  </w:style>
  <w:style w:type="paragraph" w:customStyle="1" w:styleId="afffff">
    <w:name w:val="正文表标题"/>
    <w:next w:val="affe"/>
    <w:qFormat/>
    <w:pPr>
      <w:tabs>
        <w:tab w:val="left" w:pos="720"/>
      </w:tabs>
      <w:ind w:left="720" w:hanging="360"/>
      <w:jc w:val="center"/>
    </w:pPr>
    <w:rPr>
      <w:rFonts w:ascii="黑体" w:eastAsia="黑体"/>
      <w:sz w:val="21"/>
    </w:rPr>
  </w:style>
  <w:style w:type="paragraph" w:customStyle="1" w:styleId="xl46">
    <w:name w:val="xl46"/>
    <w:basedOn w:val="a0"/>
    <w:qFormat/>
    <w:pPr>
      <w:widowControl/>
      <w:pBdr>
        <w:top w:val="single" w:sz="4" w:space="0" w:color="auto"/>
        <w:left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cjHD">
    <w:name w:val="cjHD正文"/>
    <w:basedOn w:val="a0"/>
    <w:qFormat/>
    <w:pPr>
      <w:widowControl/>
      <w:spacing w:line="360" w:lineRule="auto"/>
      <w:ind w:firstLineChars="200" w:firstLine="200"/>
      <w:jc w:val="left"/>
    </w:pPr>
    <w:rPr>
      <w:rFonts w:ascii="宋体" w:hAnsi="宋体" w:cs="宋体"/>
      <w:kern w:val="0"/>
      <w:sz w:val="24"/>
      <w:szCs w:val="28"/>
    </w:rPr>
  </w:style>
  <w:style w:type="paragraph" w:customStyle="1" w:styleId="xl55">
    <w:name w:val="xl55"/>
    <w:basedOn w:val="a0"/>
    <w:qFormat/>
    <w:pPr>
      <w:widowControl/>
      <w:pBdr>
        <w:top w:val="single" w:sz="4" w:space="0" w:color="auto"/>
        <w:left w:val="single" w:sz="4" w:space="0" w:color="auto"/>
      </w:pBdr>
      <w:jc w:val="center"/>
      <w:textAlignment w:val="center"/>
    </w:pPr>
    <w:rPr>
      <w:rFonts w:ascii="Arial Unicode MS" w:eastAsia="Arial Unicode MS" w:hAnsi="Arial Unicode MS"/>
      <w:kern w:val="0"/>
    </w:rPr>
  </w:style>
  <w:style w:type="paragraph" w:customStyle="1" w:styleId="Char11">
    <w:name w:val="Char11"/>
    <w:basedOn w:val="a0"/>
    <w:qFormat/>
    <w:pPr>
      <w:widowControl/>
      <w:spacing w:after="160" w:line="240" w:lineRule="exact"/>
      <w:jc w:val="left"/>
    </w:pPr>
    <w:rPr>
      <w:rFonts w:ascii="宋体"/>
      <w:kern w:val="0"/>
      <w:sz w:val="34"/>
    </w:rPr>
  </w:style>
  <w:style w:type="paragraph" w:customStyle="1" w:styleId="TOC1">
    <w:name w:val="TOC 标题1"/>
    <w:basedOn w:val="1"/>
    <w:next w:val="a0"/>
    <w:uiPriority w:val="39"/>
    <w:qFormat/>
    <w:pPr>
      <w:widowControl/>
      <w:spacing w:line="276" w:lineRule="auto"/>
      <w:jc w:val="left"/>
      <w:outlineLvl w:val="9"/>
    </w:pPr>
    <w:rPr>
      <w:rFonts w:ascii="Cambria" w:hAnsi="Cambria"/>
      <w:bCs/>
      <w:color w:val="365F91"/>
      <w:kern w:val="0"/>
      <w:sz w:val="28"/>
      <w:szCs w:val="28"/>
    </w:rPr>
  </w:style>
  <w:style w:type="paragraph" w:customStyle="1" w:styleId="1f5">
    <w:name w:val="彩色列表1"/>
    <w:basedOn w:val="a0"/>
    <w:qFormat/>
    <w:pPr>
      <w:ind w:firstLineChars="200" w:firstLine="420"/>
    </w:pPr>
    <w:rPr>
      <w:rFonts w:ascii="Calibri" w:hAnsi="Calibri"/>
      <w:szCs w:val="22"/>
    </w:rPr>
  </w:style>
  <w:style w:type="paragraph" w:customStyle="1" w:styleId="ReportLevel2">
    <w:name w:val="Report Level 2"/>
    <w:basedOn w:val="ReportLevel1"/>
    <w:next w:val="ReportText"/>
    <w:qFormat/>
    <w:pPr>
      <w:tabs>
        <w:tab w:val="clear" w:pos="1620"/>
        <w:tab w:val="left" w:pos="1500"/>
      </w:tabs>
      <w:ind w:left="1500" w:hanging="1080"/>
      <w:outlineLvl w:val="1"/>
    </w:pPr>
    <w:rPr>
      <w:caps w:val="0"/>
    </w:rPr>
  </w:style>
  <w:style w:type="paragraph" w:customStyle="1" w:styleId="afffff0">
    <w:name w:val="附录三级条标题"/>
    <w:basedOn w:val="afff1"/>
    <w:next w:val="affe"/>
    <w:qFormat/>
    <w:pPr>
      <w:tabs>
        <w:tab w:val="left" w:pos="3600"/>
      </w:tabs>
      <w:ind w:left="3600"/>
      <w:outlineLvl w:val="4"/>
    </w:pPr>
  </w:style>
  <w:style w:type="paragraph" w:customStyle="1" w:styleId="afffff1">
    <w:name w:val="标准书眉_偶数页"/>
    <w:basedOn w:val="aff6"/>
    <w:next w:val="a0"/>
    <w:qFormat/>
    <w:pPr>
      <w:jc w:val="left"/>
    </w:pPr>
  </w:style>
  <w:style w:type="paragraph" w:customStyle="1" w:styleId="Style16">
    <w:name w:val="_Style 16"/>
    <w:basedOn w:val="a0"/>
    <w:qFormat/>
    <w:pPr>
      <w:widowControl/>
      <w:spacing w:line="240" w:lineRule="exact"/>
      <w:jc w:val="left"/>
    </w:pPr>
  </w:style>
  <w:style w:type="paragraph" w:customStyle="1" w:styleId="28">
    <w:name w:val="彩色列表2"/>
    <w:basedOn w:val="a0"/>
    <w:uiPriority w:val="99"/>
    <w:unhideWhenUsed/>
    <w:qFormat/>
  </w:style>
  <w:style w:type="paragraph" w:customStyle="1" w:styleId="CharCharCharCharCharCharCharCharCharChar">
    <w:name w:val="Char Char Char Char Char Char Char Char Char Char"/>
    <w:basedOn w:val="a0"/>
    <w:qFormat/>
    <w:pPr>
      <w:widowControl/>
      <w:spacing w:line="240" w:lineRule="exact"/>
      <w:jc w:val="left"/>
    </w:pPr>
  </w:style>
  <w:style w:type="paragraph" w:customStyle="1" w:styleId="CharCharCharCharChar-00505">
    <w:name w:val="样式 样式 列表框 Char Char Char Char Char + 右侧:  -0.05 字符 段后: 0.5 行 + 右..."/>
    <w:basedOn w:val="CharCharCharCharChar-005050"/>
    <w:qFormat/>
    <w:pPr>
      <w:tabs>
        <w:tab w:val="left" w:pos="0"/>
      </w:tabs>
    </w:pPr>
  </w:style>
  <w:style w:type="paragraph" w:customStyle="1" w:styleId="CharCharCharCharChar-005050">
    <w:name w:val="样式 列表框 Char Char Char Char Char + 右侧:  -0.05 字符 段后: 0.5 行"/>
    <w:basedOn w:val="CharCharCharCharChar"/>
    <w:qFormat/>
    <w:pPr>
      <w:tabs>
        <w:tab w:val="left" w:pos="420"/>
      </w:tabs>
      <w:ind w:left="0" w:firstLine="0"/>
    </w:pPr>
    <w:rPr>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jc w:val="left"/>
    </w:pPr>
    <w:rPr>
      <w:rFonts w:ascii="Arial Unicode MS" w:eastAsia="Arial Unicode MS" w:hAnsi="Arial Unicode MS"/>
      <w:kern w:val="0"/>
      <w:sz w:val="20"/>
    </w:rPr>
  </w:style>
  <w:style w:type="paragraph" w:customStyle="1" w:styleId="afffff2">
    <w:name w:val="附录四级条标题"/>
    <w:basedOn w:val="afffff0"/>
    <w:next w:val="affe"/>
    <w:qFormat/>
    <w:pPr>
      <w:tabs>
        <w:tab w:val="clear" w:pos="3600"/>
        <w:tab w:val="left" w:pos="4320"/>
      </w:tabs>
      <w:ind w:left="4320"/>
      <w:outlineLvl w:val="5"/>
    </w:pPr>
  </w:style>
  <w:style w:type="paragraph" w:customStyle="1" w:styleId="xl45">
    <w:name w:val="xl45"/>
    <w:basedOn w:val="a0"/>
    <w:qFormat/>
    <w:pPr>
      <w:widowControl/>
      <w:pBdr>
        <w:bottom w:val="single" w:sz="4" w:space="0" w:color="auto"/>
        <w:right w:val="single" w:sz="4" w:space="0" w:color="auto"/>
      </w:pBdr>
      <w:jc w:val="center"/>
      <w:textAlignment w:val="center"/>
    </w:pPr>
    <w:rPr>
      <w:rFonts w:eastAsia="Arial Unicode MS"/>
      <w:kern w:val="0"/>
      <w:sz w:val="22"/>
    </w:rPr>
  </w:style>
  <w:style w:type="paragraph" w:customStyle="1" w:styleId="16620">
    <w:name w:val="样式 标题 1 + 黑体 三号 非加粗 居中 段前: 6 磅 段后: 6 磅 行距: 固定值 20 磅"/>
    <w:basedOn w:val="1"/>
    <w:qFormat/>
    <w:pPr>
      <w:spacing w:line="400" w:lineRule="exact"/>
      <w:jc w:val="center"/>
    </w:pPr>
    <w:rPr>
      <w:rFonts w:ascii="黑体" w:eastAsia="黑体" w:hAnsi="黑体"/>
      <w:b w:val="0"/>
      <w:sz w:val="32"/>
    </w:rPr>
  </w:style>
  <w:style w:type="paragraph" w:customStyle="1" w:styleId="44">
    <w:name w:val="标题（4）"/>
    <w:basedOn w:val="a0"/>
    <w:qFormat/>
    <w:pPr>
      <w:tabs>
        <w:tab w:val="left" w:pos="845"/>
      </w:tabs>
      <w:topLinePunct/>
      <w:spacing w:line="360" w:lineRule="auto"/>
      <w:ind w:left="845"/>
      <w:jc w:val="left"/>
      <w:outlineLvl w:val="3"/>
    </w:pPr>
    <w:rPr>
      <w:sz w:val="24"/>
      <w:szCs w:val="24"/>
    </w:rPr>
  </w:style>
  <w:style w:type="paragraph" w:customStyle="1" w:styleId="52">
    <w:name w:val="标题5"/>
    <w:basedOn w:val="a0"/>
    <w:qFormat/>
    <w:pPr>
      <w:tabs>
        <w:tab w:val="left" w:pos="1134"/>
      </w:tabs>
      <w:ind w:left="1134" w:hanging="1134"/>
      <w:jc w:val="left"/>
    </w:pPr>
    <w:rPr>
      <w:rFonts w:eastAsia="仿宋_GB2312"/>
      <w:bCs/>
      <w:sz w:val="28"/>
      <w:szCs w:val="24"/>
    </w:rPr>
  </w:style>
  <w:style w:type="paragraph" w:customStyle="1" w:styleId="CharCharChar1">
    <w:name w:val="Char Char Char1"/>
    <w:basedOn w:val="a0"/>
    <w:qFormat/>
    <w:rPr>
      <w:szCs w:val="24"/>
    </w:rPr>
  </w:style>
  <w:style w:type="paragraph" w:customStyle="1" w:styleId="ParaCharCharCharChar">
    <w:name w:val="默认段落字体 Para Char Char Char Char"/>
    <w:basedOn w:val="a0"/>
    <w:qFormat/>
    <w:rPr>
      <w:szCs w:val="21"/>
    </w:rPr>
  </w:style>
  <w:style w:type="paragraph" w:customStyle="1" w:styleId="font7">
    <w:name w:val="font7"/>
    <w:basedOn w:val="a0"/>
    <w:qFormat/>
    <w:pPr>
      <w:widowControl/>
      <w:jc w:val="left"/>
    </w:pPr>
    <w:rPr>
      <w:rFonts w:ascii="宋体" w:hAnsi="宋体" w:hint="eastAsia"/>
      <w:kern w:val="0"/>
    </w:rPr>
  </w:style>
  <w:style w:type="paragraph" w:customStyle="1" w:styleId="afffff3">
    <w:name w:val="条文脚注"/>
    <w:basedOn w:val="af2"/>
    <w:qFormat/>
    <w:pPr>
      <w:ind w:leftChars="200" w:left="780" w:hangingChars="200" w:hanging="360"/>
      <w:jc w:val="both"/>
    </w:pPr>
    <w:rPr>
      <w:rFonts w:ascii="宋体"/>
      <w:szCs w:val="18"/>
    </w:rPr>
  </w:style>
  <w:style w:type="paragraph" w:customStyle="1" w:styleId="xl51">
    <w:name w:val="xl51"/>
    <w:basedOn w:val="a0"/>
    <w:qFormat/>
    <w:pPr>
      <w:widowControl/>
      <w:pBdr>
        <w:top w:val="single" w:sz="4" w:space="0" w:color="auto"/>
        <w:bottom w:val="single" w:sz="4" w:space="0" w:color="auto"/>
        <w:right w:val="single" w:sz="4" w:space="0" w:color="auto"/>
      </w:pBdr>
      <w:jc w:val="center"/>
    </w:pPr>
    <w:rPr>
      <w:rFonts w:ascii="Arial Unicode MS" w:eastAsia="Arial Unicode MS" w:hAnsi="Arial Unicode MS"/>
      <w:kern w:val="0"/>
    </w:rPr>
  </w:style>
  <w:style w:type="paragraph" w:customStyle="1" w:styleId="62">
    <w:name w:val="标题6"/>
    <w:basedOn w:val="52"/>
    <w:qFormat/>
    <w:pPr>
      <w:tabs>
        <w:tab w:val="clear" w:pos="1134"/>
        <w:tab w:val="left" w:pos="3120"/>
      </w:tabs>
      <w:ind w:left="3120" w:hanging="1440"/>
    </w:pPr>
  </w:style>
  <w:style w:type="paragraph" w:customStyle="1" w:styleId="185111511150">
    <w:name w:val="样式 样式 样式 宋体 小四 左侧:  1.85 厘米 段前: 11.15 磅 段后: 11.15 磅 + 图案: 清除 (白色..."/>
    <w:basedOn w:val="18511151115"/>
    <w:qFormat/>
    <w:pPr>
      <w:tabs>
        <w:tab w:val="left" w:pos="420"/>
      </w:tabs>
      <w:spacing w:beforeLines="50" w:afterLines="50"/>
      <w:ind w:left="318"/>
    </w:pPr>
    <w:rPr>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5">
    <w:name w:val="xl35"/>
    <w:basedOn w:val="a0"/>
    <w:qFormat/>
    <w:pPr>
      <w:widowControl/>
      <w:pBdr>
        <w:top w:val="single" w:sz="4" w:space="0" w:color="auto"/>
        <w:bottom w:val="single" w:sz="4" w:space="0" w:color="auto"/>
        <w:right w:val="single" w:sz="4" w:space="0" w:color="auto"/>
      </w:pBdr>
      <w:jc w:val="center"/>
      <w:textAlignment w:val="center"/>
    </w:pPr>
    <w:rPr>
      <w:rFonts w:eastAsia="Arial Unicode MS"/>
      <w:kern w:val="0"/>
    </w:rPr>
  </w:style>
  <w:style w:type="paragraph" w:customStyle="1" w:styleId="afffff4">
    <w:name w:val="表格标题"/>
    <w:basedOn w:val="a0"/>
    <w:qFormat/>
    <w:pPr>
      <w:spacing w:before="40" w:after="60" w:line="220" w:lineRule="exact"/>
    </w:pPr>
    <w:rPr>
      <w:rFonts w:ascii="Arial" w:eastAsia="黑体" w:hAnsi="Arial"/>
      <w:color w:val="007CA8"/>
      <w:kern w:val="0"/>
      <w:sz w:val="18"/>
      <w:szCs w:val="13"/>
    </w:rPr>
  </w:style>
  <w:style w:type="paragraph" w:customStyle="1" w:styleId="NormalNo">
    <w:name w:val="NormalNo"/>
    <w:basedOn w:val="Default"/>
    <w:next w:val="Default"/>
    <w:semiHidden/>
    <w:qFormat/>
    <w:pPr>
      <w:numPr>
        <w:numId w:val="0"/>
      </w:numPr>
    </w:pPr>
    <w:rPr>
      <w:rFonts w:ascii="Arial" w:eastAsia="宋体" w:hAnsi="Arial" w:cs="Times New Roman"/>
      <w:color w:val="auto"/>
    </w:rPr>
  </w:style>
  <w:style w:type="paragraph" w:customStyle="1" w:styleId="Default">
    <w:name w:val="Default"/>
    <w:qFormat/>
    <w:pPr>
      <w:widowControl w:val="0"/>
      <w:numPr>
        <w:numId w:val="1"/>
      </w:numPr>
      <w:autoSpaceDE w:val="0"/>
      <w:autoSpaceDN w:val="0"/>
      <w:adjustRightInd w:val="0"/>
    </w:pPr>
    <w:rPr>
      <w:rFonts w:ascii="黑体" w:eastAsia="黑体" w:cs="黑体"/>
      <w:color w:val="000000"/>
      <w:sz w:val="24"/>
      <w:szCs w:val="24"/>
    </w:rPr>
  </w:style>
  <w:style w:type="paragraph" w:customStyle="1" w:styleId="font6">
    <w:name w:val="font6"/>
    <w:basedOn w:val="a0"/>
    <w:qFormat/>
    <w:pPr>
      <w:widowControl/>
      <w:jc w:val="left"/>
    </w:pPr>
    <w:rPr>
      <w:rFonts w:eastAsia="Arial Unicode MS"/>
      <w:kern w:val="0"/>
    </w:rPr>
  </w:style>
  <w:style w:type="paragraph" w:customStyle="1" w:styleId="afffff5">
    <w:name w:val="标准称谓"/>
    <w:next w:val="a0"/>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CharCharCharCharCharCharChar13">
    <w:name w:val="Char Char Char Char Char Char Char13"/>
    <w:basedOn w:val="a0"/>
    <w:qFormat/>
    <w:rPr>
      <w:rFonts w:eastAsia="Times New Roman"/>
      <w:kern w:val="0"/>
      <w:sz w:val="20"/>
    </w:rPr>
  </w:style>
  <w:style w:type="paragraph" w:customStyle="1" w:styleId="211">
    <w:name w:val="正文文本缩进 21"/>
    <w:basedOn w:val="a0"/>
    <w:qFormat/>
    <w:pPr>
      <w:autoSpaceDE w:val="0"/>
      <w:autoSpaceDN w:val="0"/>
      <w:adjustRightInd w:val="0"/>
      <w:ind w:firstLine="420"/>
      <w:textAlignment w:val="baseline"/>
    </w:pPr>
  </w:style>
  <w:style w:type="paragraph" w:customStyle="1" w:styleId="Char22">
    <w:name w:val="Char2"/>
    <w:basedOn w:val="a0"/>
    <w:qFormat/>
    <w:pPr>
      <w:spacing w:line="360" w:lineRule="auto"/>
    </w:pPr>
    <w:rPr>
      <w:rFonts w:ascii="Tahoma" w:hAnsi="Tahoma"/>
      <w:sz w:val="24"/>
    </w:rPr>
  </w:style>
  <w:style w:type="paragraph" w:customStyle="1" w:styleId="110">
    <w:name w:val="标题 11"/>
    <w:basedOn w:val="a0"/>
    <w:next w:val="a0"/>
    <w:qFormat/>
    <w:pPr>
      <w:keepNext/>
      <w:keepLines/>
      <w:spacing w:line="576" w:lineRule="auto"/>
      <w:outlineLvl w:val="0"/>
    </w:pPr>
    <w:rPr>
      <w:b/>
      <w:kern w:val="44"/>
      <w:sz w:val="44"/>
    </w:rPr>
  </w:style>
  <w:style w:type="paragraph" w:customStyle="1" w:styleId="afffff6">
    <w:name w:val="大标题"/>
    <w:qFormat/>
    <w:pPr>
      <w:tabs>
        <w:tab w:val="left" w:pos="1134"/>
      </w:tabs>
      <w:snapToGrid w:val="0"/>
      <w:spacing w:before="240" w:after="240" w:line="288" w:lineRule="auto"/>
    </w:pPr>
    <w:rPr>
      <w:rFonts w:ascii="黑体" w:eastAsia="黑体"/>
      <w:sz w:val="24"/>
    </w:rPr>
  </w:style>
  <w:style w:type="paragraph" w:customStyle="1" w:styleId="afffff7">
    <w:name w:val="样式 正文缩进 + 黑色"/>
    <w:basedOn w:val="a1"/>
    <w:qFormat/>
    <w:pPr>
      <w:tabs>
        <w:tab w:val="left" w:pos="1123"/>
      </w:tabs>
      <w:spacing w:line="480" w:lineRule="exact"/>
      <w:ind w:firstLineChars="0" w:firstLine="547"/>
    </w:pPr>
    <w:rPr>
      <w:color w:val="000000"/>
      <w:sz w:val="28"/>
      <w:szCs w:val="28"/>
    </w:rPr>
  </w:style>
  <w:style w:type="paragraph" w:customStyle="1" w:styleId="xl36">
    <w:name w:val="xl36"/>
    <w:basedOn w:val="a0"/>
    <w:qFormat/>
    <w:pPr>
      <w:widowControl/>
      <w:pBdr>
        <w:bottom w:val="single" w:sz="4" w:space="0" w:color="auto"/>
        <w:right w:val="single" w:sz="4" w:space="0" w:color="auto"/>
      </w:pBdr>
      <w:jc w:val="center"/>
      <w:textAlignment w:val="center"/>
    </w:pPr>
    <w:rPr>
      <w:rFonts w:eastAsia="Arial Unicode MS"/>
      <w:kern w:val="0"/>
    </w:rPr>
  </w:style>
  <w:style w:type="paragraph" w:customStyle="1" w:styleId="CharCharCharCharCharCharCharCharCharCharCharCharChar">
    <w:name w:val="Char Char Char Char Char Char Char Char Char Char Char Char Char"/>
    <w:basedOn w:val="a0"/>
    <w:qFormat/>
    <w:rPr>
      <w:rFonts w:ascii="仿宋_GB2312" w:eastAsia="仿宋_GB2312"/>
      <w:b/>
      <w:sz w:val="32"/>
      <w:szCs w:val="32"/>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29">
    <w:name w:val="封面标准号2"/>
    <w:basedOn w:val="1f6"/>
    <w:qFormat/>
    <w:pPr>
      <w:adjustRightInd w:val="0"/>
      <w:spacing w:before="357" w:line="280" w:lineRule="exact"/>
    </w:pPr>
  </w:style>
  <w:style w:type="paragraph" w:customStyle="1" w:styleId="1f6">
    <w:name w:val="封面标准号1"/>
    <w:qFormat/>
    <w:pPr>
      <w:widowControl w:val="0"/>
      <w:kinsoku w:val="0"/>
      <w:overflowPunct w:val="0"/>
      <w:autoSpaceDE w:val="0"/>
      <w:autoSpaceDN w:val="0"/>
      <w:spacing w:before="308"/>
      <w:jc w:val="right"/>
      <w:textAlignment w:val="center"/>
    </w:pPr>
    <w:rPr>
      <w:sz w:val="28"/>
    </w:rPr>
  </w:style>
  <w:style w:type="paragraph" w:customStyle="1" w:styleId="151">
    <w:name w:val="样式 正文文字 + 右 行距: 1.5 倍行距"/>
    <w:basedOn w:val="a9"/>
    <w:qFormat/>
    <w:pPr>
      <w:jc w:val="center"/>
    </w:pPr>
    <w:rPr>
      <w:rFonts w:ascii="黑体" w:eastAsia="黑体"/>
      <w:color w:val="333399"/>
      <w:sz w:val="48"/>
      <w:szCs w:val="48"/>
    </w:rPr>
  </w:style>
  <w:style w:type="paragraph" w:customStyle="1" w:styleId="1f7">
    <w:name w:val="修订1"/>
    <w:uiPriority w:val="99"/>
    <w:unhideWhenUsed/>
    <w:qFormat/>
    <w:rPr>
      <w:kern w:val="2"/>
      <w:sz w:val="21"/>
    </w:rPr>
  </w:style>
  <w:style w:type="paragraph" w:customStyle="1" w:styleId="CharCharCharChar1">
    <w:name w:val="Char Char Char Char1"/>
    <w:basedOn w:val="a0"/>
    <w:qFormat/>
    <w:rPr>
      <w:rFonts w:ascii="仿宋_GB2312" w:eastAsia="仿宋_GB2312"/>
      <w:b/>
      <w:sz w:val="32"/>
      <w:szCs w:val="32"/>
    </w:rPr>
  </w:style>
  <w:style w:type="paragraph" w:customStyle="1" w:styleId="2a">
    <w:name w:val="标题2"/>
    <w:basedOn w:val="1"/>
    <w:qFormat/>
    <w:pPr>
      <w:spacing w:line="312" w:lineRule="auto"/>
      <w:jc w:val="center"/>
    </w:pPr>
    <w:rPr>
      <w:rFonts w:ascii="宋体"/>
      <w:sz w:val="30"/>
    </w:rPr>
  </w:style>
  <w:style w:type="paragraph" w:customStyle="1" w:styleId="1f8">
    <w:name w:val="样式 目录 1"/>
    <w:basedOn w:val="10"/>
    <w:qFormat/>
    <w:pPr>
      <w:tabs>
        <w:tab w:val="left" w:pos="525"/>
        <w:tab w:val="left" w:pos="1680"/>
        <w:tab w:val="right" w:pos="9060"/>
      </w:tabs>
      <w:ind w:left="525" w:hanging="425"/>
    </w:pPr>
    <w:rPr>
      <w:rFonts w:ascii="宋体" w:hAnsi="宋体"/>
      <w:b/>
      <w:color w:val="000000"/>
      <w:szCs w:val="21"/>
    </w:rPr>
  </w:style>
  <w:style w:type="paragraph" w:customStyle="1" w:styleId="xl53">
    <w:name w:val="xl53"/>
    <w:basedOn w:val="a0"/>
    <w:qFormat/>
    <w:pPr>
      <w:widowControl/>
      <w:pBdr>
        <w:left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111">
    <w:name w:val="正文111"/>
    <w:basedOn w:val="a0"/>
    <w:qFormat/>
    <w:pPr>
      <w:snapToGrid w:val="0"/>
      <w:spacing w:line="500" w:lineRule="exact"/>
    </w:pPr>
    <w:rPr>
      <w:rFonts w:ascii="宋体" w:hAnsi="宋体"/>
      <w:sz w:val="24"/>
    </w:rPr>
  </w:style>
  <w:style w:type="paragraph" w:customStyle="1" w:styleId="xl52">
    <w:name w:val="xl52"/>
    <w:basedOn w:val="a0"/>
    <w:qFormat/>
    <w:pPr>
      <w:widowControl/>
      <w:pBdr>
        <w:top w:val="single" w:sz="4" w:space="0" w:color="auto"/>
        <w:left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57">
    <w:name w:val="xl57"/>
    <w:basedOn w:val="a0"/>
    <w:qFormat/>
    <w:pPr>
      <w:widowControl/>
      <w:pBdr>
        <w:top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CharCharCharChar1CharCharCharCharCharCharCharChar">
    <w:name w:val="Char Char Char Char1 Char Char Char Char Char Char Char Char"/>
    <w:basedOn w:val="a0"/>
    <w:qFormat/>
    <w:rPr>
      <w:rFonts w:ascii="Tahoma" w:eastAsia="仿宋_GB2312" w:hAnsi="Tahoma"/>
      <w:b/>
      <w:sz w:val="24"/>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jc w:val="left"/>
      <w:textAlignment w:val="center"/>
    </w:pPr>
    <w:rPr>
      <w:rFonts w:ascii="Arial Unicode MS" w:eastAsia="Arial Unicode MS" w:hAnsi="Arial Unicode MS"/>
      <w:kern w:val="0"/>
      <w:sz w:val="20"/>
    </w:rPr>
  </w:style>
  <w:style w:type="paragraph" w:customStyle="1" w:styleId="afffff8">
    <w:name w:val="附录标识"/>
    <w:basedOn w:val="afff"/>
    <w:qFormat/>
    <w:pPr>
      <w:tabs>
        <w:tab w:val="left" w:pos="720"/>
        <w:tab w:val="left" w:pos="6405"/>
      </w:tabs>
      <w:spacing w:after="200"/>
      <w:ind w:left="720" w:hanging="360"/>
    </w:pPr>
    <w:rPr>
      <w:sz w:val="21"/>
    </w:rPr>
  </w:style>
  <w:style w:type="paragraph" w:customStyle="1" w:styleId="afffff9">
    <w:name w:val="三级用"/>
    <w:basedOn w:val="a0"/>
    <w:qFormat/>
    <w:pPr>
      <w:widowControl/>
      <w:spacing w:before="120" w:after="120" w:line="360" w:lineRule="auto"/>
      <w:outlineLvl w:val="2"/>
    </w:pPr>
    <w:rPr>
      <w:rFonts w:eastAsia="黑体"/>
      <w:b/>
      <w:bCs/>
      <w:kern w:val="32"/>
      <w:sz w:val="24"/>
      <w:szCs w:val="24"/>
    </w:rPr>
  </w:style>
  <w:style w:type="paragraph" w:customStyle="1" w:styleId="63">
    <w:name w:val="6'"/>
    <w:basedOn w:val="a0"/>
    <w:qFormat/>
    <w:pPr>
      <w:autoSpaceDE w:val="0"/>
      <w:autoSpaceDN w:val="0"/>
      <w:adjustRightInd w:val="0"/>
      <w:snapToGrid w:val="0"/>
      <w:spacing w:line="320" w:lineRule="exact"/>
      <w:jc w:val="center"/>
      <w:textAlignment w:val="baseline"/>
    </w:pPr>
    <w:rPr>
      <w:spacing w:val="20"/>
      <w:kern w:val="28"/>
    </w:rPr>
  </w:style>
  <w:style w:type="paragraph" w:customStyle="1" w:styleId="xl28">
    <w:name w:val="xl28"/>
    <w:basedOn w:val="a0"/>
    <w:qFormat/>
    <w:pPr>
      <w:widowControl/>
      <w:pBdr>
        <w:bottom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
    <w:name w:val="Char Char Char Char Char Char Char"/>
    <w:basedOn w:val="a0"/>
    <w:qFormat/>
    <w:pPr>
      <w:tabs>
        <w:tab w:val="left" w:pos="360"/>
      </w:tabs>
      <w:ind w:firstLineChars="150" w:firstLine="420"/>
    </w:pPr>
  </w:style>
  <w:style w:type="paragraph" w:customStyle="1" w:styleId="ParaCharCharCharCharCharCharCharCharChar1CharCharCharCharCharCharChar">
    <w:name w:val="默认段落字体 Para Char Char Char Char Char Char Char Char Char1 Char Char Char Char Char Char Char"/>
    <w:basedOn w:val="a7"/>
    <w:qFormat/>
    <w:rPr>
      <w:szCs w:val="24"/>
    </w:rPr>
  </w:style>
  <w:style w:type="paragraph" w:customStyle="1" w:styleId="zhengwen">
    <w:name w:val="zhengwen"/>
    <w:basedOn w:val="a0"/>
    <w:qFormat/>
    <w:pPr>
      <w:tabs>
        <w:tab w:val="left" w:pos="360"/>
      </w:tabs>
      <w:adjustRightInd w:val="0"/>
      <w:snapToGrid w:val="0"/>
      <w:spacing w:line="520" w:lineRule="exact"/>
      <w:ind w:left="360" w:hanging="360"/>
    </w:pPr>
    <w:rPr>
      <w:bCs/>
      <w:sz w:val="28"/>
      <w:szCs w:val="24"/>
    </w:rPr>
  </w:style>
  <w:style w:type="paragraph" w:customStyle="1" w:styleId="afffffa">
    <w:name w:val="标准标志"/>
    <w:next w:val="a0"/>
    <w:qFormat/>
    <w:pPr>
      <w:shd w:val="solid" w:color="FFFFFF" w:fill="FFFFFF"/>
      <w:spacing w:line="0" w:lineRule="atLeast"/>
      <w:jc w:val="right"/>
    </w:pPr>
    <w:rPr>
      <w:b/>
      <w:w w:val="130"/>
      <w:sz w:val="96"/>
    </w:rPr>
  </w:style>
  <w:style w:type="paragraph" w:customStyle="1" w:styleId="112">
    <w:name w:val="纯文本11"/>
    <w:basedOn w:val="a0"/>
    <w:qFormat/>
    <w:pPr>
      <w:adjustRightInd w:val="0"/>
      <w:textAlignment w:val="baseline"/>
    </w:pPr>
    <w:rPr>
      <w:rFonts w:ascii="宋体" w:hAnsi="Courier New"/>
    </w:rPr>
  </w:style>
  <w:style w:type="paragraph" w:customStyle="1" w:styleId="BodyText21">
    <w:name w:val="Body Text 21"/>
    <w:basedOn w:val="a0"/>
    <w:qFormat/>
    <w:pPr>
      <w:autoSpaceDE w:val="0"/>
      <w:autoSpaceDN w:val="0"/>
      <w:adjustRightInd w:val="0"/>
      <w:ind w:left="525" w:firstLine="525"/>
      <w:textAlignment w:val="baseline"/>
    </w:pPr>
  </w:style>
  <w:style w:type="paragraph" w:customStyle="1" w:styleId="p0">
    <w:name w:val="p0"/>
    <w:basedOn w:val="a0"/>
    <w:qFormat/>
    <w:pPr>
      <w:widowControl/>
    </w:pPr>
    <w:rPr>
      <w:kern w:val="0"/>
      <w:szCs w:val="21"/>
    </w:rPr>
  </w:style>
  <w:style w:type="paragraph" w:customStyle="1" w:styleId="DocumentMap1">
    <w:name w:val="Document Map1"/>
    <w:basedOn w:val="a0"/>
    <w:qFormat/>
    <w:pPr>
      <w:shd w:val="clear" w:color="auto" w:fill="000080"/>
      <w:autoSpaceDE w:val="0"/>
      <w:autoSpaceDN w:val="0"/>
      <w:adjustRightInd w:val="0"/>
      <w:textAlignment w:val="baseline"/>
    </w:pPr>
  </w:style>
  <w:style w:type="paragraph" w:customStyle="1" w:styleId="afffffb">
    <w:name w:val="封面标准代替信息"/>
    <w:basedOn w:val="29"/>
    <w:qFormat/>
    <w:pPr>
      <w:spacing w:before="57"/>
    </w:pPr>
    <w:rPr>
      <w:rFonts w:ascii="宋体"/>
      <w:sz w:val="21"/>
    </w:rPr>
  </w:style>
  <w:style w:type="paragraph" w:customStyle="1" w:styleId="xl66">
    <w:name w:val="xl66"/>
    <w:basedOn w:val="a0"/>
    <w:qFormat/>
    <w:pPr>
      <w:widowControl/>
      <w:spacing w:before="100" w:beforeAutospacing="1" w:after="100" w:afterAutospacing="1"/>
      <w:jc w:val="center"/>
    </w:pPr>
    <w:rPr>
      <w:rFonts w:ascii="宋体" w:hAnsi="宋体" w:cs="宋体"/>
      <w:kern w:val="0"/>
      <w:sz w:val="24"/>
      <w:szCs w:val="24"/>
    </w:rPr>
  </w:style>
  <w:style w:type="paragraph" w:customStyle="1" w:styleId="CharCharChar2Char">
    <w:name w:val="Char Char Char2 Char"/>
    <w:basedOn w:val="a0"/>
    <w:qFormat/>
    <w:pPr>
      <w:ind w:firstLineChars="150" w:firstLine="360"/>
    </w:pPr>
    <w:rPr>
      <w:rFonts w:ascii="Tahoma" w:hAnsi="Tahoma"/>
      <w:sz w:val="24"/>
    </w:rPr>
  </w:style>
  <w:style w:type="paragraph" w:customStyle="1" w:styleId="afffffc">
    <w:name w:val="一级用"/>
    <w:basedOn w:val="1"/>
    <w:qFormat/>
    <w:pPr>
      <w:spacing w:before="320" w:after="320" w:line="360" w:lineRule="auto"/>
      <w:jc w:val="center"/>
    </w:pPr>
    <w:rPr>
      <w:rFonts w:eastAsia="黑体"/>
      <w:kern w:val="32"/>
      <w:sz w:val="32"/>
      <w:szCs w:val="32"/>
    </w:rPr>
  </w:style>
  <w:style w:type="paragraph" w:customStyle="1" w:styleId="CharCharCharCharCharCharCharCharCharChar1">
    <w:name w:val="Char Char Char Char Char Char Char Char Char Char1"/>
    <w:basedOn w:val="a0"/>
    <w:qFormat/>
    <w:pPr>
      <w:widowControl/>
      <w:spacing w:line="240" w:lineRule="exact"/>
      <w:jc w:val="left"/>
    </w:pPr>
    <w:rPr>
      <w:szCs w:val="24"/>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212">
    <w:name w:val="正文文本 21"/>
    <w:basedOn w:val="a0"/>
    <w:qFormat/>
    <w:pPr>
      <w:autoSpaceDE w:val="0"/>
      <w:autoSpaceDN w:val="0"/>
      <w:adjustRightInd w:val="0"/>
      <w:ind w:left="525" w:firstLine="525"/>
      <w:textAlignment w:val="baseline"/>
    </w:pPr>
  </w:style>
  <w:style w:type="paragraph" w:customStyle="1" w:styleId="CharCharCharCharCharCharChar11">
    <w:name w:val="Char Char Char Char Char Char Char11"/>
    <w:basedOn w:val="a0"/>
    <w:qFormat/>
    <w:rPr>
      <w:rFonts w:eastAsia="Times New Roman"/>
      <w:kern w:val="0"/>
      <w:sz w:val="20"/>
    </w:rPr>
  </w:style>
  <w:style w:type="paragraph" w:customStyle="1" w:styleId="xl65">
    <w:name w:val="xl65"/>
    <w:basedOn w:val="a0"/>
    <w:qFormat/>
    <w:pPr>
      <w:widowControl/>
      <w:spacing w:before="100" w:beforeAutospacing="1" w:after="100" w:afterAutospacing="1"/>
      <w:jc w:val="center"/>
    </w:pPr>
    <w:rPr>
      <w:rFonts w:ascii="宋体" w:hAnsi="宋体" w:cs="宋体"/>
      <w:kern w:val="0"/>
      <w:sz w:val="24"/>
      <w:szCs w:val="24"/>
    </w:rPr>
  </w:style>
  <w:style w:type="paragraph" w:customStyle="1" w:styleId="afffffd">
    <w:name w:val="[]"/>
    <w:basedOn w:val="a0"/>
    <w:qFormat/>
    <w:pPr>
      <w:tabs>
        <w:tab w:val="left" w:pos="1060"/>
        <w:tab w:val="left" w:pos="1260"/>
      </w:tabs>
      <w:spacing w:line="360" w:lineRule="auto"/>
      <w:ind w:left="1260" w:hanging="420"/>
    </w:pPr>
    <w:rPr>
      <w:rFonts w:ascii="宋体" w:hAnsi="宋体"/>
      <w:sz w:val="24"/>
      <w:szCs w:val="24"/>
    </w:rPr>
  </w:style>
  <w:style w:type="paragraph" w:customStyle="1" w:styleId="afffffe">
    <w:name w:val="编号列项（三级）"/>
    <w:qFormat/>
    <w:pPr>
      <w:ind w:leftChars="600" w:left="800" w:hangingChars="200" w:hanging="200"/>
    </w:pPr>
    <w:rPr>
      <w:rFonts w:ascii="宋体"/>
      <w:sz w:val="21"/>
    </w:rPr>
  </w:style>
  <w:style w:type="paragraph" w:customStyle="1" w:styleId="378020">
    <w:name w:val="样式 标题 3 + (中文) 黑体 小四 非加粗 段前: 7.8 磅 段后: 0 磅 行距: 固定值 20 磅"/>
    <w:basedOn w:val="3"/>
    <w:qFormat/>
    <w:pPr>
      <w:spacing w:line="400" w:lineRule="exact"/>
    </w:pPr>
    <w:rPr>
      <w:rFonts w:eastAsia="黑体"/>
      <w:b w:val="0"/>
      <w:sz w:val="24"/>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ff">
    <w:name w:val="附录图标题"/>
    <w:next w:val="affe"/>
    <w:qFormat/>
    <w:pPr>
      <w:tabs>
        <w:tab w:val="left" w:pos="360"/>
      </w:tabs>
      <w:jc w:val="center"/>
    </w:pPr>
    <w:rPr>
      <w:rFonts w:ascii="黑体" w:eastAsia="黑体"/>
      <w:sz w:val="21"/>
    </w:rPr>
  </w:style>
  <w:style w:type="paragraph" w:customStyle="1" w:styleId="affffff0">
    <w:name w:val="附录五级条标题"/>
    <w:basedOn w:val="afffff2"/>
    <w:next w:val="affe"/>
    <w:qFormat/>
    <w:pPr>
      <w:tabs>
        <w:tab w:val="left" w:pos="5040"/>
      </w:tabs>
      <w:ind w:left="5040"/>
      <w:outlineLvl w:val="6"/>
    </w:pPr>
  </w:style>
  <w:style w:type="paragraph" w:customStyle="1" w:styleId="affffff1">
    <w:name w:val="表头"/>
    <w:basedOn w:val="affff6"/>
    <w:qFormat/>
    <w:pPr>
      <w:jc w:val="center"/>
    </w:pPr>
    <w:rPr>
      <w:b/>
    </w:rPr>
  </w:style>
  <w:style w:type="paragraph" w:customStyle="1" w:styleId="affffff2">
    <w:name w:val="章标题"/>
    <w:next w:val="affe"/>
    <w:qFormat/>
    <w:pPr>
      <w:tabs>
        <w:tab w:val="left" w:pos="420"/>
        <w:tab w:val="left" w:pos="480"/>
      </w:tabs>
      <w:spacing w:beforeLines="50" w:afterLines="50"/>
      <w:ind w:left="480" w:hanging="480"/>
      <w:jc w:val="both"/>
      <w:outlineLvl w:val="1"/>
    </w:pPr>
    <w:rPr>
      <w:rFonts w:ascii="黑体" w:eastAsia="黑体"/>
      <w:b/>
      <w:sz w:val="21"/>
    </w:rPr>
  </w:style>
  <w:style w:type="paragraph" w:customStyle="1" w:styleId="Charf2">
    <w:name w:val="Char"/>
    <w:basedOn w:val="a0"/>
    <w:qFormat/>
    <w:pPr>
      <w:widowControl/>
      <w:spacing w:line="240" w:lineRule="exact"/>
      <w:jc w:val="left"/>
    </w:pPr>
    <w:rPr>
      <w:rFonts w:ascii="Verdana" w:eastAsia="仿宋_GB2312" w:hAnsi="Verdana"/>
      <w:kern w:val="0"/>
      <w:sz w:val="24"/>
      <w:lang w:eastAsia="en-US"/>
    </w:rPr>
  </w:style>
  <w:style w:type="paragraph" w:customStyle="1" w:styleId="affffff3">
    <w:name w:val="封面标准名称"/>
    <w:qFormat/>
    <w:pPr>
      <w:widowControl w:val="0"/>
      <w:spacing w:line="680" w:lineRule="exact"/>
      <w:jc w:val="center"/>
      <w:textAlignment w:val="center"/>
    </w:pPr>
    <w:rPr>
      <w:rFonts w:ascii="黑体" w:eastAsia="黑体"/>
      <w:sz w:val="52"/>
    </w:rPr>
  </w:style>
  <w:style w:type="paragraph" w:customStyle="1" w:styleId="affffff4">
    <w:name w:val="重点"/>
    <w:basedOn w:val="a0"/>
    <w:qFormat/>
    <w:pPr>
      <w:tabs>
        <w:tab w:val="left" w:pos="0"/>
      </w:tabs>
      <w:adjustRightInd w:val="0"/>
      <w:snapToGrid w:val="0"/>
      <w:spacing w:line="560" w:lineRule="atLeast"/>
    </w:pPr>
    <w:rPr>
      <w:kern w:val="24"/>
      <w:sz w:val="30"/>
    </w:rPr>
  </w:style>
  <w:style w:type="paragraph" w:customStyle="1" w:styleId="24652">
    <w:name w:val="样式 样式 首行缩进:  2 字符 段前: 4.65 磅 + 首行缩进:  2 字符"/>
    <w:basedOn w:val="a0"/>
    <w:qFormat/>
    <w:pPr>
      <w:numPr>
        <w:numId w:val="2"/>
      </w:numPr>
      <w:topLinePunct/>
      <w:spacing w:before="93" w:line="360" w:lineRule="auto"/>
      <w:ind w:firstLine="0"/>
    </w:pPr>
    <w:rPr>
      <w:sz w:val="24"/>
    </w:rPr>
  </w:style>
  <w:style w:type="paragraph" w:customStyle="1" w:styleId="affffff5">
    <w:name w:val="图表脚注"/>
    <w:next w:val="affe"/>
    <w:qFormat/>
    <w:pPr>
      <w:ind w:leftChars="200" w:left="300" w:hangingChars="100" w:hanging="100"/>
      <w:jc w:val="both"/>
    </w:pPr>
    <w:rPr>
      <w:rFonts w:ascii="宋体"/>
      <w:sz w:val="18"/>
    </w:rPr>
  </w:style>
  <w:style w:type="paragraph" w:customStyle="1" w:styleId="affffff6">
    <w:name w:val="附录表标题"/>
    <w:next w:val="affe"/>
    <w:qFormat/>
    <w:pPr>
      <w:tabs>
        <w:tab w:val="left" w:pos="360"/>
        <w:tab w:val="left" w:pos="720"/>
      </w:tabs>
      <w:ind w:left="720" w:hanging="360"/>
      <w:jc w:val="center"/>
      <w:textAlignment w:val="baseline"/>
    </w:pPr>
    <w:rPr>
      <w:rFonts w:ascii="黑体" w:eastAsia="黑体"/>
      <w:kern w:val="21"/>
      <w:sz w:val="21"/>
    </w:rPr>
  </w:style>
  <w:style w:type="paragraph" w:customStyle="1" w:styleId="xl48">
    <w:name w:val="xl48"/>
    <w:basedOn w:val="a0"/>
    <w:qFormat/>
    <w:pPr>
      <w:widowControl/>
      <w:pBdr>
        <w:left w:val="single" w:sz="4" w:space="0" w:color="auto"/>
        <w:bottom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45">
    <w:name w:val="标题 4 + 黑体"/>
    <w:basedOn w:val="3"/>
    <w:qFormat/>
    <w:pPr>
      <w:spacing w:line="360" w:lineRule="auto"/>
    </w:pPr>
    <w:rPr>
      <w:rFonts w:ascii="黑体" w:eastAsia="黑体" w:hAnsi="黑体"/>
      <w:b w:val="0"/>
      <w:sz w:val="21"/>
      <w:szCs w:val="32"/>
    </w:rPr>
  </w:style>
  <w:style w:type="paragraph" w:customStyle="1" w:styleId="xl39">
    <w:name w:val="xl39"/>
    <w:basedOn w:val="a0"/>
    <w:qFormat/>
    <w:pPr>
      <w:widowControl/>
      <w:pBdr>
        <w:bottom w:val="single" w:sz="4" w:space="0" w:color="auto"/>
        <w:right w:val="single" w:sz="4" w:space="0" w:color="auto"/>
      </w:pBdr>
      <w:jc w:val="center"/>
    </w:pPr>
    <w:rPr>
      <w:rFonts w:eastAsia="Arial Unicode MS"/>
      <w:kern w:val="0"/>
    </w:rPr>
  </w:style>
  <w:style w:type="paragraph" w:customStyle="1" w:styleId="CharCharChar1Char">
    <w:name w:val="Char Char Char1 Char"/>
    <w:basedOn w:val="a0"/>
    <w:qFormat/>
  </w:style>
  <w:style w:type="paragraph" w:customStyle="1" w:styleId="Char12">
    <w:name w:val="Char1"/>
    <w:basedOn w:val="a0"/>
    <w:qFormat/>
    <w:rPr>
      <w:rFonts w:ascii="仿宋_GB2312" w:eastAsia="仿宋_GB2312"/>
      <w:b/>
      <w:sz w:val="32"/>
      <w:szCs w:val="32"/>
    </w:rPr>
  </w:style>
  <w:style w:type="paragraph" w:customStyle="1" w:styleId="p25">
    <w:name w:val="p25"/>
    <w:basedOn w:val="a0"/>
    <w:qFormat/>
    <w:pPr>
      <w:widowControl/>
      <w:jc w:val="left"/>
    </w:pPr>
    <w:rPr>
      <w:kern w:val="0"/>
      <w:sz w:val="18"/>
      <w:szCs w:val="18"/>
    </w:rPr>
  </w:style>
  <w:style w:type="paragraph" w:customStyle="1" w:styleId="46">
    <w:name w:val="技术标题4"/>
    <w:basedOn w:val="a0"/>
    <w:qFormat/>
    <w:pPr>
      <w:tabs>
        <w:tab w:val="left" w:pos="851"/>
      </w:tabs>
      <w:adjustRightInd w:val="0"/>
      <w:snapToGrid w:val="0"/>
      <w:spacing w:beforeLines="50" w:afterLines="50"/>
      <w:ind w:left="851"/>
      <w:outlineLvl w:val="4"/>
    </w:pPr>
    <w:rPr>
      <w:bCs/>
      <w:color w:val="000000"/>
      <w:sz w:val="24"/>
      <w:szCs w:val="24"/>
    </w:rPr>
  </w:style>
  <w:style w:type="paragraph" w:customStyle="1" w:styleId="a">
    <w:name w:val="括号数"/>
    <w:basedOn w:val="a0"/>
    <w:qFormat/>
    <w:pPr>
      <w:keepNext/>
      <w:numPr>
        <w:numId w:val="3"/>
      </w:numPr>
      <w:tabs>
        <w:tab w:val="left" w:pos="0"/>
        <w:tab w:val="left" w:pos="105"/>
        <w:tab w:val="left" w:pos="2100"/>
      </w:tabs>
      <w:spacing w:line="360" w:lineRule="auto"/>
    </w:pPr>
    <w:rPr>
      <w:sz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7">
    <w:name w:val="其他标准称谓"/>
    <w:qFormat/>
    <w:pPr>
      <w:spacing w:line="0" w:lineRule="atLeast"/>
      <w:jc w:val="distribute"/>
    </w:pPr>
    <w:rPr>
      <w:rFonts w:ascii="黑体" w:eastAsia="黑体" w:hAnsi="宋体"/>
      <w:sz w:val="52"/>
    </w:rPr>
  </w:style>
  <w:style w:type="paragraph" w:customStyle="1" w:styleId="affffff8">
    <w:name w:val="注："/>
    <w:next w:val="affe"/>
    <w:qFormat/>
    <w:pPr>
      <w:widowControl w:val="0"/>
      <w:tabs>
        <w:tab w:val="left" w:pos="720"/>
      </w:tabs>
      <w:autoSpaceDE w:val="0"/>
      <w:autoSpaceDN w:val="0"/>
      <w:ind w:left="720" w:hanging="360"/>
      <w:jc w:val="both"/>
    </w:pPr>
    <w:rPr>
      <w:rFonts w:ascii="宋体"/>
      <w:sz w:val="18"/>
    </w:rPr>
  </w:style>
  <w:style w:type="paragraph" w:customStyle="1" w:styleId="PlainText1">
    <w:name w:val="Plain Text1"/>
    <w:basedOn w:val="a0"/>
    <w:qFormat/>
    <w:pPr>
      <w:adjustRightInd w:val="0"/>
      <w:spacing w:line="312" w:lineRule="atLeast"/>
      <w:textAlignment w:val="baseline"/>
    </w:pPr>
    <w:rPr>
      <w:rFonts w:ascii="宋体" w:hAnsi="Courier New"/>
      <w:kern w:val="0"/>
      <w:sz w:val="28"/>
    </w:rPr>
  </w:style>
  <w:style w:type="paragraph" w:customStyle="1" w:styleId="font1">
    <w:name w:val="font1"/>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66">
    <w:name w:val="样式 段前: 6 磅 段后: 6 磅"/>
    <w:basedOn w:val="a0"/>
    <w:qFormat/>
    <w:rPr>
      <w:rFonts w:cs="宋体"/>
    </w:rPr>
  </w:style>
  <w:style w:type="paragraph" w:customStyle="1" w:styleId="CharCharCharChar2">
    <w:name w:val="Char Char Char Char2"/>
    <w:basedOn w:val="a7"/>
    <w:qFormat/>
    <w:pPr>
      <w:adjustRightInd w:val="0"/>
      <w:spacing w:line="436" w:lineRule="exact"/>
      <w:ind w:left="357"/>
      <w:jc w:val="left"/>
      <w:outlineLvl w:val="3"/>
    </w:pPr>
    <w:rPr>
      <w:rFonts w:ascii="Tahoma" w:hAnsi="Tahoma"/>
      <w:b/>
      <w:sz w:val="24"/>
    </w:rPr>
  </w:style>
  <w:style w:type="paragraph" w:customStyle="1" w:styleId="affffff9">
    <w:name w:val="正文图标题"/>
    <w:next w:val="affe"/>
    <w:qFormat/>
    <w:pPr>
      <w:tabs>
        <w:tab w:val="left" w:pos="720"/>
      </w:tabs>
      <w:ind w:left="720" w:hanging="360"/>
      <w:jc w:val="center"/>
    </w:pPr>
    <w:rPr>
      <w:rFonts w:ascii="黑体" w:eastAsia="黑体"/>
      <w:sz w:val="21"/>
    </w:rPr>
  </w:style>
  <w:style w:type="paragraph" w:customStyle="1" w:styleId="affffffa">
    <w:name w:val="表格内文"/>
    <w:basedOn w:val="a0"/>
    <w:qFormat/>
    <w:pPr>
      <w:spacing w:before="80" w:after="40" w:line="220" w:lineRule="exact"/>
      <w:jc w:val="left"/>
    </w:pPr>
    <w:rPr>
      <w:rFonts w:ascii="Arial" w:hAnsi="Arial"/>
      <w:kern w:val="0"/>
      <w:sz w:val="18"/>
      <w:szCs w:val="13"/>
    </w:rPr>
  </w:style>
  <w:style w:type="paragraph" w:customStyle="1" w:styleId="1f9">
    <w:name w:val="彩色底纹1"/>
    <w:uiPriority w:val="99"/>
    <w:unhideWhenUsed/>
    <w:qFormat/>
    <w:rPr>
      <w:kern w:val="2"/>
      <w:sz w:val="21"/>
    </w:rPr>
  </w:style>
  <w:style w:type="paragraph" w:customStyle="1" w:styleId="2b">
    <w:name w:val="样式 首行缩进:  2 字符"/>
    <w:qFormat/>
    <w:pPr>
      <w:ind w:firstLineChars="200" w:firstLine="480"/>
    </w:pPr>
    <w:rPr>
      <w:kern w:val="2"/>
      <w:sz w:val="24"/>
    </w:rPr>
  </w:style>
  <w:style w:type="paragraph" w:customStyle="1" w:styleId="xl31">
    <w:name w:val="xl31"/>
    <w:basedOn w:val="a0"/>
    <w:qFormat/>
    <w:pPr>
      <w:widowControl/>
      <w:pBdr>
        <w:bottom w:val="single" w:sz="4" w:space="0" w:color="auto"/>
        <w:right w:val="single" w:sz="4" w:space="0" w:color="auto"/>
      </w:pBdr>
      <w:jc w:val="center"/>
      <w:textAlignment w:val="center"/>
    </w:pPr>
    <w:rPr>
      <w:rFonts w:eastAsia="Arial Unicode MS"/>
      <w:kern w:val="0"/>
      <w:sz w:val="22"/>
    </w:rPr>
  </w:style>
  <w:style w:type="paragraph" w:customStyle="1" w:styleId="affffffb">
    <w:name w:val="标准书眉一"/>
    <w:qFormat/>
    <w:pPr>
      <w:jc w:val="both"/>
    </w:pPr>
  </w:style>
  <w:style w:type="paragraph" w:customStyle="1" w:styleId="affffffc">
    <w:name w:val="封面标准英文名称"/>
    <w:qFormat/>
    <w:pPr>
      <w:widowControl w:val="0"/>
      <w:spacing w:before="370" w:line="400" w:lineRule="exact"/>
      <w:jc w:val="center"/>
    </w:pPr>
    <w:rPr>
      <w:sz w:val="28"/>
    </w:rPr>
  </w:style>
  <w:style w:type="paragraph" w:customStyle="1" w:styleId="affffffd">
    <w:name w:val="招标文件》"/>
    <w:basedOn w:val="a0"/>
    <w:qFormat/>
    <w:pPr>
      <w:widowControl/>
      <w:tabs>
        <w:tab w:val="left" w:pos="560"/>
      </w:tabs>
      <w:spacing w:line="300" w:lineRule="auto"/>
      <w:ind w:left="200"/>
      <w:jc w:val="left"/>
    </w:pPr>
    <w:rPr>
      <w:rFonts w:ascii="宋体"/>
      <w:spacing w:val="10"/>
      <w:w w:val="95"/>
      <w:kern w:val="0"/>
    </w:rPr>
  </w:style>
  <w:style w:type="paragraph" w:customStyle="1" w:styleId="affffffe">
    <w:name w:val="其他发布部门"/>
    <w:basedOn w:val="afffb"/>
    <w:qFormat/>
    <w:pPr>
      <w:spacing w:line="0" w:lineRule="atLeast"/>
    </w:pPr>
    <w:rPr>
      <w:rFonts w:ascii="黑体" w:eastAsia="黑体"/>
      <w:b w:val="0"/>
    </w:rPr>
  </w:style>
  <w:style w:type="paragraph" w:customStyle="1" w:styleId="afffffff">
    <w:name w:val="文献分类号"/>
    <w:qFormat/>
    <w:pPr>
      <w:widowControl w:val="0"/>
      <w:textAlignment w:val="center"/>
    </w:pPr>
    <w:rPr>
      <w:rFonts w:eastAsia="黑体"/>
      <w:sz w:val="21"/>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eastAsia="Arial Unicode MS"/>
      <w:kern w:val="0"/>
      <w:sz w:val="22"/>
    </w:rPr>
  </w:style>
  <w:style w:type="paragraph" w:customStyle="1" w:styleId="afffffff0">
    <w:name w:val="表格序号"/>
    <w:basedOn w:val="affff6"/>
    <w:qFormat/>
    <w:pPr>
      <w:jc w:val="center"/>
    </w:pPr>
  </w:style>
  <w:style w:type="paragraph" w:customStyle="1" w:styleId="xl49">
    <w:name w:val="xl49"/>
    <w:basedOn w:val="a0"/>
    <w:qFormat/>
    <w:pPr>
      <w:widowControl/>
      <w:pBdr>
        <w:top w:val="single" w:sz="4" w:space="0" w:color="auto"/>
        <w:left w:val="single" w:sz="4" w:space="0" w:color="auto"/>
        <w:bottom w:val="single" w:sz="4" w:space="0" w:color="auto"/>
      </w:pBdr>
      <w:jc w:val="center"/>
    </w:pPr>
    <w:rPr>
      <w:rFonts w:ascii="Arial Unicode MS" w:eastAsia="Arial Unicode MS" w:hAnsi="Arial Unicode MS"/>
      <w:kern w:val="0"/>
    </w:rPr>
  </w:style>
  <w:style w:type="paragraph" w:customStyle="1" w:styleId="34">
    <w:name w:val="标题3"/>
    <w:basedOn w:val="1"/>
    <w:qFormat/>
    <w:pPr>
      <w:spacing w:beforeLines="50" w:line="312" w:lineRule="auto"/>
      <w:jc w:val="center"/>
    </w:pPr>
    <w:rPr>
      <w:rFonts w:ascii="宋体"/>
      <w:sz w:val="24"/>
    </w:rPr>
  </w:style>
  <w:style w:type="paragraph" w:customStyle="1" w:styleId="1fa">
    <w:name w:val="列出段落1"/>
    <w:basedOn w:val="a0"/>
    <w:uiPriority w:val="99"/>
    <w:qFormat/>
    <w:pPr>
      <w:widowControl/>
      <w:spacing w:after="200" w:line="276" w:lineRule="auto"/>
      <w:ind w:left="720"/>
      <w:contextualSpacing/>
      <w:jc w:val="left"/>
    </w:pPr>
    <w:rPr>
      <w:rFonts w:ascii="Calibri" w:hAnsi="Calibri"/>
      <w:kern w:val="0"/>
      <w:sz w:val="22"/>
      <w:szCs w:val="22"/>
    </w:rPr>
  </w:style>
  <w:style w:type="table" w:customStyle="1" w:styleId="BTable">
    <w:name w:val="BTable"/>
    <w:basedOn w:val="a3"/>
    <w:uiPriority w:val="99"/>
    <w:qFormat/>
    <w:pPr>
      <w:spacing w:before="80"/>
    </w:pPr>
    <w:rPr>
      <w:sz w:val="18"/>
      <w:szCs w:val="21"/>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cPr>
      <w:vAlign w:val="center"/>
    </w:tcPr>
    <w:tblStylePr w:type="firstRow">
      <w:tblPr/>
      <w:tcPr>
        <w:shd w:val="clear" w:color="auto" w:fill="C6DBF7"/>
      </w:tcPr>
    </w:tblStylePr>
  </w:style>
  <w:style w:type="character" w:customStyle="1" w:styleId="Charf3">
    <w:name w:val="表格文字图表文字 Char"/>
    <w:link w:val="afffffff1"/>
    <w:qFormat/>
    <w:locked/>
    <w:rPr>
      <w:rFonts w:ascii="宋体" w:hAnsi="宋体" w:cs="宋体"/>
      <w:color w:val="000000"/>
    </w:rPr>
  </w:style>
  <w:style w:type="paragraph" w:customStyle="1" w:styleId="afffffff1">
    <w:name w:val="表格文字图表文字"/>
    <w:basedOn w:val="a0"/>
    <w:link w:val="Charf3"/>
    <w:pPr>
      <w:tabs>
        <w:tab w:val="left" w:pos="2500"/>
      </w:tabs>
      <w:snapToGrid w:val="0"/>
      <w:jc w:val="center"/>
    </w:pPr>
    <w:rPr>
      <w:rFonts w:ascii="宋体" w:hAnsi="宋体" w:cs="宋体"/>
      <w:color w:val="000000"/>
      <w:kern w:val="0"/>
      <w:sz w:val="20"/>
    </w:rPr>
  </w:style>
  <w:style w:type="paragraph" w:styleId="afffffff2">
    <w:name w:val="List Paragraph"/>
    <w:basedOn w:val="a0"/>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qFormat="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rPr>
  </w:style>
  <w:style w:type="paragraph" w:styleId="1">
    <w:name w:val="heading 1"/>
    <w:basedOn w:val="a0"/>
    <w:next w:val="a0"/>
    <w:link w:val="1Char1"/>
    <w:qFormat/>
    <w:pPr>
      <w:keepNext/>
      <w:keepLines/>
      <w:spacing w:line="576" w:lineRule="auto"/>
      <w:outlineLvl w:val="0"/>
    </w:pPr>
    <w:rPr>
      <w:b/>
      <w:kern w:val="44"/>
      <w:sz w:val="44"/>
    </w:rPr>
  </w:style>
  <w:style w:type="paragraph" w:styleId="2">
    <w:name w:val="heading 2"/>
    <w:basedOn w:val="a0"/>
    <w:next w:val="a0"/>
    <w:link w:val="2Char1"/>
    <w:qFormat/>
    <w:pPr>
      <w:keepNext/>
      <w:keepLines/>
      <w:spacing w:line="413" w:lineRule="auto"/>
      <w:outlineLvl w:val="1"/>
    </w:pPr>
    <w:rPr>
      <w:rFonts w:ascii="Arial" w:eastAsia="黑体" w:hAnsi="Arial"/>
      <w:b/>
      <w:sz w:val="32"/>
    </w:rPr>
  </w:style>
  <w:style w:type="paragraph" w:styleId="3">
    <w:name w:val="heading 3"/>
    <w:basedOn w:val="a0"/>
    <w:next w:val="a0"/>
    <w:link w:val="3Char"/>
    <w:uiPriority w:val="9"/>
    <w:qFormat/>
    <w:pPr>
      <w:keepNext/>
      <w:keepLines/>
      <w:spacing w:line="413" w:lineRule="auto"/>
      <w:outlineLvl w:val="2"/>
    </w:pPr>
    <w:rPr>
      <w:b/>
      <w:sz w:val="32"/>
    </w:rPr>
  </w:style>
  <w:style w:type="paragraph" w:styleId="4">
    <w:name w:val="heading 4"/>
    <w:basedOn w:val="a0"/>
    <w:next w:val="a0"/>
    <w:link w:val="4Char"/>
    <w:uiPriority w:val="9"/>
    <w:qFormat/>
    <w:pPr>
      <w:keepNext/>
      <w:keepLines/>
      <w:spacing w:line="372" w:lineRule="auto"/>
      <w:outlineLvl w:val="3"/>
    </w:pPr>
    <w:rPr>
      <w:rFonts w:ascii="Arial" w:eastAsia="黑体" w:hAnsi="Arial"/>
      <w:b/>
      <w:sz w:val="28"/>
    </w:rPr>
  </w:style>
  <w:style w:type="paragraph" w:styleId="5">
    <w:name w:val="heading 5"/>
    <w:basedOn w:val="a0"/>
    <w:next w:val="a1"/>
    <w:link w:val="5Char"/>
    <w:uiPriority w:val="9"/>
    <w:qFormat/>
    <w:pPr>
      <w:keepNext/>
      <w:keepLines/>
      <w:tabs>
        <w:tab w:val="left" w:pos="1008"/>
      </w:tabs>
      <w:spacing w:line="372" w:lineRule="auto"/>
      <w:ind w:left="1008" w:hanging="1008"/>
      <w:outlineLvl w:val="4"/>
    </w:pPr>
    <w:rPr>
      <w:rFonts w:ascii="楷体_GB2312" w:eastAsia="楷体_GB2312" w:hint="eastAsia"/>
      <w:b/>
      <w:sz w:val="24"/>
      <w:szCs w:val="28"/>
    </w:rPr>
  </w:style>
  <w:style w:type="paragraph" w:styleId="6">
    <w:name w:val="heading 6"/>
    <w:basedOn w:val="a0"/>
    <w:next w:val="a0"/>
    <w:link w:val="6Char"/>
    <w:qFormat/>
    <w:pPr>
      <w:keepNext/>
      <w:keepLines/>
      <w:widowControl/>
      <w:tabs>
        <w:tab w:val="left" w:pos="1440"/>
      </w:tabs>
      <w:spacing w:line="317" w:lineRule="auto"/>
      <w:ind w:left="1152" w:hanging="1152"/>
      <w:jc w:val="left"/>
      <w:outlineLvl w:val="5"/>
    </w:pPr>
    <w:rPr>
      <w:rFonts w:ascii="楷体_GB2312" w:eastAsia="楷体_GB2312" w:hint="eastAsia"/>
      <w:b/>
      <w:sz w:val="24"/>
      <w:szCs w:val="24"/>
    </w:rPr>
  </w:style>
  <w:style w:type="paragraph" w:styleId="7">
    <w:name w:val="heading 7"/>
    <w:basedOn w:val="a0"/>
    <w:next w:val="a0"/>
    <w:link w:val="7Char"/>
    <w:qFormat/>
    <w:pPr>
      <w:keepNext/>
      <w:keepLines/>
      <w:widowControl/>
      <w:tabs>
        <w:tab w:val="left" w:pos="2520"/>
      </w:tabs>
      <w:spacing w:line="317" w:lineRule="auto"/>
      <w:ind w:left="1296" w:hanging="1296"/>
      <w:jc w:val="left"/>
      <w:outlineLvl w:val="6"/>
    </w:pPr>
    <w:rPr>
      <w:b/>
      <w:sz w:val="24"/>
      <w:szCs w:val="24"/>
    </w:rPr>
  </w:style>
  <w:style w:type="paragraph" w:styleId="8">
    <w:name w:val="heading 8"/>
    <w:basedOn w:val="a0"/>
    <w:next w:val="a0"/>
    <w:link w:val="8Char"/>
    <w:qFormat/>
    <w:pPr>
      <w:keepNext/>
      <w:keepLines/>
      <w:widowControl/>
      <w:tabs>
        <w:tab w:val="left" w:pos="1440"/>
      </w:tabs>
      <w:spacing w:line="317" w:lineRule="auto"/>
      <w:ind w:left="1440" w:hanging="1440"/>
      <w:jc w:val="left"/>
      <w:outlineLvl w:val="7"/>
    </w:pPr>
    <w:rPr>
      <w:rFonts w:ascii="Arial" w:eastAsia="黑体" w:hAnsi="Arial"/>
      <w:sz w:val="24"/>
      <w:szCs w:val="24"/>
    </w:rPr>
  </w:style>
  <w:style w:type="paragraph" w:styleId="9">
    <w:name w:val="heading 9"/>
    <w:basedOn w:val="a0"/>
    <w:next w:val="a0"/>
    <w:link w:val="9Char"/>
    <w:qFormat/>
    <w:pPr>
      <w:keepNext/>
      <w:keepLines/>
      <w:widowControl/>
      <w:tabs>
        <w:tab w:val="left" w:pos="1584"/>
      </w:tabs>
      <w:spacing w:line="317" w:lineRule="auto"/>
      <w:ind w:left="1584" w:hanging="1584"/>
      <w:jc w:val="left"/>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Chars="200" w:firstLine="420"/>
    </w:pPr>
  </w:style>
  <w:style w:type="paragraph" w:styleId="70">
    <w:name w:val="toc 7"/>
    <w:basedOn w:val="a0"/>
    <w:next w:val="a0"/>
    <w:uiPriority w:val="39"/>
    <w:qFormat/>
    <w:pPr>
      <w:ind w:leftChars="1200" w:left="2520"/>
    </w:pPr>
  </w:style>
  <w:style w:type="paragraph" w:styleId="a5">
    <w:name w:val="Note Heading"/>
    <w:basedOn w:val="a0"/>
    <w:next w:val="a0"/>
    <w:link w:val="Char0"/>
    <w:qFormat/>
    <w:pPr>
      <w:spacing w:beforeAutospacing="1"/>
      <w:jc w:val="center"/>
    </w:pPr>
    <w:rPr>
      <w:sz w:val="24"/>
    </w:rPr>
  </w:style>
  <w:style w:type="paragraph" w:styleId="a6">
    <w:name w:val="caption"/>
    <w:basedOn w:val="a0"/>
    <w:next w:val="a0"/>
    <w:qFormat/>
    <w:pPr>
      <w:spacing w:line="360" w:lineRule="auto"/>
      <w:ind w:firstLineChars="200" w:firstLine="200"/>
    </w:pPr>
    <w:rPr>
      <w:rFonts w:ascii="Arial" w:eastAsia="黑体" w:hAnsi="Arial"/>
      <w:sz w:val="20"/>
    </w:rPr>
  </w:style>
  <w:style w:type="paragraph" w:styleId="a7">
    <w:name w:val="Document Map"/>
    <w:basedOn w:val="a0"/>
    <w:link w:val="Char1"/>
    <w:uiPriority w:val="99"/>
    <w:qFormat/>
    <w:pPr>
      <w:shd w:val="clear" w:color="auto" w:fill="000080"/>
    </w:pPr>
  </w:style>
  <w:style w:type="paragraph" w:styleId="a8">
    <w:name w:val="annotation text"/>
    <w:basedOn w:val="a0"/>
    <w:link w:val="Char2"/>
    <w:qFormat/>
    <w:pPr>
      <w:jc w:val="left"/>
    </w:pPr>
  </w:style>
  <w:style w:type="paragraph" w:styleId="60">
    <w:name w:val="index 6"/>
    <w:basedOn w:val="a0"/>
    <w:next w:val="a0"/>
    <w:semiHidden/>
    <w:qFormat/>
    <w:pPr>
      <w:ind w:left="1260" w:hanging="210"/>
      <w:jc w:val="left"/>
    </w:pPr>
    <w:rPr>
      <w:sz w:val="20"/>
      <w:szCs w:val="24"/>
    </w:rPr>
  </w:style>
  <w:style w:type="paragraph" w:styleId="30">
    <w:name w:val="Body Text 3"/>
    <w:basedOn w:val="a0"/>
    <w:qFormat/>
    <w:rPr>
      <w:rFonts w:ascii="宋体"/>
      <w:sz w:val="24"/>
    </w:rPr>
  </w:style>
  <w:style w:type="paragraph" w:styleId="a9">
    <w:name w:val="Body Text"/>
    <w:basedOn w:val="a0"/>
    <w:link w:val="Char3"/>
    <w:qFormat/>
  </w:style>
  <w:style w:type="paragraph" w:styleId="aa">
    <w:name w:val="Body Text Indent"/>
    <w:basedOn w:val="a0"/>
    <w:qFormat/>
    <w:pPr>
      <w:ind w:leftChars="200" w:left="420"/>
    </w:pPr>
  </w:style>
  <w:style w:type="paragraph" w:styleId="ab">
    <w:name w:val="Block Text"/>
    <w:basedOn w:val="a0"/>
    <w:qFormat/>
    <w:pPr>
      <w:spacing w:line="360" w:lineRule="auto"/>
      <w:ind w:leftChars="50" w:left="105" w:rightChars="66" w:right="139" w:firstLineChars="200" w:firstLine="420"/>
    </w:pPr>
  </w:style>
  <w:style w:type="paragraph" w:styleId="20">
    <w:name w:val="List Bullet 2"/>
    <w:basedOn w:val="a0"/>
    <w:qFormat/>
    <w:pPr>
      <w:spacing w:line="360" w:lineRule="auto"/>
    </w:pPr>
    <w:rPr>
      <w:rFonts w:ascii="宋体" w:hAnsi="宋体"/>
      <w:sz w:val="24"/>
    </w:rPr>
  </w:style>
  <w:style w:type="paragraph" w:styleId="HTML">
    <w:name w:val="HTML Address"/>
    <w:basedOn w:val="a0"/>
    <w:qFormat/>
    <w:rPr>
      <w:i/>
      <w:iCs/>
      <w:szCs w:val="24"/>
    </w:rPr>
  </w:style>
  <w:style w:type="paragraph" w:styleId="50">
    <w:name w:val="toc 5"/>
    <w:basedOn w:val="a0"/>
    <w:next w:val="a0"/>
    <w:uiPriority w:val="39"/>
    <w:qFormat/>
    <w:pPr>
      <w:ind w:leftChars="800" w:left="1680"/>
    </w:pPr>
  </w:style>
  <w:style w:type="paragraph" w:styleId="31">
    <w:name w:val="toc 3"/>
    <w:basedOn w:val="a0"/>
    <w:next w:val="a0"/>
    <w:uiPriority w:val="39"/>
    <w:qFormat/>
    <w:pPr>
      <w:ind w:leftChars="400" w:left="840"/>
    </w:pPr>
  </w:style>
  <w:style w:type="paragraph" w:styleId="ac">
    <w:name w:val="Plain Text"/>
    <w:basedOn w:val="a0"/>
    <w:link w:val="Char4"/>
    <w:uiPriority w:val="99"/>
    <w:qFormat/>
    <w:rPr>
      <w:rFonts w:ascii="宋体" w:hAnsi="Courier New"/>
    </w:rPr>
  </w:style>
  <w:style w:type="paragraph" w:styleId="80">
    <w:name w:val="toc 8"/>
    <w:basedOn w:val="a0"/>
    <w:next w:val="a0"/>
    <w:uiPriority w:val="39"/>
    <w:qFormat/>
    <w:pPr>
      <w:ind w:leftChars="1400" w:left="2940"/>
    </w:pPr>
  </w:style>
  <w:style w:type="paragraph" w:styleId="ad">
    <w:name w:val="Date"/>
    <w:basedOn w:val="a0"/>
    <w:next w:val="a0"/>
    <w:link w:val="Char5"/>
    <w:qFormat/>
    <w:rPr>
      <w:sz w:val="24"/>
    </w:rPr>
  </w:style>
  <w:style w:type="paragraph" w:styleId="21">
    <w:name w:val="Body Text Indent 2"/>
    <w:basedOn w:val="a0"/>
    <w:qFormat/>
    <w:pPr>
      <w:spacing w:line="360" w:lineRule="auto"/>
      <w:ind w:left="502" w:hangingChars="276" w:hanging="502"/>
    </w:pPr>
    <w:rPr>
      <w:rFonts w:ascii="仿宋_GB2312"/>
    </w:rPr>
  </w:style>
  <w:style w:type="paragraph" w:styleId="ae">
    <w:name w:val="Balloon Text"/>
    <w:basedOn w:val="a0"/>
    <w:link w:val="Char6"/>
    <w:uiPriority w:val="99"/>
    <w:qFormat/>
    <w:rPr>
      <w:sz w:val="18"/>
      <w:szCs w:val="18"/>
    </w:rPr>
  </w:style>
  <w:style w:type="paragraph" w:styleId="af">
    <w:name w:val="footer"/>
    <w:basedOn w:val="a0"/>
    <w:uiPriority w:val="99"/>
    <w:qFormat/>
    <w:pPr>
      <w:tabs>
        <w:tab w:val="center" w:pos="4153"/>
        <w:tab w:val="right" w:pos="8306"/>
      </w:tabs>
      <w:snapToGrid w:val="0"/>
      <w:jc w:val="left"/>
    </w:pPr>
    <w:rPr>
      <w:sz w:val="18"/>
    </w:rPr>
  </w:style>
  <w:style w:type="paragraph" w:styleId="af0">
    <w:name w:val="header"/>
    <w:basedOn w:val="a0"/>
    <w:link w:val="Char7"/>
    <w:qFormat/>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style>
  <w:style w:type="paragraph" w:styleId="40">
    <w:name w:val="toc 4"/>
    <w:basedOn w:val="a0"/>
    <w:next w:val="a0"/>
    <w:uiPriority w:val="39"/>
    <w:qFormat/>
    <w:pPr>
      <w:ind w:leftChars="600" w:left="1260"/>
    </w:pPr>
  </w:style>
  <w:style w:type="paragraph" w:styleId="af1">
    <w:name w:val="Subtitle"/>
    <w:basedOn w:val="a0"/>
    <w:next w:val="a0"/>
    <w:link w:val="Char8"/>
    <w:qFormat/>
    <w:pPr>
      <w:spacing w:before="240" w:after="60" w:line="312" w:lineRule="auto"/>
      <w:ind w:firstLineChars="200" w:firstLine="420"/>
      <w:jc w:val="center"/>
      <w:outlineLvl w:val="1"/>
    </w:pPr>
    <w:rPr>
      <w:rFonts w:ascii="Cambria" w:hAnsi="Cambria"/>
      <w:b/>
      <w:bCs/>
      <w:kern w:val="28"/>
      <w:sz w:val="32"/>
      <w:szCs w:val="32"/>
    </w:rPr>
  </w:style>
  <w:style w:type="paragraph" w:styleId="af2">
    <w:name w:val="footnote text"/>
    <w:basedOn w:val="a0"/>
    <w:qFormat/>
    <w:pPr>
      <w:snapToGrid w:val="0"/>
      <w:jc w:val="left"/>
    </w:pPr>
    <w:rPr>
      <w:sz w:val="18"/>
    </w:rPr>
  </w:style>
  <w:style w:type="paragraph" w:styleId="61">
    <w:name w:val="toc 6"/>
    <w:basedOn w:val="a0"/>
    <w:next w:val="a0"/>
    <w:uiPriority w:val="39"/>
    <w:qFormat/>
    <w:pPr>
      <w:ind w:leftChars="1000" w:left="2100"/>
    </w:pPr>
  </w:style>
  <w:style w:type="paragraph" w:styleId="51">
    <w:name w:val="List 5"/>
    <w:basedOn w:val="a0"/>
    <w:qFormat/>
    <w:pPr>
      <w:ind w:leftChars="800" w:left="100" w:hangingChars="200" w:hanging="200"/>
    </w:pPr>
    <w:rPr>
      <w:szCs w:val="24"/>
    </w:rPr>
  </w:style>
  <w:style w:type="paragraph" w:styleId="32">
    <w:name w:val="Body Text Indent 3"/>
    <w:basedOn w:val="a0"/>
    <w:qFormat/>
    <w:pPr>
      <w:ind w:leftChars="200" w:left="420"/>
    </w:pPr>
    <w:rPr>
      <w:sz w:val="16"/>
    </w:rPr>
  </w:style>
  <w:style w:type="paragraph" w:styleId="22">
    <w:name w:val="toc 2"/>
    <w:basedOn w:val="a0"/>
    <w:next w:val="a0"/>
    <w:uiPriority w:val="39"/>
    <w:qFormat/>
    <w:pPr>
      <w:ind w:leftChars="200" w:left="420"/>
    </w:pPr>
  </w:style>
  <w:style w:type="paragraph" w:styleId="90">
    <w:name w:val="toc 9"/>
    <w:basedOn w:val="a0"/>
    <w:next w:val="a0"/>
    <w:uiPriority w:val="39"/>
    <w:qFormat/>
    <w:pPr>
      <w:ind w:leftChars="1600" w:left="3360"/>
    </w:pPr>
  </w:style>
  <w:style w:type="paragraph" w:styleId="23">
    <w:name w:val="Body Text 2"/>
    <w:basedOn w:val="a0"/>
    <w:qFormat/>
    <w:pPr>
      <w:spacing w:line="312" w:lineRule="auto"/>
    </w:pPr>
    <w:rPr>
      <w:rFonts w:ascii="宋体"/>
      <w:color w:val="000000"/>
      <w:sz w:val="22"/>
    </w:rPr>
  </w:style>
  <w:style w:type="paragraph" w:styleId="HTML0">
    <w:name w:val="HTML Preformatted"/>
    <w:basedOn w:val="a0"/>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af3">
    <w:name w:val="Normal (Web)"/>
    <w:basedOn w:val="a0"/>
    <w:uiPriority w:val="99"/>
    <w:qFormat/>
    <w:pPr>
      <w:widowControl/>
      <w:spacing w:beforeAutospacing="1" w:afterAutospacing="1"/>
      <w:jc w:val="left"/>
    </w:pPr>
    <w:rPr>
      <w:rFonts w:ascii="宋体" w:hAnsi="宋体"/>
      <w:kern w:val="0"/>
      <w:sz w:val="24"/>
      <w:szCs w:val="24"/>
    </w:rPr>
  </w:style>
  <w:style w:type="paragraph" w:styleId="11">
    <w:name w:val="index 1"/>
    <w:basedOn w:val="a0"/>
    <w:next w:val="a0"/>
    <w:qFormat/>
    <w:pPr>
      <w:spacing w:line="220" w:lineRule="exact"/>
      <w:jc w:val="center"/>
    </w:pPr>
    <w:rPr>
      <w:rFonts w:ascii="仿宋_GB2312" w:eastAsia="仿宋_GB2312"/>
    </w:rPr>
  </w:style>
  <w:style w:type="paragraph" w:styleId="24">
    <w:name w:val="index 2"/>
    <w:basedOn w:val="a0"/>
    <w:next w:val="a0"/>
    <w:semiHidden/>
    <w:qFormat/>
    <w:pPr>
      <w:spacing w:line="360" w:lineRule="auto"/>
      <w:ind w:leftChars="200" w:left="420"/>
    </w:pPr>
  </w:style>
  <w:style w:type="paragraph" w:styleId="af4">
    <w:name w:val="Title"/>
    <w:basedOn w:val="a0"/>
    <w:next w:val="a0"/>
    <w:link w:val="Char9"/>
    <w:qFormat/>
    <w:pPr>
      <w:adjustRightInd w:val="0"/>
      <w:spacing w:line="420" w:lineRule="atLeast"/>
      <w:jc w:val="center"/>
      <w:textAlignment w:val="baseline"/>
      <w:outlineLvl w:val="0"/>
    </w:pPr>
    <w:rPr>
      <w:rFonts w:ascii="Arial" w:hAnsi="Arial"/>
      <w:b/>
      <w:kern w:val="0"/>
      <w:sz w:val="32"/>
    </w:rPr>
  </w:style>
  <w:style w:type="paragraph" w:styleId="af5">
    <w:name w:val="annotation subject"/>
    <w:basedOn w:val="a8"/>
    <w:next w:val="a8"/>
    <w:link w:val="Chara"/>
    <w:qFormat/>
    <w:rPr>
      <w:b/>
      <w:bCs/>
    </w:rPr>
  </w:style>
  <w:style w:type="paragraph" w:styleId="af6">
    <w:name w:val="Body Text First Indent"/>
    <w:basedOn w:val="a0"/>
    <w:qFormat/>
    <w:pPr>
      <w:spacing w:line="220" w:lineRule="exact"/>
      <w:ind w:left="360" w:hanging="360"/>
    </w:pPr>
    <w:rPr>
      <w:szCs w:val="24"/>
    </w:rPr>
  </w:style>
  <w:style w:type="paragraph" w:styleId="25">
    <w:name w:val="Body Text First Indent 2"/>
    <w:basedOn w:val="aa"/>
    <w:qFormat/>
    <w:pPr>
      <w:ind w:firstLineChars="200" w:firstLine="420"/>
    </w:pPr>
  </w:style>
  <w:style w:type="table" w:styleId="af7">
    <w:name w:val="Table Grid"/>
    <w:basedOn w:val="a3"/>
    <w:qFormat/>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Pr>
      <w:b/>
      <w:bCs/>
    </w:rPr>
  </w:style>
  <w:style w:type="character" w:styleId="af9">
    <w:name w:val="page number"/>
    <w:basedOn w:val="a2"/>
    <w:qFormat/>
  </w:style>
  <w:style w:type="character" w:styleId="afa">
    <w:name w:val="FollowedHyperlink"/>
    <w:uiPriority w:val="99"/>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2"/>
    <w:qFormat/>
  </w:style>
  <w:style w:type="character" w:styleId="HTML4">
    <w:name w:val="HTML Variable"/>
    <w:qFormat/>
    <w:rPr>
      <w:i/>
      <w:iCs/>
    </w:rPr>
  </w:style>
  <w:style w:type="character" w:styleId="afb">
    <w:name w:val="Hyperlink"/>
    <w:uiPriority w:val="99"/>
    <w:qFormat/>
    <w:rPr>
      <w:color w:val="0000FF"/>
      <w:u w:val="single"/>
    </w:rPr>
  </w:style>
  <w:style w:type="character" w:styleId="HTML5">
    <w:name w:val="HTML Code"/>
    <w:qFormat/>
    <w:rPr>
      <w:rFonts w:ascii="Courier New" w:hAnsi="Courier New"/>
      <w:sz w:val="20"/>
      <w:szCs w:val="20"/>
    </w:rPr>
  </w:style>
  <w:style w:type="character" w:styleId="afc">
    <w:name w:val="annotation reference"/>
    <w:qFormat/>
    <w:rPr>
      <w:sz w:val="21"/>
      <w:szCs w:val="21"/>
    </w:rPr>
  </w:style>
  <w:style w:type="character" w:styleId="HTML6">
    <w:name w:val="HTML Cite"/>
    <w:qFormat/>
    <w:rPr>
      <w:i/>
      <w:iCs/>
    </w:rPr>
  </w:style>
  <w:style w:type="character" w:styleId="afd">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5">
    <w:name w:val="15"/>
    <w:qFormat/>
    <w:rPr>
      <w:rFonts w:ascii="Times New Roman" w:hAnsi="Times New Roman" w:cs="Times New Roman" w:hint="default"/>
    </w:rPr>
  </w:style>
  <w:style w:type="character" w:customStyle="1" w:styleId="Charb">
    <w:name w:val="标书正文 Char"/>
    <w:link w:val="afe"/>
    <w:qFormat/>
    <w:rPr>
      <w:kern w:val="2"/>
      <w:sz w:val="24"/>
    </w:rPr>
  </w:style>
  <w:style w:type="paragraph" w:customStyle="1" w:styleId="afe">
    <w:name w:val="标书正文"/>
    <w:basedOn w:val="a0"/>
    <w:link w:val="Charb"/>
    <w:qFormat/>
    <w:pPr>
      <w:jc w:val="center"/>
    </w:pPr>
    <w:rPr>
      <w:sz w:val="24"/>
    </w:rPr>
  </w:style>
  <w:style w:type="character" w:customStyle="1" w:styleId="L7Char">
    <w:name w:val="L7 Char"/>
    <w:qFormat/>
    <w:rPr>
      <w:rFonts w:eastAsia="宋体"/>
      <w:b/>
      <w:sz w:val="24"/>
      <w:lang w:val="en-US" w:eastAsia="zh-CN"/>
    </w:rPr>
  </w:style>
  <w:style w:type="character" w:customStyle="1" w:styleId="24CharChar">
    <w:name w:val="样式 宋体 行距: 固定值 24 磅 Char Char"/>
    <w:qFormat/>
    <w:rPr>
      <w:rFonts w:ascii="宋体" w:eastAsia="宋体" w:cs="宋体"/>
      <w:kern w:val="2"/>
      <w:sz w:val="28"/>
      <w:lang w:val="en-US" w:eastAsia="zh-CN" w:bidi="ar-SA"/>
    </w:rPr>
  </w:style>
  <w:style w:type="character" w:customStyle="1" w:styleId="12">
    <w:name w:val="标题1"/>
    <w:qFormat/>
    <w:rPr>
      <w:b/>
      <w:bCs/>
      <w:sz w:val="28"/>
    </w:rPr>
  </w:style>
  <w:style w:type="character" w:customStyle="1" w:styleId="3Char1">
    <w:name w:val="3 Char1"/>
    <w:qFormat/>
    <w:rPr>
      <w:rFonts w:eastAsia="宋体"/>
      <w:b/>
      <w:kern w:val="2"/>
      <w:sz w:val="32"/>
      <w:lang w:val="en-US" w:eastAsia="zh-CN"/>
    </w:rPr>
  </w:style>
  <w:style w:type="character" w:customStyle="1" w:styleId="CharChar14">
    <w:name w:val="Char Char14"/>
    <w:qFormat/>
    <w:rPr>
      <w:rFonts w:eastAsia="宋体"/>
      <w:b/>
      <w:bCs/>
      <w:kern w:val="44"/>
      <w:sz w:val="44"/>
      <w:szCs w:val="44"/>
      <w:lang w:val="en-US" w:eastAsia="zh-CN" w:bidi="ar-SA"/>
    </w:rPr>
  </w:style>
  <w:style w:type="character" w:customStyle="1" w:styleId="font31">
    <w:name w:val="font31"/>
    <w:qFormat/>
    <w:rPr>
      <w:rFonts w:ascii="宋体" w:eastAsia="宋体" w:hAnsi="宋体" w:hint="eastAsia"/>
      <w:color w:val="000000"/>
      <w:sz w:val="16"/>
      <w:szCs w:val="16"/>
      <w:u w:val="none"/>
    </w:rPr>
  </w:style>
  <w:style w:type="character" w:customStyle="1" w:styleId="CharChar9">
    <w:name w:val="Char Char9"/>
    <w:qFormat/>
    <w:rPr>
      <w:rFonts w:eastAsia="宋体"/>
      <w:kern w:val="2"/>
      <w:sz w:val="24"/>
      <w:lang w:val="en-US" w:eastAsia="zh-CN" w:bidi="ar-SA"/>
    </w:rPr>
  </w:style>
  <w:style w:type="character" w:customStyle="1" w:styleId="18">
    <w:name w:val="18"/>
    <w:qFormat/>
    <w:rPr>
      <w:rFonts w:ascii="宋体" w:eastAsia="宋体" w:hAnsi="宋体" w:hint="eastAsia"/>
      <w:color w:val="000000"/>
      <w:sz w:val="16"/>
      <w:szCs w:val="16"/>
      <w:u w:val="none"/>
    </w:rPr>
  </w:style>
  <w:style w:type="character" w:customStyle="1" w:styleId="2CharCharCharCharCharCharCharCharCharCharCh">
    <w:name w:val="编号标题2 Char Char Char Char Char Char Char Char Char Char Ch"/>
    <w:qFormat/>
    <w:rPr>
      <w:rFonts w:ascii="Arial" w:eastAsia="黑体" w:hAnsi="Arial"/>
      <w:bCs/>
      <w:kern w:val="2"/>
      <w:sz w:val="21"/>
      <w:szCs w:val="32"/>
      <w:lang w:val="en-US" w:eastAsia="zh-CN" w:bidi="ar-SA"/>
    </w:rPr>
  </w:style>
  <w:style w:type="character" w:customStyle="1" w:styleId="7Char">
    <w:name w:val="标题 7 Char"/>
    <w:link w:val="7"/>
    <w:qFormat/>
    <w:rPr>
      <w:b/>
      <w:kern w:val="2"/>
      <w:sz w:val="24"/>
      <w:szCs w:val="24"/>
    </w:rPr>
  </w:style>
  <w:style w:type="character" w:customStyle="1" w:styleId="font101">
    <w:name w:val="font101"/>
    <w:qFormat/>
    <w:rPr>
      <w:rFonts w:ascii="Arial" w:hAnsi="Arial" w:cs="Arial" w:hint="default"/>
      <w:color w:val="000000"/>
      <w:sz w:val="16"/>
      <w:szCs w:val="16"/>
      <w:u w:val="none"/>
    </w:rPr>
  </w:style>
  <w:style w:type="character" w:customStyle="1" w:styleId="Charc">
    <w:name w:val="页脚 Char"/>
    <w:link w:val="13"/>
    <w:uiPriority w:val="99"/>
    <w:qFormat/>
    <w:rPr>
      <w:rFonts w:eastAsia="宋体"/>
      <w:kern w:val="2"/>
      <w:sz w:val="18"/>
      <w:szCs w:val="18"/>
      <w:lang w:val="en-US" w:eastAsia="zh-CN" w:bidi="ar-SA"/>
    </w:rPr>
  </w:style>
  <w:style w:type="paragraph" w:customStyle="1" w:styleId="13">
    <w:name w:val="页脚1"/>
    <w:basedOn w:val="a0"/>
    <w:link w:val="Charc"/>
    <w:uiPriority w:val="99"/>
    <w:qFormat/>
    <w:pPr>
      <w:tabs>
        <w:tab w:val="center" w:pos="4153"/>
        <w:tab w:val="right" w:pos="8306"/>
      </w:tabs>
      <w:snapToGrid w:val="0"/>
      <w:jc w:val="left"/>
    </w:pPr>
    <w:rPr>
      <w:sz w:val="18"/>
      <w:szCs w:val="18"/>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Pr>
      <w:rFonts w:eastAsia="黑体" w:hAnsi="宋体"/>
      <w:kern w:val="2"/>
      <w:sz w:val="21"/>
      <w:lang w:val="en-US" w:eastAsia="zh-CN" w:bidi="ar-SA"/>
    </w:rPr>
  </w:style>
  <w:style w:type="character" w:customStyle="1" w:styleId="text">
    <w:name w:val="text"/>
    <w:basedOn w:val="a2"/>
    <w:qFormat/>
  </w:style>
  <w:style w:type="character" w:customStyle="1" w:styleId="font71">
    <w:name w:val="font71"/>
    <w:qFormat/>
    <w:rPr>
      <w:rFonts w:ascii="Times New Roman" w:hAnsi="Times New Roman" w:cs="Times New Roman" w:hint="default"/>
      <w:color w:val="000000"/>
      <w:sz w:val="16"/>
      <w:szCs w:val="16"/>
      <w:u w:val="none"/>
    </w:rPr>
  </w:style>
  <w:style w:type="character" w:customStyle="1" w:styleId="Char6">
    <w:name w:val="批注框文本 Char"/>
    <w:link w:val="ae"/>
    <w:uiPriority w:val="99"/>
    <w:qFormat/>
    <w:rPr>
      <w:kern w:val="2"/>
      <w:sz w:val="18"/>
      <w:szCs w:val="18"/>
    </w:rPr>
  </w:style>
  <w:style w:type="character" w:customStyle="1" w:styleId="Char20">
    <w:name w:val="纯文本 Char2"/>
    <w:link w:val="14"/>
    <w:qFormat/>
    <w:rPr>
      <w:rFonts w:ascii="宋体" w:eastAsia="宋体" w:hAnsi="Courier New"/>
      <w:kern w:val="2"/>
      <w:sz w:val="21"/>
      <w:lang w:val="en-US" w:eastAsia="zh-CN" w:bidi="ar-SA"/>
    </w:rPr>
  </w:style>
  <w:style w:type="paragraph" w:customStyle="1" w:styleId="14">
    <w:name w:val="纯文本1"/>
    <w:basedOn w:val="a0"/>
    <w:link w:val="Char20"/>
    <w:qFormat/>
    <w:rPr>
      <w:rFonts w:ascii="宋体" w:hAnsi="Courier New"/>
    </w:rPr>
  </w:style>
  <w:style w:type="character" w:customStyle="1" w:styleId="3CharChar">
    <w:name w:val="标题 3 Char Char"/>
    <w:qFormat/>
    <w:rPr>
      <w:rFonts w:eastAsia="宋体"/>
      <w:b/>
      <w:kern w:val="2"/>
      <w:sz w:val="32"/>
      <w:lang w:val="en-US" w:eastAsia="zh-CN"/>
    </w:rPr>
  </w:style>
  <w:style w:type="character" w:customStyle="1" w:styleId="17">
    <w:name w:val="17"/>
    <w:qFormat/>
    <w:rPr>
      <w:rFonts w:ascii="Times New Roman" w:hAnsi="Times New Roman" w:cs="Times New Roman" w:hint="default"/>
      <w:color w:val="000000"/>
      <w:sz w:val="16"/>
      <w:szCs w:val="16"/>
      <w:u w:val="none"/>
    </w:rPr>
  </w:style>
  <w:style w:type="character" w:customStyle="1" w:styleId="11Char2">
    <w:name w:val="标题 1.1 Char2"/>
    <w:qFormat/>
    <w:rPr>
      <w:rFonts w:ascii="Arial" w:eastAsia="黑体" w:hAnsi="Arial"/>
      <w:b/>
      <w:kern w:val="2"/>
      <w:sz w:val="32"/>
      <w:lang w:val="en-US" w:eastAsia="zh-CN" w:bidi="ar-SA"/>
    </w:rPr>
  </w:style>
  <w:style w:type="character" w:customStyle="1" w:styleId="Char7">
    <w:name w:val="页眉 Char"/>
    <w:link w:val="af0"/>
    <w:qFormat/>
    <w:rPr>
      <w:kern w:val="2"/>
      <w:sz w:val="18"/>
    </w:rPr>
  </w:style>
  <w:style w:type="character" w:customStyle="1" w:styleId="CharChar6">
    <w:name w:val="Char Char6"/>
    <w:qFormat/>
    <w:rPr>
      <w:rFonts w:eastAsia="宋体"/>
      <w:kern w:val="2"/>
      <w:sz w:val="21"/>
      <w:lang w:val="en-US" w:eastAsia="zh-CN" w:bidi="ar-SA"/>
    </w:rPr>
  </w:style>
  <w:style w:type="character" w:customStyle="1" w:styleId="CharChar7">
    <w:name w:val="Char Char7"/>
    <w:qFormat/>
    <w:rPr>
      <w:rFonts w:eastAsia="宋体"/>
      <w:kern w:val="2"/>
      <w:sz w:val="18"/>
      <w:lang w:val="en-US" w:eastAsia="zh-CN" w:bidi="ar-SA"/>
    </w:rPr>
  </w:style>
  <w:style w:type="character" w:customStyle="1" w:styleId="11Char1">
    <w:name w:val="标题 1 1 Char1"/>
    <w:qFormat/>
    <w:rPr>
      <w:rFonts w:ascii="宋体" w:eastAsia="宋体"/>
      <w:b/>
      <w:kern w:val="44"/>
      <w:sz w:val="36"/>
      <w:lang w:val="en-US" w:eastAsia="zh-CN" w:bidi="ar-SA"/>
    </w:rPr>
  </w:style>
  <w:style w:type="character" w:customStyle="1" w:styleId="55Char">
    <w:name w:val="55 Char"/>
    <w:qFormat/>
    <w:rPr>
      <w:rFonts w:eastAsia="宋体"/>
      <w:kern w:val="2"/>
      <w:sz w:val="24"/>
      <w:lang w:val="en-US" w:eastAsia="zh-CN" w:bidi="ar-SA"/>
    </w:rPr>
  </w:style>
  <w:style w:type="character" w:customStyle="1" w:styleId="TableGridCharChar">
    <w:name w:val="Table Grid Char Char"/>
    <w:qFormat/>
    <w:rPr>
      <w:rFonts w:ascii="Arial" w:eastAsia="宋体" w:hAnsi="Arial" w:cs="Arial" w:hint="default"/>
      <w:spacing w:val="-4"/>
      <w:kern w:val="2"/>
      <w:sz w:val="21"/>
      <w:szCs w:val="21"/>
      <w:lang w:val="en-US" w:eastAsia="en-US"/>
    </w:rPr>
  </w:style>
  <w:style w:type="character" w:customStyle="1" w:styleId="CharChar">
    <w:name w:val="正文标题 Char Char"/>
    <w:qFormat/>
    <w:rPr>
      <w:rFonts w:eastAsia="宋体"/>
      <w:b/>
      <w:kern w:val="2"/>
      <w:sz w:val="24"/>
      <w:lang w:val="en-US" w:eastAsia="zh-CN"/>
    </w:rPr>
  </w:style>
  <w:style w:type="character" w:customStyle="1" w:styleId="R4Char">
    <w:name w:val="表头_R4 Char"/>
    <w:qFormat/>
    <w:rPr>
      <w:rFonts w:ascii="Arial" w:eastAsia="黑体" w:hAnsi="Arial"/>
      <w:kern w:val="2"/>
      <w:sz w:val="24"/>
      <w:lang w:val="en-US" w:eastAsia="zh-CN" w:bidi="ar-SA"/>
    </w:rPr>
  </w:style>
  <w:style w:type="character" w:customStyle="1" w:styleId="858D7CFB-ED40-4347-BF05-701D383B685F">
    <w:name w:val="样式三{858D7CFB-ED40-4347-BF05-701D383B685F}"/>
    <w:qFormat/>
    <w:rPr>
      <w:rFonts w:eastAsia="宋体"/>
      <w:color w:val="FF0000"/>
      <w:kern w:val="2"/>
      <w:sz w:val="24"/>
      <w:lang w:val="en-US" w:eastAsia="zh-CN"/>
    </w:rPr>
  </w:style>
  <w:style w:type="character" w:customStyle="1" w:styleId="CharChar10">
    <w:name w:val="Char Char10"/>
    <w:qFormat/>
    <w:rPr>
      <w:rFonts w:eastAsia="宋体"/>
      <w:kern w:val="2"/>
      <w:sz w:val="18"/>
      <w:lang w:val="en-US" w:eastAsia="zh-CN"/>
    </w:rPr>
  </w:style>
  <w:style w:type="character" w:customStyle="1" w:styleId="1Char">
    <w:name w:val="样式1 Char"/>
    <w:qFormat/>
    <w:rPr>
      <w:rFonts w:ascii="宋体" w:eastAsia="宋体" w:hAnsi="宋体" w:cs="宋体" w:hint="eastAsia"/>
      <w:kern w:val="2"/>
      <w:sz w:val="24"/>
      <w:szCs w:val="24"/>
      <w:lang w:val="en-US" w:eastAsia="zh-CN"/>
    </w:rPr>
  </w:style>
  <w:style w:type="character" w:customStyle="1" w:styleId="230">
    <w:name w:val="23"/>
    <w:qFormat/>
    <w:rPr>
      <w:rFonts w:ascii="Times New Roman" w:hAnsi="Times New Roman" w:cs="Times New Roman" w:hint="default"/>
      <w:color w:val="000000"/>
      <w:sz w:val="16"/>
      <w:szCs w:val="16"/>
      <w:u w:val="none"/>
    </w:rPr>
  </w:style>
  <w:style w:type="character" w:customStyle="1" w:styleId="1Char0">
    <w:name w:val="标题 1 Char"/>
    <w:qFormat/>
    <w:rPr>
      <w:rFonts w:ascii="宋体" w:eastAsia="宋体"/>
      <w:b/>
      <w:kern w:val="44"/>
      <w:sz w:val="36"/>
      <w:lang w:val="en-US" w:eastAsia="zh-CN" w:bidi="ar-SA"/>
    </w:rPr>
  </w:style>
  <w:style w:type="character" w:customStyle="1" w:styleId="CharCharChar">
    <w:name w:val="Char Char Char"/>
    <w:qFormat/>
    <w:rPr>
      <w:rFonts w:ascii="Arial" w:eastAsia="黑体" w:hAnsi="Arial"/>
      <w:b/>
      <w:kern w:val="2"/>
      <w:sz w:val="32"/>
      <w:lang w:val="en-US" w:eastAsia="zh-CN"/>
    </w:rPr>
  </w:style>
  <w:style w:type="character" w:customStyle="1" w:styleId="font161">
    <w:name w:val="font161"/>
    <w:qFormat/>
    <w:rPr>
      <w:b/>
      <w:sz w:val="32"/>
    </w:rPr>
  </w:style>
  <w:style w:type="character" w:customStyle="1" w:styleId="5Char">
    <w:name w:val="标题 5 Char"/>
    <w:link w:val="5"/>
    <w:uiPriority w:val="9"/>
    <w:qFormat/>
    <w:rPr>
      <w:rFonts w:ascii="楷体_GB2312" w:eastAsia="楷体_GB2312" w:cs="楷体_GB2312" w:hint="eastAsia"/>
      <w:b/>
      <w:kern w:val="2"/>
      <w:sz w:val="24"/>
      <w:szCs w:val="28"/>
    </w:rPr>
  </w:style>
  <w:style w:type="character" w:customStyle="1" w:styleId="CharChar3">
    <w:name w:val="Char Char3"/>
    <w:qFormat/>
    <w:rPr>
      <w:rFonts w:eastAsia="宋体"/>
      <w:kern w:val="2"/>
      <w:sz w:val="21"/>
      <w:lang w:val="en-US" w:eastAsia="zh-CN" w:bidi="ar-SA"/>
    </w:rPr>
  </w:style>
  <w:style w:type="character" w:customStyle="1" w:styleId="1CharCharChar">
    <w:name w:val="正文首行缩进 1 Char Char Char"/>
    <w:qFormat/>
    <w:rPr>
      <w:rFonts w:eastAsia="宋体"/>
      <w:kern w:val="2"/>
      <w:sz w:val="21"/>
      <w:szCs w:val="24"/>
      <w:lang w:val="en-US" w:eastAsia="zh-CN" w:bidi="ar-SA"/>
    </w:rPr>
  </w:style>
  <w:style w:type="character" w:customStyle="1" w:styleId="Char3">
    <w:name w:val="正文文本 Char"/>
    <w:link w:val="a9"/>
    <w:qFormat/>
    <w:rPr>
      <w:rFonts w:eastAsia="宋体"/>
      <w:kern w:val="2"/>
      <w:sz w:val="21"/>
      <w:lang w:val="en-US" w:eastAsia="zh-CN" w:bidi="ar-SA"/>
    </w:rPr>
  </w:style>
  <w:style w:type="character" w:customStyle="1" w:styleId="4Char0">
    <w:name w:val="4号正文 Char"/>
    <w:link w:val="41"/>
    <w:qFormat/>
    <w:rPr>
      <w:rFonts w:ascii="Arial" w:hAnsi="Arial" w:cs="Arial" w:hint="default"/>
      <w:spacing w:val="6"/>
      <w:sz w:val="24"/>
      <w:szCs w:val="28"/>
    </w:rPr>
  </w:style>
  <w:style w:type="paragraph" w:customStyle="1" w:styleId="41">
    <w:name w:val="4号正文"/>
    <w:basedOn w:val="a1"/>
    <w:link w:val="4Char0"/>
    <w:qFormat/>
    <w:pPr>
      <w:widowControl/>
      <w:spacing w:before="30" w:line="360" w:lineRule="auto"/>
      <w:ind w:firstLine="200"/>
    </w:pPr>
    <w:rPr>
      <w:rFonts w:ascii="Arial" w:hAnsi="Arial"/>
      <w:spacing w:val="6"/>
      <w:kern w:val="0"/>
      <w:sz w:val="24"/>
      <w:szCs w:val="28"/>
    </w:rPr>
  </w:style>
  <w:style w:type="character" w:customStyle="1" w:styleId="CharChar0">
    <w:name w:val="样式 正文缩进 + 黑色 Char Char"/>
    <w:qFormat/>
    <w:rPr>
      <w:rFonts w:ascii="Arial" w:eastAsia="宋体" w:hAnsi="Arial"/>
      <w:b/>
      <w:color w:val="000000"/>
      <w:kern w:val="2"/>
      <w:sz w:val="28"/>
      <w:szCs w:val="28"/>
      <w:lang w:val="en-US" w:eastAsia="zh-CN" w:bidi="ar-SA"/>
    </w:rPr>
  </w:style>
  <w:style w:type="character" w:customStyle="1" w:styleId="CharChar8">
    <w:name w:val="Char Char8"/>
    <w:qFormat/>
    <w:rPr>
      <w:rFonts w:eastAsia="宋体"/>
      <w:kern w:val="2"/>
      <w:sz w:val="21"/>
      <w:lang w:val="en-US" w:eastAsia="zh-CN" w:bidi="ar-SA"/>
    </w:rPr>
  </w:style>
  <w:style w:type="character" w:customStyle="1" w:styleId="3858D7CFB-ED40-4347-BF05-701D383B685F">
    <w:name w:val="标题 3{858D7CFB-ED40-4347-BF05-701D383B685F}"/>
    <w:qFormat/>
    <w:rPr>
      <w:rFonts w:eastAsia="宋体"/>
      <w:b/>
      <w:kern w:val="2"/>
      <w:sz w:val="32"/>
      <w:lang w:val="en-US" w:eastAsia="zh-CN"/>
    </w:rPr>
  </w:style>
  <w:style w:type="character" w:customStyle="1" w:styleId="aff">
    <w:name w:val="个人答复风格"/>
    <w:qFormat/>
    <w:rPr>
      <w:rFonts w:ascii="Arial" w:eastAsia="宋体" w:hAnsi="Arial" w:cs="Arial"/>
      <w:color w:val="auto"/>
      <w:sz w:val="20"/>
    </w:rPr>
  </w:style>
  <w:style w:type="character" w:customStyle="1" w:styleId="CharChar1">
    <w:name w:val="正文文本 Char Char"/>
    <w:qFormat/>
    <w:rPr>
      <w:rFonts w:eastAsia="宋体"/>
      <w:kern w:val="2"/>
      <w:sz w:val="21"/>
      <w:lang w:val="en-US" w:eastAsia="zh-CN" w:bidi="ar-SA"/>
    </w:rPr>
  </w:style>
  <w:style w:type="character" w:customStyle="1" w:styleId="3Char0">
    <w:name w:val="样式3 Char"/>
    <w:link w:val="33"/>
    <w:qFormat/>
    <w:rPr>
      <w:rFonts w:ascii="Tahoma" w:eastAsia="宋体" w:hAnsi="Tahoma"/>
      <w:kern w:val="2"/>
      <w:sz w:val="28"/>
      <w:lang w:val="en-US" w:eastAsia="zh-CN" w:bidi="ar-SA"/>
    </w:rPr>
  </w:style>
  <w:style w:type="paragraph" w:customStyle="1" w:styleId="33">
    <w:name w:val="样式3"/>
    <w:basedOn w:val="3"/>
    <w:next w:val="a0"/>
    <w:link w:val="3Char0"/>
    <w:qFormat/>
    <w:pPr>
      <w:tabs>
        <w:tab w:val="left" w:pos="709"/>
      </w:tabs>
      <w:spacing w:line="240" w:lineRule="auto"/>
      <w:ind w:left="709" w:hanging="709"/>
    </w:pPr>
    <w:rPr>
      <w:rFonts w:ascii="Tahoma" w:hAnsi="Tahoma"/>
      <w:b w:val="0"/>
      <w:sz w:val="28"/>
    </w:rPr>
  </w:style>
  <w:style w:type="character" w:customStyle="1" w:styleId="R4Char1">
    <w:name w:val="表头_R4 Char1"/>
    <w:qFormat/>
    <w:rPr>
      <w:rFonts w:ascii="Arial" w:eastAsia="黑体" w:hAnsi="Arial"/>
      <w:sz w:val="24"/>
      <w:lang w:val="en-US" w:eastAsia="zh-CN" w:bidi="ar-SA"/>
    </w:rPr>
  </w:style>
  <w:style w:type="character" w:customStyle="1" w:styleId="210">
    <w:name w:val="21"/>
    <w:qFormat/>
    <w:rPr>
      <w:rFonts w:ascii="宋体" w:eastAsia="宋体" w:hAnsi="宋体" w:hint="eastAsia"/>
      <w:color w:val="000000"/>
      <w:sz w:val="16"/>
      <w:szCs w:val="16"/>
      <w:u w:val="none"/>
    </w:rPr>
  </w:style>
  <w:style w:type="character" w:customStyle="1" w:styleId="CharChar4">
    <w:name w:val="普通文字 Char Char4"/>
    <w:qFormat/>
    <w:rPr>
      <w:rFonts w:ascii="宋体" w:eastAsia="宋体" w:hAnsi="Courier New"/>
      <w:kern w:val="2"/>
      <w:sz w:val="21"/>
      <w:lang w:val="en-US" w:eastAsia="zh-CN" w:bidi="ar-SA"/>
    </w:rPr>
  </w:style>
  <w:style w:type="character" w:customStyle="1" w:styleId="PIM9Char">
    <w:name w:val="PIM 9 Char"/>
    <w:qFormat/>
    <w:rPr>
      <w:rFonts w:ascii="Arial" w:eastAsia="黑体" w:hAnsi="Arial"/>
      <w:sz w:val="21"/>
      <w:lang w:val="en-US" w:eastAsia="zh-CN"/>
    </w:rPr>
  </w:style>
  <w:style w:type="character" w:customStyle="1" w:styleId="R4Char10">
    <w:name w:val="表格文字_R4 Char1"/>
    <w:qFormat/>
    <w:rPr>
      <w:rFonts w:ascii="Arial" w:eastAsia="黑体" w:hAnsi="Arial"/>
      <w:kern w:val="2"/>
      <w:sz w:val="24"/>
      <w:lang w:val="en-US" w:eastAsia="zh-CN" w:bidi="ar-SA"/>
    </w:rPr>
  </w:style>
  <w:style w:type="character" w:customStyle="1" w:styleId="Chard">
    <w:name w:val="（三级标题） Char"/>
    <w:qFormat/>
    <w:rPr>
      <w:rFonts w:eastAsia="宋体"/>
      <w:b/>
      <w:kern w:val="2"/>
      <w:sz w:val="32"/>
      <w:lang w:val="en-US" w:eastAsia="zh-CN"/>
    </w:rPr>
  </w:style>
  <w:style w:type="character" w:customStyle="1" w:styleId="CharChar2">
    <w:name w:val="Char Char2"/>
    <w:qFormat/>
    <w:rPr>
      <w:rFonts w:ascii="宋体" w:eastAsia="宋体"/>
      <w:color w:val="000000"/>
      <w:kern w:val="2"/>
      <w:sz w:val="22"/>
      <w:lang w:val="en-US" w:eastAsia="zh-CN" w:bidi="ar-SA"/>
    </w:rPr>
  </w:style>
  <w:style w:type="character" w:customStyle="1" w:styleId="16">
    <w:name w:val="页码1"/>
    <w:basedOn w:val="a2"/>
    <w:qFormat/>
  </w:style>
  <w:style w:type="character" w:customStyle="1" w:styleId="6Char">
    <w:name w:val="标题 6 Char"/>
    <w:link w:val="6"/>
    <w:qFormat/>
    <w:rPr>
      <w:rFonts w:ascii="楷体_GB2312" w:eastAsia="楷体_GB2312" w:cs="楷体_GB2312" w:hint="eastAsia"/>
      <w:b/>
      <w:kern w:val="2"/>
      <w:sz w:val="24"/>
      <w:szCs w:val="24"/>
    </w:rPr>
  </w:style>
  <w:style w:type="character" w:customStyle="1" w:styleId="CharChar41">
    <w:name w:val="Char Char41"/>
    <w:qFormat/>
    <w:rPr>
      <w:rFonts w:eastAsia="宋体"/>
      <w:b/>
      <w:kern w:val="44"/>
      <w:sz w:val="44"/>
      <w:lang w:val="en-US" w:eastAsia="zh-CN"/>
    </w:rPr>
  </w:style>
  <w:style w:type="character" w:customStyle="1" w:styleId="CharChar5">
    <w:name w:val="样式 正文文字 + 方正行楷简体 小初 加粗 Char Char"/>
    <w:qFormat/>
    <w:rPr>
      <w:rFonts w:ascii="方正行楷简体" w:eastAsia="方正行楷简体" w:hAnsi="方正行楷简体"/>
      <w:b/>
      <w:bCs/>
      <w:color w:val="003366"/>
      <w:spacing w:val="20"/>
      <w:kern w:val="2"/>
      <w:sz w:val="72"/>
      <w:szCs w:val="72"/>
      <w:lang w:val="en-US" w:eastAsia="zh-CN" w:bidi="ar-SA"/>
    </w:rPr>
  </w:style>
  <w:style w:type="character" w:customStyle="1" w:styleId="font11">
    <w:name w:val="font11"/>
    <w:qFormat/>
    <w:rPr>
      <w:rFonts w:ascii="宋体" w:eastAsia="宋体" w:hAnsi="宋体" w:hint="eastAsia"/>
      <w:color w:val="000000"/>
      <w:sz w:val="20"/>
      <w:szCs w:val="20"/>
      <w:u w:val="none"/>
    </w:rPr>
  </w:style>
  <w:style w:type="character" w:customStyle="1" w:styleId="Char5">
    <w:name w:val="日期 Char"/>
    <w:link w:val="ad"/>
    <w:qFormat/>
    <w:rPr>
      <w:kern w:val="2"/>
      <w:sz w:val="24"/>
    </w:rPr>
  </w:style>
  <w:style w:type="character" w:customStyle="1" w:styleId="200">
    <w:name w:val="20"/>
    <w:qFormat/>
    <w:rPr>
      <w:rFonts w:ascii="Arial" w:hAnsi="Arial" w:cs="Arial" w:hint="default"/>
      <w:color w:val="000000"/>
      <w:sz w:val="16"/>
      <w:szCs w:val="16"/>
      <w:u w:val="none"/>
    </w:rPr>
  </w:style>
  <w:style w:type="character" w:customStyle="1" w:styleId="100">
    <w:name w:val="10"/>
    <w:qFormat/>
    <w:rPr>
      <w:rFonts w:ascii="Times New Roman" w:hAnsi="Times New Roman" w:cs="Times New Roman" w:hint="default"/>
    </w:rPr>
  </w:style>
  <w:style w:type="character" w:customStyle="1" w:styleId="Char9">
    <w:name w:val="标题 Char"/>
    <w:link w:val="af4"/>
    <w:qFormat/>
    <w:rPr>
      <w:rFonts w:ascii="Arial" w:hAnsi="Arial"/>
      <w:b/>
      <w:sz w:val="32"/>
    </w:rPr>
  </w:style>
  <w:style w:type="character" w:customStyle="1" w:styleId="1Char1">
    <w:name w:val="标题 1 Char1"/>
    <w:link w:val="1"/>
    <w:qFormat/>
    <w:rPr>
      <w:rFonts w:eastAsia="宋体"/>
      <w:b/>
      <w:kern w:val="44"/>
      <w:sz w:val="44"/>
      <w:lang w:val="en-US" w:eastAsia="zh-CN"/>
    </w:rPr>
  </w:style>
  <w:style w:type="character" w:customStyle="1" w:styleId="858D7CFB-ED40-4347-BF05-701D383B685F0">
    <w:name w:val="样式三[858D7CFB-ED40-4347-BF05-701D383B685F]"/>
    <w:link w:val="aff0"/>
    <w:qFormat/>
    <w:rPr>
      <w:rFonts w:eastAsia="宋体"/>
      <w:color w:val="FF0000"/>
      <w:kern w:val="2"/>
      <w:sz w:val="24"/>
      <w:lang w:val="en-US" w:eastAsia="zh-CN" w:bidi="ar-SA"/>
    </w:rPr>
  </w:style>
  <w:style w:type="paragraph" w:customStyle="1" w:styleId="aff0">
    <w:name w:val="样式三"/>
    <w:basedOn w:val="a0"/>
    <w:link w:val="858D7CFB-ED40-4347-BF05-701D383B685F0"/>
    <w:qFormat/>
    <w:pPr>
      <w:spacing w:line="360" w:lineRule="auto"/>
    </w:pPr>
    <w:rPr>
      <w:color w:val="FF0000"/>
      <w:sz w:val="24"/>
    </w:rPr>
  </w:style>
  <w:style w:type="character" w:customStyle="1" w:styleId="aff1">
    <w:name w:val="个人撰写风格"/>
    <w:qFormat/>
    <w:rPr>
      <w:rFonts w:ascii="Arial" w:eastAsia="宋体" w:hAnsi="Arial" w:cs="Arial"/>
      <w:color w:val="auto"/>
      <w:sz w:val="20"/>
    </w:rPr>
  </w:style>
  <w:style w:type="character" w:customStyle="1" w:styleId="3CharChar1">
    <w:name w:val="3 Char Char1"/>
    <w:qFormat/>
    <w:rPr>
      <w:rFonts w:eastAsia="宋体"/>
      <w:b/>
      <w:kern w:val="2"/>
      <w:sz w:val="32"/>
      <w:lang w:val="en-US" w:eastAsia="zh-CN"/>
    </w:rPr>
  </w:style>
  <w:style w:type="character" w:customStyle="1" w:styleId="Char0">
    <w:name w:val="注释标题 Char"/>
    <w:link w:val="a5"/>
    <w:qFormat/>
    <w:rPr>
      <w:rFonts w:eastAsia="宋体"/>
      <w:kern w:val="2"/>
      <w:sz w:val="24"/>
      <w:lang w:val="en-US" w:eastAsia="zh-CN" w:bidi="ar-SA"/>
    </w:rPr>
  </w:style>
  <w:style w:type="character" w:customStyle="1" w:styleId="CharChara">
    <w:name w:val="Char Char"/>
    <w:link w:val="Char21"/>
    <w:qFormat/>
    <w:rPr>
      <w:rFonts w:ascii="仿宋_GB2312" w:eastAsia="仿宋_GB2312"/>
      <w:b/>
      <w:kern w:val="2"/>
      <w:sz w:val="32"/>
      <w:szCs w:val="32"/>
      <w:lang w:val="en-US" w:eastAsia="zh-CN" w:bidi="ar-SA"/>
    </w:rPr>
  </w:style>
  <w:style w:type="paragraph" w:customStyle="1" w:styleId="Char21">
    <w:name w:val="Char21"/>
    <w:basedOn w:val="a0"/>
    <w:link w:val="CharChara"/>
    <w:qFormat/>
    <w:rPr>
      <w:rFonts w:ascii="仿宋_GB2312" w:eastAsia="仿宋_GB2312"/>
      <w:b/>
      <w:sz w:val="32"/>
      <w:szCs w:val="32"/>
    </w:rPr>
  </w:style>
  <w:style w:type="character" w:customStyle="1" w:styleId="FooterChar">
    <w:name w:val="Footer Char"/>
    <w:qFormat/>
    <w:rPr>
      <w:rFonts w:eastAsia="宋体"/>
      <w:kern w:val="2"/>
      <w:sz w:val="18"/>
      <w:szCs w:val="18"/>
      <w:lang w:val="en-US" w:eastAsia="zh-CN" w:bidi="ar-SA"/>
    </w:rPr>
  </w:style>
  <w:style w:type="character" w:customStyle="1" w:styleId="2Char">
    <w:name w:val="标题 2 Char"/>
    <w:uiPriority w:val="9"/>
    <w:qFormat/>
    <w:rPr>
      <w:rFonts w:ascii="宋体" w:eastAsia="宋体" w:hAnsi="宋体"/>
      <w:b/>
      <w:sz w:val="28"/>
      <w:lang w:val="en-US" w:eastAsia="zh-CN" w:bidi="ar-SA"/>
    </w:rPr>
  </w:style>
  <w:style w:type="character" w:customStyle="1" w:styleId="11Char">
    <w:name w:val="标题 1.1 Char"/>
    <w:qFormat/>
    <w:rPr>
      <w:rFonts w:ascii="Arial" w:eastAsia="黑体" w:hAnsi="Arial"/>
      <w:b/>
      <w:kern w:val="2"/>
      <w:sz w:val="32"/>
      <w:lang w:val="en-US" w:eastAsia="zh-CN" w:bidi="ar-SA"/>
    </w:rPr>
  </w:style>
  <w:style w:type="character" w:customStyle="1" w:styleId="aff2">
    <w:name w:val="重点强调内容"/>
    <w:qFormat/>
    <w:rPr>
      <w:rFonts w:ascii="Times New Roman" w:eastAsia="宋体" w:hAnsi="Times New Roman"/>
      <w:b/>
      <w:u w:val="single"/>
    </w:rPr>
  </w:style>
  <w:style w:type="character" w:customStyle="1" w:styleId="2Char10">
    <w:name w:val="样式 首行缩进:  2 字符 Char1"/>
    <w:qFormat/>
    <w:rPr>
      <w:rFonts w:ascii="宋体" w:eastAsia="宋体" w:hAnsi="宋体" w:cs="宋体" w:hint="eastAsia"/>
      <w:kern w:val="2"/>
      <w:sz w:val="24"/>
    </w:rPr>
  </w:style>
  <w:style w:type="character" w:customStyle="1" w:styleId="3CharChar0">
    <w:name w:val="标题3 Char Char"/>
    <w:qFormat/>
    <w:rPr>
      <w:rFonts w:ascii="宋体" w:eastAsia="宋体"/>
      <w:b/>
      <w:kern w:val="44"/>
      <w:sz w:val="24"/>
      <w:lang w:val="en-US" w:eastAsia="zh-CN" w:bidi="ar-SA"/>
    </w:rPr>
  </w:style>
  <w:style w:type="character" w:customStyle="1" w:styleId="aff3">
    <w:name w:val="发布"/>
    <w:qFormat/>
    <w:rPr>
      <w:rFonts w:ascii="黑体" w:eastAsia="黑体"/>
      <w:spacing w:val="22"/>
      <w:w w:val="100"/>
      <w:position w:val="3"/>
      <w:sz w:val="28"/>
    </w:rPr>
  </w:style>
  <w:style w:type="character" w:customStyle="1" w:styleId="MOT-Text-1Char">
    <w:name w:val="MOT-Text-1 Char"/>
    <w:link w:val="MOT-Text-1"/>
    <w:qFormat/>
    <w:rPr>
      <w:sz w:val="22"/>
      <w:szCs w:val="24"/>
    </w:rPr>
  </w:style>
  <w:style w:type="paragraph" w:customStyle="1" w:styleId="MOT-Text-1">
    <w:name w:val="MOT-Text-1"/>
    <w:basedOn w:val="a0"/>
    <w:link w:val="MOT-Text-1Char"/>
    <w:qFormat/>
    <w:pPr>
      <w:widowControl/>
      <w:spacing w:afterLines="100" w:line="360" w:lineRule="auto"/>
      <w:jc w:val="left"/>
    </w:pPr>
    <w:rPr>
      <w:kern w:val="0"/>
      <w:sz w:val="22"/>
      <w:szCs w:val="24"/>
    </w:rPr>
  </w:style>
  <w:style w:type="character" w:customStyle="1" w:styleId="CharCharb">
    <w:name w:val="普通文字 Char Char"/>
    <w:qFormat/>
    <w:rPr>
      <w:rFonts w:ascii="宋体" w:eastAsia="宋体" w:hAnsi="Courier New"/>
      <w:kern w:val="2"/>
      <w:sz w:val="21"/>
      <w:lang w:val="en-US" w:eastAsia="zh-CN"/>
    </w:rPr>
  </w:style>
  <w:style w:type="character" w:customStyle="1" w:styleId="Char8">
    <w:name w:val="副标题 Char"/>
    <w:link w:val="af1"/>
    <w:qFormat/>
    <w:rPr>
      <w:rFonts w:ascii="Cambria" w:hAnsi="Cambria"/>
      <w:b/>
      <w:bCs/>
      <w:kern w:val="28"/>
      <w:sz w:val="32"/>
      <w:szCs w:val="32"/>
    </w:rPr>
  </w:style>
  <w:style w:type="character" w:customStyle="1" w:styleId="CharCharc">
    <w:name w:val="段落 Char Char"/>
    <w:qFormat/>
    <w:rPr>
      <w:rFonts w:ascii="宋体" w:eastAsia="宋体"/>
      <w:color w:val="000000"/>
      <w:kern w:val="2"/>
      <w:sz w:val="21"/>
      <w:szCs w:val="24"/>
      <w:lang w:val="en-US" w:eastAsia="zh-CN" w:bidi="ar-SA"/>
    </w:rPr>
  </w:style>
  <w:style w:type="character" w:customStyle="1" w:styleId="1858D7CFB-ED40-4347-BF05-701D383B685F">
    <w:name w:val="标题 1{858D7CFB-ED40-4347-BF05-701D383B685F}"/>
    <w:qFormat/>
    <w:rPr>
      <w:rFonts w:eastAsia="宋体"/>
      <w:b/>
      <w:kern w:val="44"/>
      <w:sz w:val="44"/>
      <w:lang w:val="en-US" w:eastAsia="zh-CN"/>
    </w:rPr>
  </w:style>
  <w:style w:type="character" w:customStyle="1" w:styleId="55Char1">
    <w:name w:val="55 Char1"/>
    <w:qFormat/>
    <w:rPr>
      <w:rFonts w:eastAsia="宋体"/>
      <w:kern w:val="2"/>
      <w:sz w:val="24"/>
      <w:lang w:val="en-US" w:eastAsia="zh-CN" w:bidi="ar-SA"/>
    </w:rPr>
  </w:style>
  <w:style w:type="character" w:customStyle="1" w:styleId="CharChar18">
    <w:name w:val="Char Char18"/>
    <w:qFormat/>
    <w:rPr>
      <w:b/>
      <w:kern w:val="44"/>
      <w:sz w:val="44"/>
    </w:rPr>
  </w:style>
  <w:style w:type="character" w:customStyle="1" w:styleId="Chare">
    <w:name w:val="样式 正文文本 Char"/>
    <w:link w:val="aff4"/>
    <w:qFormat/>
    <w:rPr>
      <w:rFonts w:ascii="Arial" w:eastAsia="宋体" w:hAnsi="Arial"/>
      <w:color w:val="000000"/>
      <w:kern w:val="2"/>
      <w:sz w:val="21"/>
      <w:lang w:bidi="ar-SA"/>
    </w:rPr>
  </w:style>
  <w:style w:type="paragraph" w:customStyle="1" w:styleId="aff4">
    <w:name w:val="样式 正文文本"/>
    <w:basedOn w:val="a0"/>
    <w:link w:val="Chare"/>
    <w:qFormat/>
    <w:pPr>
      <w:adjustRightInd w:val="0"/>
      <w:snapToGrid w:val="0"/>
      <w:spacing w:line="400" w:lineRule="exact"/>
      <w:ind w:firstLineChars="200" w:firstLine="200"/>
    </w:pPr>
    <w:rPr>
      <w:rFonts w:ascii="Arial" w:hAnsi="Arial"/>
      <w:color w:val="000000"/>
    </w:rPr>
  </w:style>
  <w:style w:type="character" w:customStyle="1" w:styleId="4Char">
    <w:name w:val="标题 4 Char"/>
    <w:link w:val="4"/>
    <w:uiPriority w:val="9"/>
    <w:qFormat/>
    <w:rPr>
      <w:rFonts w:ascii="Arial" w:eastAsia="黑体" w:hAnsi="Arial"/>
      <w:b/>
      <w:kern w:val="2"/>
      <w:sz w:val="28"/>
      <w:lang w:val="en-US" w:eastAsia="zh-CN" w:bidi="ar-SA"/>
    </w:rPr>
  </w:style>
  <w:style w:type="character" w:customStyle="1" w:styleId="3CharChar2">
    <w:name w:val="3 Char Char"/>
    <w:qFormat/>
    <w:rPr>
      <w:rFonts w:eastAsia="宋体"/>
      <w:b/>
      <w:kern w:val="2"/>
      <w:sz w:val="32"/>
      <w:lang w:val="en-US" w:eastAsia="zh-CN" w:bidi="ar-SA"/>
    </w:rPr>
  </w:style>
  <w:style w:type="character" w:customStyle="1" w:styleId="sub-dashChar">
    <w:name w:val="sub-dash Char"/>
    <w:qFormat/>
    <w:rPr>
      <w:rFonts w:ascii="Arial" w:eastAsia="黑体" w:hAnsi="Arial"/>
      <w:b/>
      <w:sz w:val="24"/>
      <w:lang w:val="en-US" w:eastAsia="zh-CN" w:bidi="ar-SA"/>
    </w:rPr>
  </w:style>
  <w:style w:type="character" w:customStyle="1" w:styleId="Char">
    <w:name w:val="正文缩进 Char"/>
    <w:link w:val="a1"/>
    <w:qFormat/>
    <w:locked/>
    <w:rPr>
      <w:rFonts w:eastAsia="宋体"/>
      <w:kern w:val="2"/>
      <w:sz w:val="21"/>
      <w:lang w:val="en-US" w:eastAsia="zh-CN" w:bidi="ar-SA"/>
    </w:rPr>
  </w:style>
  <w:style w:type="character" w:customStyle="1" w:styleId="19">
    <w:name w:val="19"/>
    <w:qFormat/>
    <w:rPr>
      <w:rFonts w:ascii="宋体" w:eastAsia="宋体" w:hAnsi="宋体" w:hint="eastAsia"/>
      <w:color w:val="000000"/>
      <w:sz w:val="20"/>
      <w:szCs w:val="20"/>
      <w:u w:val="none"/>
    </w:rPr>
  </w:style>
  <w:style w:type="character" w:customStyle="1" w:styleId="CharChar50">
    <w:name w:val="Char Char5"/>
    <w:qFormat/>
    <w:rPr>
      <w:rFonts w:ascii="仿宋_GB2312" w:eastAsia="宋体"/>
      <w:kern w:val="2"/>
      <w:sz w:val="21"/>
      <w:lang w:val="en-US" w:eastAsia="zh-CN" w:bidi="ar-SA"/>
    </w:rPr>
  </w:style>
  <w:style w:type="character" w:customStyle="1" w:styleId="Charf">
    <w:name w:val="正文（首行缩进两字） Char"/>
    <w:qFormat/>
    <w:rPr>
      <w:rFonts w:eastAsia="宋体"/>
      <w:sz w:val="32"/>
      <w:lang w:val="en-US" w:eastAsia="zh-CN" w:bidi="ar-SA"/>
    </w:rPr>
  </w:style>
  <w:style w:type="character" w:customStyle="1" w:styleId="CharChar11">
    <w:name w:val="Char Char1"/>
    <w:qFormat/>
    <w:rPr>
      <w:rFonts w:ascii="宋体" w:eastAsia="宋体"/>
      <w:kern w:val="2"/>
      <w:sz w:val="24"/>
      <w:lang w:val="en-US" w:eastAsia="zh-CN" w:bidi="ar-SA"/>
    </w:rPr>
  </w:style>
  <w:style w:type="character" w:customStyle="1" w:styleId="CharChar40">
    <w:name w:val="Char Char4"/>
    <w:qFormat/>
    <w:rPr>
      <w:rFonts w:eastAsia="宋体"/>
      <w:kern w:val="2"/>
      <w:sz w:val="16"/>
      <w:lang w:val="en-US" w:eastAsia="zh-CN" w:bidi="ar-SA"/>
    </w:rPr>
  </w:style>
  <w:style w:type="character" w:customStyle="1" w:styleId="2Char1">
    <w:name w:val="标题 2 Char1"/>
    <w:link w:val="2"/>
    <w:qFormat/>
    <w:rPr>
      <w:rFonts w:ascii="Arial" w:eastAsia="黑体" w:hAnsi="Arial"/>
      <w:b/>
      <w:kern w:val="2"/>
      <w:sz w:val="32"/>
      <w:lang w:val="en-US" w:eastAsia="zh-CN"/>
    </w:rPr>
  </w:style>
  <w:style w:type="character" w:customStyle="1" w:styleId="160">
    <w:name w:val="16"/>
    <w:qFormat/>
    <w:rPr>
      <w:rFonts w:ascii="Arial" w:hAnsi="Arial" w:cs="Arial" w:hint="default"/>
      <w:color w:val="000000"/>
      <w:sz w:val="20"/>
      <w:szCs w:val="20"/>
      <w:u w:val="none"/>
    </w:rPr>
  </w:style>
  <w:style w:type="character" w:customStyle="1" w:styleId="Char2">
    <w:name w:val="批注文字 Char"/>
    <w:link w:val="a8"/>
    <w:qFormat/>
    <w:rPr>
      <w:kern w:val="2"/>
      <w:sz w:val="21"/>
    </w:rPr>
  </w:style>
  <w:style w:type="character" w:customStyle="1" w:styleId="font21">
    <w:name w:val="font21"/>
    <w:qFormat/>
    <w:rPr>
      <w:rFonts w:ascii="Times New Roman" w:hAnsi="Times New Roman" w:cs="Times New Roman" w:hint="default"/>
      <w:color w:val="000000"/>
      <w:sz w:val="16"/>
      <w:szCs w:val="16"/>
      <w:u w:val="none"/>
    </w:rPr>
  </w:style>
  <w:style w:type="character" w:customStyle="1" w:styleId="8Char">
    <w:name w:val="标题 8 Char"/>
    <w:link w:val="8"/>
    <w:qFormat/>
    <w:rPr>
      <w:rFonts w:ascii="Arial" w:eastAsia="黑体" w:hAnsi="Arial" w:cs="Arial"/>
      <w:kern w:val="2"/>
      <w:sz w:val="24"/>
      <w:szCs w:val="24"/>
    </w:rPr>
  </w:style>
  <w:style w:type="character" w:customStyle="1" w:styleId="111Char">
    <w:name w:val="1.1.1 Char"/>
    <w:qFormat/>
    <w:rPr>
      <w:rFonts w:ascii="Arial" w:eastAsia="黑体" w:hAnsi="Arial"/>
      <w:b/>
      <w:kern w:val="2"/>
      <w:sz w:val="28"/>
      <w:lang w:val="en-US" w:eastAsia="zh-CN" w:bidi="ar-SA"/>
    </w:rPr>
  </w:style>
  <w:style w:type="character" w:customStyle="1" w:styleId="3Char10">
    <w:name w:val="标题 3 Char1"/>
    <w:qFormat/>
    <w:rPr>
      <w:rFonts w:eastAsia="宋体"/>
      <w:b/>
      <w:bCs/>
      <w:kern w:val="2"/>
      <w:sz w:val="22"/>
      <w:szCs w:val="32"/>
      <w:lang w:val="en-US" w:eastAsia="zh-CN" w:bidi="ar-SA"/>
    </w:rPr>
  </w:style>
  <w:style w:type="character" w:customStyle="1" w:styleId="CharChar12">
    <w:name w:val="普通文字 Char Char1"/>
    <w:qFormat/>
    <w:rPr>
      <w:rFonts w:ascii="宋体" w:eastAsia="宋体" w:hAnsi="Courier New" w:cs="Courier New"/>
      <w:kern w:val="2"/>
      <w:sz w:val="21"/>
      <w:szCs w:val="21"/>
      <w:lang w:val="en-US" w:eastAsia="zh-CN" w:bidi="ar-SA"/>
    </w:rPr>
  </w:style>
  <w:style w:type="character" w:customStyle="1" w:styleId="Charf0">
    <w:name w:val="正文文本缩进 Char"/>
    <w:link w:val="1a"/>
    <w:qFormat/>
    <w:rPr>
      <w:rFonts w:eastAsia="宋体"/>
      <w:kern w:val="2"/>
      <w:sz w:val="21"/>
      <w:lang w:val="en-US" w:eastAsia="zh-CN"/>
    </w:rPr>
  </w:style>
  <w:style w:type="paragraph" w:customStyle="1" w:styleId="1a">
    <w:name w:val="正文文本缩进1"/>
    <w:basedOn w:val="a0"/>
    <w:link w:val="Charf0"/>
    <w:qFormat/>
    <w:pPr>
      <w:spacing w:after="120"/>
      <w:ind w:leftChars="200" w:left="420"/>
    </w:pPr>
  </w:style>
  <w:style w:type="character" w:customStyle="1" w:styleId="HTMLChar">
    <w:name w:val="HTML 预设格式 Char"/>
    <w:link w:val="HTML0"/>
    <w:uiPriority w:val="99"/>
    <w:qFormat/>
    <w:rPr>
      <w:rFonts w:ascii="Arial" w:hAnsi="Arial" w:cs="Arial"/>
      <w:sz w:val="21"/>
      <w:szCs w:val="21"/>
    </w:rPr>
  </w:style>
  <w:style w:type="character" w:customStyle="1" w:styleId="font41">
    <w:name w:val="font41"/>
    <w:qFormat/>
    <w:rPr>
      <w:rFonts w:ascii="Arial" w:hAnsi="Arial" w:cs="Arial" w:hint="default"/>
      <w:color w:val="000000"/>
      <w:sz w:val="16"/>
      <w:szCs w:val="16"/>
      <w:u w:val="none"/>
    </w:rPr>
  </w:style>
  <w:style w:type="character" w:customStyle="1" w:styleId="9Char">
    <w:name w:val="标题 9 Char"/>
    <w:link w:val="9"/>
    <w:qFormat/>
    <w:rPr>
      <w:rFonts w:ascii="Arial" w:eastAsia="黑体" w:hAnsi="Arial" w:cs="Arial" w:hint="default"/>
      <w:kern w:val="2"/>
      <w:sz w:val="21"/>
      <w:szCs w:val="21"/>
    </w:rPr>
  </w:style>
  <w:style w:type="character" w:customStyle="1" w:styleId="Chara">
    <w:name w:val="批注主题 Char"/>
    <w:link w:val="af5"/>
    <w:semiHidden/>
    <w:qFormat/>
    <w:rPr>
      <w:rFonts w:eastAsia="宋体"/>
      <w:b/>
      <w:bCs/>
      <w:kern w:val="2"/>
      <w:sz w:val="21"/>
      <w:lang w:val="en-US" w:eastAsia="zh-CN" w:bidi="ar-SA"/>
    </w:rPr>
  </w:style>
  <w:style w:type="character" w:customStyle="1" w:styleId="evenChar">
    <w:name w:val="even Char"/>
    <w:qFormat/>
    <w:rPr>
      <w:rFonts w:eastAsia="宋体"/>
      <w:kern w:val="2"/>
      <w:sz w:val="18"/>
      <w:lang w:val="en-US" w:eastAsia="zh-CN" w:bidi="ar-SA"/>
    </w:rPr>
  </w:style>
  <w:style w:type="character" w:customStyle="1" w:styleId="Charf1">
    <w:name w:val="普通文字 Char"/>
    <w:qFormat/>
    <w:rPr>
      <w:rFonts w:ascii="宋体" w:eastAsia="宋体" w:hAnsi="Courier New"/>
      <w:kern w:val="2"/>
      <w:sz w:val="21"/>
      <w:lang w:val="en-US" w:eastAsia="zh-CN"/>
    </w:rPr>
  </w:style>
  <w:style w:type="character" w:customStyle="1" w:styleId="Char10">
    <w:name w:val="第六层条 Char1"/>
    <w:qFormat/>
    <w:rPr>
      <w:rFonts w:eastAsia="宋体"/>
      <w:b/>
      <w:kern w:val="2"/>
      <w:sz w:val="24"/>
      <w:lang w:val="en-US" w:eastAsia="zh-CN" w:bidi="ar-SA"/>
    </w:rPr>
  </w:style>
  <w:style w:type="character" w:customStyle="1" w:styleId="Char4">
    <w:name w:val="纯文本 Char"/>
    <w:link w:val="ac"/>
    <w:uiPriority w:val="99"/>
    <w:qFormat/>
    <w:rPr>
      <w:rFonts w:ascii="宋体" w:hAnsi="Courier New"/>
      <w:kern w:val="2"/>
      <w:sz w:val="21"/>
    </w:rPr>
  </w:style>
  <w:style w:type="character" w:customStyle="1" w:styleId="3Char">
    <w:name w:val="标题 3 Char"/>
    <w:link w:val="3"/>
    <w:uiPriority w:val="9"/>
    <w:qFormat/>
    <w:rPr>
      <w:rFonts w:eastAsia="宋体"/>
      <w:b/>
      <w:kern w:val="2"/>
      <w:sz w:val="32"/>
      <w:lang w:val="en-US" w:eastAsia="zh-CN" w:bidi="ar-SA"/>
    </w:rPr>
  </w:style>
  <w:style w:type="character" w:customStyle="1" w:styleId="11CharChar">
    <w:name w:val="标题 1 1 Char Char"/>
    <w:qFormat/>
    <w:rPr>
      <w:rFonts w:eastAsia="宋体"/>
      <w:b/>
      <w:kern w:val="44"/>
      <w:sz w:val="44"/>
      <w:lang w:val="en-US" w:eastAsia="zh-CN"/>
    </w:rPr>
  </w:style>
  <w:style w:type="character" w:customStyle="1" w:styleId="Char1">
    <w:name w:val="文档结构图 Char"/>
    <w:link w:val="a7"/>
    <w:uiPriority w:val="99"/>
    <w:qFormat/>
    <w:rPr>
      <w:kern w:val="2"/>
      <w:sz w:val="21"/>
      <w:shd w:val="clear" w:color="auto" w:fill="000080"/>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Pr>
      <w:rFonts w:ascii="Arial" w:eastAsia="黑体" w:hAnsi="Arial"/>
      <w:bCs/>
      <w:szCs w:val="28"/>
    </w:rPr>
  </w:style>
  <w:style w:type="character" w:customStyle="1" w:styleId="font61">
    <w:name w:val="font61"/>
    <w:qFormat/>
    <w:rPr>
      <w:rFonts w:ascii="宋体" w:eastAsia="宋体" w:hAnsi="宋体" w:hint="eastAsia"/>
      <w:color w:val="000000"/>
      <w:sz w:val="16"/>
      <w:szCs w:val="16"/>
      <w:u w:val="none"/>
    </w:rPr>
  </w:style>
  <w:style w:type="character" w:customStyle="1" w:styleId="font01">
    <w:name w:val="font01"/>
    <w:qFormat/>
    <w:rPr>
      <w:rFonts w:ascii="Arial" w:hAnsi="Arial" w:cs="Arial" w:hint="default"/>
      <w:color w:val="000000"/>
      <w:sz w:val="20"/>
      <w:szCs w:val="20"/>
      <w:u w:val="none"/>
    </w:rPr>
  </w:style>
  <w:style w:type="character" w:customStyle="1" w:styleId="1CharChar">
    <w:name w:val="样式1 Char Char"/>
    <w:qFormat/>
    <w:rPr>
      <w:rFonts w:eastAsia="宋体"/>
      <w:kern w:val="24"/>
      <w:sz w:val="24"/>
      <w:lang w:val="en-US" w:eastAsia="zh-CN" w:bidi="ar-SA"/>
    </w:rPr>
  </w:style>
  <w:style w:type="character" w:customStyle="1" w:styleId="220">
    <w:name w:val="22"/>
    <w:qFormat/>
    <w:rPr>
      <w:rFonts w:ascii="Arial" w:hAnsi="Arial" w:cs="Arial" w:hint="default"/>
      <w:color w:val="000000"/>
      <w:sz w:val="16"/>
      <w:szCs w:val="16"/>
      <w:u w:val="none"/>
    </w:rPr>
  </w:style>
  <w:style w:type="character" w:customStyle="1" w:styleId="11Char20">
    <w:name w:val="标题 1 1 Char2"/>
    <w:qFormat/>
    <w:rPr>
      <w:rFonts w:eastAsia="宋体"/>
      <w:b/>
      <w:kern w:val="44"/>
      <w:sz w:val="44"/>
      <w:lang w:val="en-US" w:eastAsia="zh-CN"/>
    </w:rPr>
  </w:style>
  <w:style w:type="character" w:customStyle="1" w:styleId="11Char10">
    <w:name w:val="标题 1.1 Char1"/>
    <w:qFormat/>
    <w:rPr>
      <w:rFonts w:ascii="宋体" w:eastAsia="宋体" w:hAnsi="宋体"/>
      <w:b/>
      <w:sz w:val="28"/>
      <w:lang w:val="en-US" w:eastAsia="zh-CN" w:bidi="ar-SA"/>
    </w:rPr>
  </w:style>
  <w:style w:type="character" w:customStyle="1" w:styleId="2Char0">
    <w:name w:val="正文 首行缩进2字符 Char"/>
    <w:link w:val="26"/>
    <w:qFormat/>
    <w:rPr>
      <w:rFonts w:ascii="宋体" w:eastAsia="宋体" w:hAnsi="Calibri" w:cs="宋体" w:hint="eastAsia"/>
      <w:kern w:val="2"/>
      <w:sz w:val="24"/>
    </w:rPr>
  </w:style>
  <w:style w:type="paragraph" w:customStyle="1" w:styleId="26">
    <w:name w:val="正文 首行缩进2字符"/>
    <w:basedOn w:val="a0"/>
    <w:link w:val="2Char0"/>
    <w:qFormat/>
    <w:pPr>
      <w:spacing w:line="360" w:lineRule="auto"/>
      <w:ind w:firstLineChars="200" w:firstLine="480"/>
    </w:pPr>
    <w:rPr>
      <w:rFonts w:ascii="宋体" w:hAnsi="Calibri" w:hint="eastAsia"/>
      <w:sz w:val="24"/>
    </w:rPr>
  </w:style>
  <w:style w:type="paragraph" w:customStyle="1" w:styleId="1b">
    <w:name w:val="批注主题1"/>
    <w:basedOn w:val="a8"/>
    <w:next w:val="a8"/>
    <w:qFormat/>
    <w:rPr>
      <w:b/>
      <w:bCs/>
      <w:szCs w:val="24"/>
    </w:rPr>
  </w:style>
  <w:style w:type="paragraph" w:customStyle="1" w:styleId="CharCharCharCharCharCharChar1">
    <w:name w:val="Char Char Char Char Char Char Char1"/>
    <w:basedOn w:val="a0"/>
    <w:qFormat/>
    <w:pPr>
      <w:widowControl/>
      <w:spacing w:line="240" w:lineRule="exact"/>
      <w:jc w:val="left"/>
    </w:pPr>
  </w:style>
  <w:style w:type="paragraph" w:customStyle="1" w:styleId="1c">
    <w:name w:val="正文缩进1"/>
    <w:basedOn w:val="a0"/>
    <w:qFormat/>
    <w:pPr>
      <w:autoSpaceDE w:val="0"/>
      <w:autoSpaceDN w:val="0"/>
      <w:adjustRightInd w:val="0"/>
      <w:ind w:firstLine="420"/>
      <w:jc w:val="left"/>
    </w:pPr>
    <w:rPr>
      <w:rFonts w:ascii="宋体" w:hAnsi="Calibri" w:cs="黑体"/>
      <w:sz w:val="34"/>
      <w:szCs w:val="34"/>
    </w:rPr>
  </w:style>
  <w:style w:type="paragraph" w:customStyle="1" w:styleId="CharChar2CharCharCharCharCharCharCharCharChar">
    <w:name w:val="Char Char2 Char Char Char Char Char Char Char Char Char"/>
    <w:basedOn w:val="a0"/>
    <w:qFormat/>
    <w:pPr>
      <w:ind w:firstLineChars="150" w:firstLine="360"/>
    </w:pPr>
    <w:rPr>
      <w:rFonts w:ascii="Tahoma" w:hAnsi="Tahoma" w:hint="eastAsia"/>
      <w:sz w:val="24"/>
    </w:rPr>
  </w:style>
  <w:style w:type="paragraph" w:customStyle="1" w:styleId="xl70">
    <w:name w:val="xl70"/>
    <w:basedOn w:val="a0"/>
    <w:qFormat/>
    <w:pPr>
      <w:widowControl/>
      <w:pBdr>
        <w:left w:val="single" w:sz="4" w:space="0" w:color="auto"/>
        <w:bottom w:val="single" w:sz="4" w:space="0" w:color="auto"/>
      </w:pBdr>
      <w:spacing w:beforeAutospacing="1" w:afterAutospacing="1"/>
    </w:pPr>
    <w:rPr>
      <w:rFonts w:ascii="Arial Unicode MS" w:hAnsi="Arial Unicode MS"/>
      <w:kern w:val="0"/>
      <w:sz w:val="20"/>
    </w:rPr>
  </w:style>
  <w:style w:type="paragraph" w:customStyle="1" w:styleId="aff5">
    <w:name w:val="列项——（一级）"/>
    <w:qFormat/>
    <w:pPr>
      <w:widowControl w:val="0"/>
      <w:tabs>
        <w:tab w:val="left" w:pos="720"/>
        <w:tab w:val="left" w:pos="854"/>
      </w:tabs>
      <w:ind w:leftChars="200" w:left="720" w:hangingChars="200" w:hanging="360"/>
      <w:jc w:val="both"/>
    </w:pPr>
    <w:rPr>
      <w:rFonts w:ascii="宋体"/>
      <w:sz w:val="21"/>
    </w:rPr>
  </w:style>
  <w:style w:type="paragraph" w:customStyle="1" w:styleId="xl32">
    <w:name w:val="xl32"/>
    <w:basedOn w:val="a0"/>
    <w:qFormat/>
    <w:pPr>
      <w:widowControl/>
      <w:spacing w:beforeAutospacing="1" w:afterAutospacing="1"/>
      <w:jc w:val="center"/>
      <w:textAlignment w:val="center"/>
    </w:pPr>
    <w:rPr>
      <w:rFonts w:ascii="宋体" w:hAnsi="宋体"/>
      <w:kern w:val="0"/>
      <w:sz w:val="24"/>
      <w:szCs w:val="24"/>
    </w:rPr>
  </w:style>
  <w:style w:type="paragraph" w:customStyle="1" w:styleId="1d">
    <w:name w:val="三角符号1"/>
    <w:basedOn w:val="a0"/>
    <w:qFormat/>
    <w:pPr>
      <w:tabs>
        <w:tab w:val="left" w:pos="900"/>
        <w:tab w:val="left" w:pos="1320"/>
      </w:tabs>
      <w:spacing w:line="360" w:lineRule="auto"/>
      <w:ind w:left="900" w:hanging="420"/>
    </w:pPr>
    <w:rPr>
      <w:rFonts w:ascii="宋体" w:hAnsi="宋体"/>
      <w:sz w:val="24"/>
      <w:szCs w:val="24"/>
    </w:rPr>
  </w:style>
  <w:style w:type="paragraph" w:customStyle="1" w:styleId="CharCharCharCharChar05">
    <w:name w:val="样式 列表框 Char Char Char Char Char + 段后: 0.5 行"/>
    <w:basedOn w:val="CharCharCharCharCharCharCharCharCharCharCharCharCharChar"/>
    <w:qFormat/>
    <w:pPr>
      <w:tabs>
        <w:tab w:val="left" w:pos="814"/>
      </w:tabs>
    </w:pPr>
    <w:rPr>
      <w:szCs w:val="20"/>
    </w:rPr>
  </w:style>
  <w:style w:type="paragraph" w:customStyle="1" w:styleId="CharCharCharCharCharCharCharCharCharCharCharCharCharChar">
    <w:name w:val="正常文本 Char Char Char Char Char Char Char Char Char Char Char Char Char Char"/>
    <w:basedOn w:val="a0"/>
    <w:qFormat/>
    <w:pPr>
      <w:spacing w:afterLines="50" w:line="320" w:lineRule="exact"/>
      <w:ind w:leftChars="600" w:left="600" w:firstLineChars="208" w:firstLine="208"/>
    </w:pPr>
    <w:rPr>
      <w:rFonts w:ascii="宋体" w:eastAsia="楷体_GB2312" w:hAnsi="宋体"/>
      <w:szCs w:val="18"/>
    </w:rPr>
  </w:style>
  <w:style w:type="paragraph" w:customStyle="1" w:styleId="130">
    <w:name w:val="样式 目录 1 + 左侧:  3 字符"/>
    <w:basedOn w:val="10"/>
    <w:qFormat/>
    <w:pPr>
      <w:tabs>
        <w:tab w:val="left" w:pos="425"/>
        <w:tab w:val="left" w:pos="1680"/>
        <w:tab w:val="right" w:pos="9060"/>
      </w:tabs>
      <w:ind w:left="425" w:hanging="425"/>
    </w:pPr>
    <w:rPr>
      <w:rFonts w:ascii="宋体" w:hAnsi="宋体"/>
      <w:b/>
      <w:color w:val="000000"/>
      <w:szCs w:val="21"/>
    </w:rPr>
  </w:style>
  <w:style w:type="paragraph" w:customStyle="1" w:styleId="aff6">
    <w:name w:val="标准书眉_奇数页"/>
    <w:next w:val="a0"/>
    <w:qFormat/>
    <w:pPr>
      <w:tabs>
        <w:tab w:val="center" w:pos="4154"/>
        <w:tab w:val="right" w:pos="8306"/>
      </w:tabs>
      <w:spacing w:after="120"/>
      <w:jc w:val="right"/>
    </w:pPr>
    <w:rPr>
      <w:sz w:val="21"/>
    </w:rPr>
  </w:style>
  <w:style w:type="paragraph" w:customStyle="1" w:styleId="aff7">
    <w:name w:val="须知"/>
    <w:basedOn w:val="3"/>
    <w:qFormat/>
    <w:pPr>
      <w:spacing w:line="240" w:lineRule="auto"/>
    </w:pPr>
    <w:rPr>
      <w:rFonts w:ascii="宋体" w:hAnsi="宋体"/>
      <w:b w:val="0"/>
      <w:sz w:val="24"/>
      <w:szCs w:val="32"/>
    </w:rPr>
  </w:style>
  <w:style w:type="paragraph" w:customStyle="1" w:styleId="aff8">
    <w:name w:val="表格题注样式"/>
    <w:basedOn w:val="aff9"/>
    <w:qFormat/>
    <w:pPr>
      <w:snapToGrid w:val="0"/>
      <w:jc w:val="left"/>
    </w:pPr>
  </w:style>
  <w:style w:type="paragraph" w:customStyle="1" w:styleId="aff9">
    <w:name w:val="图表题注样式"/>
    <w:basedOn w:val="a6"/>
    <w:qFormat/>
    <w:pPr>
      <w:ind w:firstLineChars="0" w:firstLine="0"/>
      <w:jc w:val="center"/>
    </w:pPr>
    <w:rPr>
      <w:b/>
      <w:sz w:val="21"/>
    </w:rPr>
  </w:style>
  <w:style w:type="paragraph" w:customStyle="1" w:styleId="affa">
    <w:name w:val="二级"/>
    <w:basedOn w:val="2"/>
    <w:qFormat/>
    <w:pPr>
      <w:spacing w:before="260" w:after="260" w:line="360" w:lineRule="auto"/>
    </w:pPr>
    <w:rPr>
      <w:bCs/>
      <w:sz w:val="28"/>
      <w:szCs w:val="32"/>
    </w:rPr>
  </w:style>
  <w:style w:type="paragraph" w:customStyle="1" w:styleId="xl59">
    <w:name w:val="xl59"/>
    <w:basedOn w:val="a0"/>
    <w:qFormat/>
    <w:pPr>
      <w:widowControl/>
      <w:pBdr>
        <w:bottom w:val="single" w:sz="4" w:space="0" w:color="auto"/>
      </w:pBdr>
      <w:jc w:val="center"/>
      <w:textAlignment w:val="center"/>
    </w:pPr>
    <w:rPr>
      <w:rFonts w:ascii="Arial Unicode MS" w:eastAsia="Arial Unicode MS" w:hAnsi="Arial Unicode MS"/>
      <w:kern w:val="0"/>
    </w:rPr>
  </w:style>
  <w:style w:type="paragraph" w:customStyle="1" w:styleId="093111511151Char">
    <w:name w:val="样式 宋体 小四 首行缩进:  0.93 厘米 段前: 11.15 磅 段后: 11.15 磅1 Char"/>
    <w:basedOn w:val="a0"/>
    <w:qFormat/>
    <w:pPr>
      <w:adjustRightInd w:val="0"/>
      <w:snapToGrid w:val="0"/>
      <w:ind w:leftChars="200" w:left="200"/>
    </w:pPr>
    <w:rPr>
      <w:rFonts w:ascii="宋体"/>
      <w:sz w:val="24"/>
    </w:rPr>
  </w:style>
  <w:style w:type="paragraph" w:customStyle="1" w:styleId="2TimesNewRoman5020">
    <w:name w:val="样式 标题 2 + Times New Roman 四号 非加粗 段前: 5 磅 段后: 0 磅 行距: 固定值 20..."/>
    <w:basedOn w:val="2"/>
    <w:qFormat/>
    <w:pPr>
      <w:spacing w:line="400" w:lineRule="exact"/>
    </w:pPr>
    <w:rPr>
      <w:rFonts w:ascii="Times New Roman" w:hAnsi="Times New Roman"/>
      <w:b w:val="0"/>
      <w:sz w:val="28"/>
    </w:rPr>
  </w:style>
  <w:style w:type="paragraph" w:customStyle="1" w:styleId="310">
    <w:name w:val="正文文本缩进 31"/>
    <w:basedOn w:val="a0"/>
    <w:qFormat/>
    <w:pPr>
      <w:autoSpaceDE w:val="0"/>
      <w:autoSpaceDN w:val="0"/>
      <w:adjustRightInd w:val="0"/>
      <w:ind w:firstLine="525"/>
      <w:textAlignment w:val="baseline"/>
    </w:pPr>
    <w:rPr>
      <w:sz w:val="24"/>
    </w:rPr>
  </w:style>
  <w:style w:type="paragraph" w:customStyle="1" w:styleId="affb">
    <w:name w:val="注释"/>
    <w:basedOn w:val="aa"/>
    <w:qFormat/>
    <w:pPr>
      <w:spacing w:beforeLines="100" w:afterLines="100"/>
      <w:ind w:leftChars="0" w:left="0"/>
      <w:jc w:val="center"/>
    </w:pPr>
    <w:rPr>
      <w:rFonts w:ascii="仿宋_GB2312" w:eastAsia="仿宋_GB2312"/>
      <w:sz w:val="36"/>
      <w:szCs w:val="24"/>
    </w:rPr>
  </w:style>
  <w:style w:type="paragraph" w:customStyle="1" w:styleId="affc">
    <w:name w:val="本正文"/>
    <w:basedOn w:val="a0"/>
    <w:qFormat/>
    <w:pPr>
      <w:spacing w:line="360" w:lineRule="auto"/>
      <w:ind w:firstLineChars="200" w:firstLine="200"/>
    </w:pPr>
    <w:rPr>
      <w:rFonts w:ascii="宋体" w:hAnsi="宋体"/>
      <w:sz w:val="24"/>
      <w:szCs w:val="24"/>
    </w:rPr>
  </w:style>
  <w:style w:type="paragraph" w:customStyle="1" w:styleId="xl54">
    <w:name w:val="xl54"/>
    <w:basedOn w:val="a0"/>
    <w:qFormat/>
    <w:pPr>
      <w:widowControl/>
      <w:pBdr>
        <w:left w:val="single" w:sz="4" w:space="0" w:color="auto"/>
        <w:bottom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affd">
    <w:name w:val="示例"/>
    <w:next w:val="affe"/>
    <w:qFormat/>
    <w:pPr>
      <w:tabs>
        <w:tab w:val="left" w:pos="720"/>
        <w:tab w:val="left" w:pos="816"/>
      </w:tabs>
      <w:ind w:left="720" w:firstLineChars="233" w:firstLine="419"/>
      <w:jc w:val="both"/>
    </w:pPr>
    <w:rPr>
      <w:rFonts w:ascii="宋体"/>
      <w:sz w:val="18"/>
    </w:rPr>
  </w:style>
  <w:style w:type="paragraph" w:customStyle="1" w:styleId="affe">
    <w:name w:val="段"/>
    <w:qFormat/>
    <w:pPr>
      <w:autoSpaceDE w:val="0"/>
      <w:autoSpaceDN w:val="0"/>
      <w:ind w:firstLineChars="200" w:firstLine="200"/>
      <w:jc w:val="both"/>
    </w:pPr>
    <w:rPr>
      <w:rFonts w:ascii="宋体"/>
      <w:sz w:val="21"/>
    </w:rPr>
  </w:style>
  <w:style w:type="paragraph" w:customStyle="1" w:styleId="afff">
    <w:name w:val="前言、引言标题"/>
    <w:next w:val="a0"/>
    <w:qFormat/>
    <w:pPr>
      <w:shd w:val="clear" w:color="FFFFFF" w:fill="FFFFFF"/>
      <w:spacing w:before="640" w:after="560"/>
      <w:jc w:val="center"/>
      <w:outlineLvl w:val="0"/>
    </w:pPr>
    <w:rPr>
      <w:rFonts w:ascii="黑体" w:eastAsia="黑体"/>
      <w:sz w:val="3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0">
    <w:name w:val="目次、索引正文"/>
    <w:qFormat/>
    <w:pPr>
      <w:spacing w:line="320" w:lineRule="exact"/>
      <w:jc w:val="both"/>
    </w:pPr>
    <w:rPr>
      <w:rFonts w:ascii="宋体"/>
      <w:sz w:val="21"/>
    </w:rPr>
  </w:style>
  <w:style w:type="paragraph" w:customStyle="1" w:styleId="27">
    <w:name w:val="技术标题2"/>
    <w:basedOn w:val="1e"/>
    <w:qFormat/>
    <w:pPr>
      <w:tabs>
        <w:tab w:val="left" w:pos="567"/>
      </w:tabs>
      <w:spacing w:beforeLines="150" w:line="240" w:lineRule="auto"/>
      <w:ind w:left="567" w:hanging="567"/>
    </w:pPr>
    <w:rPr>
      <w:sz w:val="28"/>
    </w:rPr>
  </w:style>
  <w:style w:type="paragraph" w:customStyle="1" w:styleId="1e">
    <w:name w:val="技术标题1"/>
    <w:basedOn w:val="4"/>
    <w:qFormat/>
    <w:pPr>
      <w:keepNext w:val="0"/>
      <w:tabs>
        <w:tab w:val="left" w:pos="0"/>
        <w:tab w:val="left" w:pos="432"/>
        <w:tab w:val="left" w:pos="864"/>
      </w:tabs>
      <w:adjustRightInd w:val="0"/>
      <w:snapToGrid w:val="0"/>
      <w:spacing w:beforeLines="100" w:afterLines="50" w:line="360" w:lineRule="auto"/>
      <w:ind w:left="432" w:hanging="432"/>
    </w:pPr>
    <w:rPr>
      <w:rFonts w:eastAsia="宋体"/>
      <w:b w:val="0"/>
      <w:bCs/>
      <w:sz w:val="36"/>
      <w:szCs w:val="28"/>
    </w:rPr>
  </w:style>
  <w:style w:type="paragraph" w:customStyle="1" w:styleId="BodyTextIndent21">
    <w:name w:val="Body Text Indent 21"/>
    <w:basedOn w:val="a0"/>
    <w:qFormat/>
    <w:pPr>
      <w:autoSpaceDE w:val="0"/>
      <w:autoSpaceDN w:val="0"/>
      <w:adjustRightInd w:val="0"/>
      <w:ind w:firstLine="420"/>
      <w:textAlignment w:val="baseline"/>
    </w:p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44">
    <w:name w:val="xl44"/>
    <w:basedOn w:val="a0"/>
    <w:qFormat/>
    <w:pPr>
      <w:widowControl/>
      <w:pBdr>
        <w:top w:val="single" w:sz="4" w:space="0" w:color="auto"/>
        <w:bottom w:val="single" w:sz="4" w:space="0" w:color="auto"/>
      </w:pBdr>
      <w:jc w:val="center"/>
      <w:textAlignment w:val="center"/>
    </w:pPr>
    <w:rPr>
      <w:rFonts w:eastAsia="Arial Unicode MS"/>
      <w:kern w:val="0"/>
    </w:rPr>
  </w:style>
  <w:style w:type="paragraph" w:customStyle="1" w:styleId="18511151115">
    <w:name w:val="样式 样式 宋体 小四 左侧:  1.85 厘米 段前: 11.15 磅 段后: 11.15 磅 + 图案: 清除 (白色)"/>
    <w:basedOn w:val="a0"/>
    <w:qFormat/>
    <w:pPr>
      <w:snapToGrid w:val="0"/>
      <w:ind w:left="1049"/>
    </w:pPr>
    <w:rPr>
      <w:sz w:val="24"/>
      <w:szCs w:val="24"/>
      <w:shd w:val="clear" w:color="auto" w:fill="FFFFFF"/>
    </w:rPr>
  </w:style>
  <w:style w:type="paragraph" w:customStyle="1" w:styleId="afff1">
    <w:name w:val="附录二级条标题"/>
    <w:basedOn w:val="afff2"/>
    <w:next w:val="affe"/>
    <w:qFormat/>
    <w:pPr>
      <w:tabs>
        <w:tab w:val="left" w:pos="2880"/>
      </w:tabs>
      <w:ind w:left="2880"/>
      <w:outlineLvl w:val="3"/>
    </w:pPr>
  </w:style>
  <w:style w:type="paragraph" w:customStyle="1" w:styleId="afff2">
    <w:name w:val="附录一级条标题"/>
    <w:basedOn w:val="afff3"/>
    <w:next w:val="affe"/>
    <w:qFormat/>
    <w:pPr>
      <w:tabs>
        <w:tab w:val="left" w:pos="2160"/>
      </w:tabs>
      <w:autoSpaceDN w:val="0"/>
      <w:spacing w:beforeLines="0"/>
      <w:ind w:left="2160"/>
      <w:outlineLvl w:val="2"/>
    </w:pPr>
  </w:style>
  <w:style w:type="paragraph" w:customStyle="1" w:styleId="afff3">
    <w:name w:val="附录章标题"/>
    <w:next w:val="affe"/>
    <w:qFormat/>
    <w:pPr>
      <w:tabs>
        <w:tab w:val="left" w:pos="1440"/>
      </w:tabs>
      <w:wordWrap w:val="0"/>
      <w:overflowPunct w:val="0"/>
      <w:autoSpaceDE w:val="0"/>
      <w:spacing w:beforeLines="50" w:afterLines="50"/>
      <w:ind w:left="1440" w:hanging="360"/>
      <w:jc w:val="both"/>
      <w:textAlignment w:val="baseline"/>
      <w:outlineLvl w:val="1"/>
    </w:pPr>
    <w:rPr>
      <w:rFonts w:ascii="黑体" w:eastAsia="黑体"/>
      <w:kern w:val="21"/>
      <w:sz w:val="21"/>
    </w:rPr>
  </w:style>
  <w:style w:type="paragraph" w:customStyle="1" w:styleId="xl37">
    <w:name w:val="xl37"/>
    <w:basedOn w:val="a0"/>
    <w:qFormat/>
    <w:pPr>
      <w:widowControl/>
      <w:pBdr>
        <w:bottom w:val="single" w:sz="4" w:space="0" w:color="auto"/>
        <w:right w:val="single" w:sz="4" w:space="0" w:color="auto"/>
      </w:pBdr>
      <w:jc w:val="center"/>
    </w:pPr>
    <w:rPr>
      <w:rFonts w:eastAsia="Arial Unicode MS"/>
      <w:kern w:val="0"/>
    </w:rPr>
  </w:style>
  <w:style w:type="paragraph" w:customStyle="1" w:styleId="CharCharCharChar">
    <w:name w:val="Char Char Char Char"/>
    <w:basedOn w:val="a0"/>
    <w:qFormat/>
    <w:rPr>
      <w:rFonts w:ascii="Tahoma" w:hAnsi="Tahoma"/>
      <w:sz w:val="24"/>
    </w:rPr>
  </w:style>
  <w:style w:type="paragraph" w:customStyle="1" w:styleId="xl50">
    <w:name w:val="xl50"/>
    <w:basedOn w:val="a0"/>
    <w:qFormat/>
    <w:pPr>
      <w:widowControl/>
      <w:pBdr>
        <w:top w:val="single" w:sz="4" w:space="0" w:color="auto"/>
        <w:bottom w:val="single" w:sz="4" w:space="0" w:color="auto"/>
      </w:pBdr>
      <w:jc w:val="center"/>
    </w:pPr>
    <w:rPr>
      <w:rFonts w:ascii="Arial Unicode MS" w:eastAsia="Arial Unicode MS" w:hAnsi="Arial Unicode MS"/>
      <w:kern w:val="0"/>
    </w:rPr>
  </w:style>
  <w:style w:type="paragraph" w:customStyle="1" w:styleId="afff4">
    <w:name w:val="注×："/>
    <w:qFormat/>
    <w:pPr>
      <w:widowControl w:val="0"/>
      <w:tabs>
        <w:tab w:val="left" w:pos="630"/>
        <w:tab w:val="left" w:pos="720"/>
      </w:tabs>
      <w:autoSpaceDE w:val="0"/>
      <w:autoSpaceDN w:val="0"/>
      <w:ind w:left="720" w:hanging="360"/>
      <w:jc w:val="both"/>
    </w:pPr>
    <w:rPr>
      <w:rFonts w:ascii="宋体"/>
      <w:sz w:val="18"/>
    </w:rPr>
  </w:style>
  <w:style w:type="paragraph" w:customStyle="1" w:styleId="1f">
    <w:name w:val="1"/>
    <w:basedOn w:val="a0"/>
    <w:next w:val="a0"/>
    <w:qFormat/>
  </w:style>
  <w:style w:type="paragraph" w:customStyle="1" w:styleId="1f0">
    <w:name w:val="正文缩进1级"/>
    <w:basedOn w:val="a0"/>
    <w:qFormat/>
    <w:pPr>
      <w:tabs>
        <w:tab w:val="left" w:pos="420"/>
        <w:tab w:val="left" w:pos="851"/>
      </w:tabs>
      <w:snapToGrid w:val="0"/>
      <w:spacing w:afterLines="30" w:line="360" w:lineRule="auto"/>
      <w:ind w:left="420" w:hanging="420"/>
    </w:pPr>
    <w:rPr>
      <w:rFonts w:ascii="FuturaA Bk BT" w:hAnsi="FuturaA Bk BT"/>
      <w:szCs w:val="24"/>
    </w:rPr>
  </w:style>
  <w:style w:type="paragraph" w:customStyle="1" w:styleId="afff5">
    <w:name w:val="五级"/>
    <w:basedOn w:val="2"/>
    <w:qFormat/>
    <w:pPr>
      <w:spacing w:line="360" w:lineRule="auto"/>
    </w:pPr>
    <w:rPr>
      <w:rFonts w:ascii="宋体" w:eastAsia="宋体" w:hAnsi="宋体"/>
      <w:b w:val="0"/>
      <w:bCs/>
      <w:sz w:val="24"/>
      <w:szCs w:val="32"/>
    </w:rPr>
  </w:style>
  <w:style w:type="paragraph" w:customStyle="1" w:styleId="afff6">
    <w:name w:val="标准书脚_偶数页"/>
    <w:qFormat/>
    <w:pPr>
      <w:spacing w:before="120"/>
    </w:pPr>
    <w:rPr>
      <w:sz w:val="18"/>
    </w:rPr>
  </w:style>
  <w:style w:type="paragraph" w:customStyle="1" w:styleId="afff7">
    <w:name w:val="目次、标准名称标题"/>
    <w:basedOn w:val="a0"/>
    <w:next w:val="affe"/>
    <w:qFormat/>
    <w:pPr>
      <w:widowControl/>
      <w:shd w:val="clear" w:color="FFFFFF" w:fill="FFFFFF"/>
      <w:spacing w:before="640" w:after="560" w:line="460" w:lineRule="exact"/>
      <w:jc w:val="center"/>
      <w:outlineLvl w:val="0"/>
    </w:pPr>
    <w:rPr>
      <w:rFonts w:ascii="黑体" w:eastAsia="黑体"/>
      <w:kern w:val="0"/>
      <w:sz w:val="32"/>
    </w:rPr>
  </w:style>
  <w:style w:type="paragraph" w:customStyle="1" w:styleId="240">
    <w:name w:val="样式 宋体 行距: 固定值 24 磅"/>
    <w:basedOn w:val="a0"/>
    <w:qFormat/>
    <w:pPr>
      <w:tabs>
        <w:tab w:val="left" w:pos="420"/>
      </w:tabs>
      <w:spacing w:line="480" w:lineRule="exact"/>
      <w:ind w:firstLineChars="200" w:firstLine="585"/>
    </w:pPr>
    <w:rPr>
      <w:rFonts w:ascii="宋体" w:cs="宋体"/>
      <w:sz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lang w:eastAsia="en-US"/>
    </w:rPr>
  </w:style>
  <w:style w:type="paragraph" w:customStyle="1" w:styleId="42">
    <w:name w:val="样式 标题 4 + 五号"/>
    <w:basedOn w:val="4"/>
    <w:qFormat/>
    <w:pPr>
      <w:spacing w:line="376" w:lineRule="auto"/>
    </w:pPr>
    <w:rPr>
      <w:bCs/>
      <w:kern w:val="0"/>
      <w:sz w:val="21"/>
      <w:szCs w:val="28"/>
    </w:rPr>
  </w:style>
  <w:style w:type="paragraph" w:customStyle="1" w:styleId="afff8">
    <w:name w:val="表格"/>
    <w:basedOn w:val="a0"/>
    <w:qFormat/>
    <w:pPr>
      <w:jc w:val="center"/>
      <w:textAlignment w:val="center"/>
    </w:pPr>
    <w:rPr>
      <w:rFonts w:ascii="华文细黑" w:hAnsi="华文细黑"/>
      <w:kern w:val="0"/>
    </w:rPr>
  </w:style>
  <w:style w:type="paragraph" w:customStyle="1" w:styleId="p24">
    <w:name w:val="p24"/>
    <w:basedOn w:val="a0"/>
    <w:qFormat/>
    <w:pPr>
      <w:widowControl/>
      <w:pBdr>
        <w:bottom w:val="single" w:sz="6" w:space="1" w:color="000000"/>
      </w:pBdr>
      <w:jc w:val="center"/>
    </w:pPr>
    <w:rPr>
      <w:kern w:val="0"/>
      <w:sz w:val="18"/>
      <w:szCs w:val="18"/>
    </w:rPr>
  </w:style>
  <w:style w:type="paragraph" w:customStyle="1" w:styleId="font5">
    <w:name w:val="font5"/>
    <w:basedOn w:val="a0"/>
    <w:qFormat/>
    <w:pPr>
      <w:widowControl/>
      <w:jc w:val="left"/>
    </w:pPr>
    <w:rPr>
      <w:rFonts w:ascii="宋体" w:hAnsi="宋体" w:hint="eastAsia"/>
      <w:kern w:val="0"/>
      <w:sz w:val="18"/>
    </w:rPr>
  </w:style>
  <w:style w:type="paragraph" w:customStyle="1" w:styleId="CharCharCharCharCharCharChar12">
    <w:name w:val="Char Char Char Char Char Char Char12"/>
    <w:basedOn w:val="a0"/>
    <w:qFormat/>
    <w:rPr>
      <w:rFonts w:eastAsia="Times New Roman"/>
      <w:kern w:val="0"/>
      <w:sz w:val="20"/>
    </w:rPr>
  </w:style>
  <w:style w:type="paragraph" w:customStyle="1" w:styleId="Bodytext1">
    <w:name w:val="Body text 1"/>
    <w:basedOn w:val="1f1"/>
    <w:qFormat/>
    <w:pPr>
      <w:tabs>
        <w:tab w:val="left" w:pos="1134"/>
      </w:tabs>
      <w:ind w:hanging="1134"/>
    </w:pPr>
  </w:style>
  <w:style w:type="paragraph" w:customStyle="1" w:styleId="1f1">
    <w:name w:val="正文文本1"/>
    <w:qFormat/>
    <w:pPr>
      <w:widowControl w:val="0"/>
      <w:autoSpaceDE w:val="0"/>
      <w:autoSpaceDN w:val="0"/>
      <w:adjustRightInd w:val="0"/>
      <w:spacing w:before="170" w:line="300" w:lineRule="atLeast"/>
      <w:ind w:left="1134"/>
      <w:jc w:val="both"/>
    </w:pPr>
    <w:rPr>
      <w:color w:val="000000"/>
      <w:sz w:val="24"/>
    </w:rPr>
  </w:style>
  <w:style w:type="paragraph" w:customStyle="1" w:styleId="afff9">
    <w:name w:val="表格文字"/>
    <w:basedOn w:val="a0"/>
    <w:qFormat/>
    <w:pPr>
      <w:adjustRightInd w:val="0"/>
      <w:spacing w:line="420" w:lineRule="atLeast"/>
      <w:jc w:val="left"/>
      <w:textAlignment w:val="baseline"/>
    </w:pPr>
    <w:rPr>
      <w:kern w:val="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xl47">
    <w:name w:val="xl47"/>
    <w:basedOn w:val="a0"/>
    <w:qFormat/>
    <w:pPr>
      <w:widowControl/>
      <w:pBdr>
        <w:left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0111511151">
    <w:name w:val="样式 样式 正文（首行缩进两字） + 宋体 小四 首行缩进:  0 厘米 段前: 11.15 磅 段后: 11.15 磅 + 左...1"/>
    <w:basedOn w:val="a0"/>
    <w:qFormat/>
    <w:pPr>
      <w:tabs>
        <w:tab w:val="left" w:pos="425"/>
      </w:tabs>
      <w:snapToGrid w:val="0"/>
      <w:ind w:leftChars="200" w:left="200"/>
    </w:pPr>
    <w:rPr>
      <w:rFonts w:ascii="宋体" w:hAnsi="宋体"/>
      <w:sz w:val="24"/>
    </w:rPr>
  </w:style>
  <w:style w:type="paragraph" w:customStyle="1" w:styleId="A-12">
    <w:name w:val="A-12"/>
    <w:basedOn w:val="a0"/>
    <w:qFormat/>
    <w:pPr>
      <w:widowControl/>
      <w:jc w:val="left"/>
    </w:pPr>
    <w:rPr>
      <w:rFonts w:ascii="Arial" w:hAnsi="Arial"/>
      <w:kern w:val="0"/>
      <w:sz w:val="24"/>
    </w:rPr>
  </w:style>
  <w:style w:type="paragraph" w:customStyle="1" w:styleId="afffa">
    <w:name w:val="列项◆（三级）"/>
    <w:qFormat/>
    <w:pPr>
      <w:tabs>
        <w:tab w:val="left" w:pos="720"/>
        <w:tab w:val="left" w:pos="960"/>
      </w:tabs>
      <w:ind w:leftChars="600" w:left="800" w:hangingChars="200" w:hanging="200"/>
    </w:pPr>
    <w:rPr>
      <w:rFonts w:ascii="宋体"/>
      <w:sz w:val="21"/>
    </w:rPr>
  </w:style>
  <w:style w:type="paragraph" w:customStyle="1" w:styleId="xl56">
    <w:name w:val="xl56"/>
    <w:basedOn w:val="a0"/>
    <w:qFormat/>
    <w:pPr>
      <w:widowControl/>
      <w:pBdr>
        <w:top w:val="single" w:sz="4" w:space="0" w:color="auto"/>
      </w:pBdr>
      <w:jc w:val="center"/>
      <w:textAlignment w:val="center"/>
    </w:pPr>
    <w:rPr>
      <w:rFonts w:ascii="Arial Unicode MS" w:eastAsia="Arial Unicode MS" w:hAnsi="Arial Unicode MS"/>
      <w:kern w:val="0"/>
    </w:rPr>
  </w:style>
  <w:style w:type="paragraph" w:customStyle="1" w:styleId="1f2">
    <w:name w:val="普通(网站)1"/>
    <w:basedOn w:val="a0"/>
    <w:qFormat/>
    <w:pPr>
      <w:widowControl/>
      <w:spacing w:before="100" w:beforeAutospacing="1" w:after="100" w:afterAutospacing="1"/>
      <w:jc w:val="left"/>
    </w:pPr>
    <w:rPr>
      <w:rFonts w:ascii="宋体" w:hAnsi="宋体" w:cs="宋体"/>
      <w:color w:val="000000"/>
      <w:kern w:val="0"/>
      <w:sz w:val="24"/>
      <w:szCs w:val="24"/>
    </w:rPr>
  </w:style>
  <w:style w:type="paragraph" w:customStyle="1" w:styleId="afffb">
    <w:name w:val="发布部门"/>
    <w:next w:val="affe"/>
    <w:qFormat/>
    <w:pPr>
      <w:jc w:val="center"/>
    </w:pPr>
    <w:rPr>
      <w:rFonts w:ascii="宋体"/>
      <w:b/>
      <w:spacing w:val="20"/>
      <w:w w:val="135"/>
      <w:sz w:val="36"/>
    </w:rPr>
  </w:style>
  <w:style w:type="paragraph" w:customStyle="1" w:styleId="afffc">
    <w:name w:val="参考文献、索引标题"/>
    <w:basedOn w:val="afff"/>
    <w:next w:val="a0"/>
    <w:qFormat/>
    <w:pPr>
      <w:spacing w:after="200"/>
    </w:pPr>
    <w:rPr>
      <w:sz w:val="21"/>
    </w:rPr>
  </w:style>
  <w:style w:type="paragraph" w:customStyle="1" w:styleId="afffd">
    <w:name w:val="数字编号列项（二级）"/>
    <w:qFormat/>
    <w:pPr>
      <w:ind w:leftChars="400" w:left="1260" w:hangingChars="200" w:hanging="420"/>
      <w:jc w:val="both"/>
    </w:pPr>
    <w:rPr>
      <w:rFonts w:ascii="宋体"/>
      <w:sz w:val="21"/>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eastAsia="Arial Unicode MS"/>
      <w:kern w:val="0"/>
      <w:sz w:val="22"/>
    </w:rPr>
  </w:style>
  <w:style w:type="paragraph" w:customStyle="1" w:styleId="xl40">
    <w:name w:val="xl40"/>
    <w:basedOn w:val="a0"/>
    <w:qFormat/>
    <w:pPr>
      <w:widowControl/>
      <w:pBdr>
        <w:bottom w:val="single" w:sz="4" w:space="0" w:color="auto"/>
        <w:right w:val="single" w:sz="4" w:space="0" w:color="auto"/>
      </w:pBdr>
      <w:jc w:val="center"/>
      <w:textAlignment w:val="center"/>
    </w:pPr>
    <w:rPr>
      <w:rFonts w:eastAsia="Arial Unicode MS"/>
      <w:kern w:val="0"/>
    </w:rPr>
  </w:style>
  <w:style w:type="paragraph" w:customStyle="1" w:styleId="afffe">
    <w:name w:val="实施日期"/>
    <w:basedOn w:val="affff"/>
    <w:qFormat/>
    <w:pPr>
      <w:jc w:val="right"/>
    </w:pPr>
  </w:style>
  <w:style w:type="paragraph" w:customStyle="1" w:styleId="affff">
    <w:name w:val="发布日期"/>
    <w:qFormat/>
    <w:rPr>
      <w:rFonts w:eastAsia="黑体"/>
      <w:sz w:val="28"/>
    </w:rPr>
  </w:style>
  <w:style w:type="paragraph" w:customStyle="1" w:styleId="xl34">
    <w:name w:val="xl34"/>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ascii="Arial Unicode MS" w:eastAsia="Arial Unicode MS" w:hAnsi="Arial Unicode MS"/>
      <w:kern w:val="0"/>
      <w:sz w:val="22"/>
    </w:rPr>
  </w:style>
  <w:style w:type="paragraph" w:customStyle="1" w:styleId="xl58">
    <w:name w:val="xl58"/>
    <w:basedOn w:val="a0"/>
    <w:qFormat/>
    <w:pPr>
      <w:widowControl/>
      <w:pBdr>
        <w:left w:val="single" w:sz="4" w:space="0" w:color="auto"/>
        <w:bottom w:val="single" w:sz="4" w:space="0" w:color="auto"/>
      </w:pBdr>
      <w:jc w:val="center"/>
      <w:textAlignment w:val="center"/>
    </w:pPr>
    <w:rPr>
      <w:rFonts w:ascii="Arial Unicode MS" w:eastAsia="Arial Unicode MS" w:hAnsi="Arial Unicode MS"/>
      <w:kern w:val="0"/>
    </w:rPr>
  </w:style>
  <w:style w:type="paragraph" w:customStyle="1" w:styleId="Style234">
    <w:name w:val="_Style 234"/>
    <w:basedOn w:val="a0"/>
    <w:qFormat/>
    <w:pPr>
      <w:ind w:firstLineChars="200" w:firstLine="420"/>
    </w:pPr>
    <w:rPr>
      <w:rFonts w:ascii="Calibri" w:hAnsi="Calibri"/>
      <w:szCs w:val="22"/>
    </w:rPr>
  </w:style>
  <w:style w:type="paragraph" w:customStyle="1" w:styleId="150">
    <w:name w:val="样式 宋体 小四 左 图案: 清除 (白色) 行距: 1.5 倍行距"/>
    <w:basedOn w:val="a0"/>
    <w:qFormat/>
    <w:pPr>
      <w:tabs>
        <w:tab w:val="left" w:pos="810"/>
      </w:tabs>
      <w:spacing w:beforeLines="50" w:afterLines="50"/>
      <w:jc w:val="left"/>
    </w:pPr>
    <w:rPr>
      <w:rFonts w:ascii="宋体" w:hAnsi="宋体"/>
      <w:sz w:val="24"/>
      <w:shd w:val="clear" w:color="auto" w:fill="FFFFFF"/>
    </w:rPr>
  </w:style>
  <w:style w:type="paragraph" w:customStyle="1" w:styleId="CharCharCharCharChar">
    <w:name w:val="列表框 Char Char Char Char Char"/>
    <w:basedOn w:val="CharCharCharCharCharCharCharCharCharCharCharCharCharChar"/>
    <w:next w:val="CharCharCharCharCharCharCharCharCharCharCharCharCharChar"/>
    <w:qFormat/>
    <w:pPr>
      <w:tabs>
        <w:tab w:val="left" w:pos="874"/>
      </w:tabs>
      <w:adjustRightInd w:val="0"/>
      <w:snapToGrid w:val="0"/>
      <w:ind w:leftChars="0" w:left="874" w:rightChars="-5" w:right="-5" w:firstLineChars="0" w:hanging="420"/>
    </w:pPr>
    <w:rPr>
      <w:rFonts w:ascii="Times New Roman" w:hAnsi="Times New Roman"/>
      <w:szCs w:val="21"/>
    </w:rPr>
  </w:style>
  <w:style w:type="paragraph" w:customStyle="1" w:styleId="xl60">
    <w:name w:val="xl60"/>
    <w:basedOn w:val="a0"/>
    <w:qFormat/>
    <w:pPr>
      <w:widowControl/>
      <w:pBdr>
        <w:top w:val="single" w:sz="4" w:space="0" w:color="auto"/>
        <w:left w:val="single" w:sz="4" w:space="0" w:color="auto"/>
        <w:bottom w:val="single" w:sz="4" w:space="0" w:color="auto"/>
      </w:pBdr>
      <w:jc w:val="center"/>
      <w:textAlignment w:val="center"/>
    </w:pPr>
    <w:rPr>
      <w:rFonts w:eastAsia="Arial Unicode MS"/>
      <w:kern w:val="0"/>
    </w:rPr>
  </w:style>
  <w:style w:type="paragraph" w:customStyle="1" w:styleId="MOT-Text-3">
    <w:name w:val="MOT-Text-3"/>
    <w:basedOn w:val="a0"/>
    <w:qFormat/>
    <w:pPr>
      <w:widowControl/>
      <w:jc w:val="left"/>
    </w:pPr>
    <w:rPr>
      <w:snapToGrid w:val="0"/>
      <w:kern w:val="0"/>
      <w:sz w:val="22"/>
      <w:szCs w:val="24"/>
    </w:rPr>
  </w:style>
  <w:style w:type="paragraph" w:customStyle="1" w:styleId="affff0">
    <w:name w:val="封面标准文稿类别"/>
    <w:qFormat/>
    <w:pPr>
      <w:spacing w:before="440" w:line="400" w:lineRule="exact"/>
      <w:jc w:val="center"/>
    </w:pPr>
    <w:rPr>
      <w:rFonts w:ascii="宋体"/>
      <w:sz w:val="24"/>
    </w:rPr>
  </w:style>
  <w:style w:type="paragraph" w:customStyle="1" w:styleId="xl33">
    <w:name w:val="xl33"/>
    <w:basedOn w:val="a0"/>
    <w:qFormat/>
    <w:pPr>
      <w:widowControl/>
      <w:pBdr>
        <w:left w:val="single" w:sz="4" w:space="0" w:color="auto"/>
        <w:bottom w:val="single" w:sz="4" w:space="0" w:color="auto"/>
        <w:right w:val="single" w:sz="4" w:space="0" w:color="auto"/>
      </w:pBdr>
      <w:jc w:val="center"/>
      <w:textAlignment w:val="center"/>
    </w:pPr>
    <w:rPr>
      <w:rFonts w:eastAsia="Arial Unicode MS"/>
      <w:kern w:val="0"/>
      <w:sz w:val="22"/>
    </w:rPr>
  </w:style>
  <w:style w:type="paragraph" w:customStyle="1" w:styleId="BodyTextIndent31">
    <w:name w:val="Body Text Indent 31"/>
    <w:basedOn w:val="a0"/>
    <w:qFormat/>
    <w:pPr>
      <w:autoSpaceDE w:val="0"/>
      <w:autoSpaceDN w:val="0"/>
      <w:adjustRightInd w:val="0"/>
      <w:ind w:firstLine="525"/>
      <w:textAlignment w:val="baseline"/>
    </w:pPr>
    <w:rPr>
      <w:sz w:val="24"/>
    </w:rPr>
  </w:style>
  <w:style w:type="paragraph" w:customStyle="1" w:styleId="affff1">
    <w:name w:val="正文标题"/>
    <w:basedOn w:val="a0"/>
    <w:qFormat/>
    <w:pPr>
      <w:spacing w:line="360" w:lineRule="auto"/>
      <w:ind w:firstLineChars="200" w:firstLine="482"/>
    </w:pPr>
    <w:rPr>
      <w:b/>
      <w:sz w:val="24"/>
    </w:rPr>
  </w:style>
  <w:style w:type="paragraph" w:customStyle="1" w:styleId="xl42">
    <w:name w:val="xl42"/>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eastAsia="Arial Unicode MS"/>
      <w:kern w:val="0"/>
    </w:rPr>
  </w:style>
  <w:style w:type="paragraph" w:customStyle="1" w:styleId="affff2">
    <w:name w:val="标准书脚_奇数页"/>
    <w:qFormat/>
    <w:pPr>
      <w:spacing w:before="120"/>
      <w:jc w:val="right"/>
    </w:pPr>
    <w:rPr>
      <w:sz w:val="18"/>
    </w:rPr>
  </w:style>
  <w:style w:type="paragraph" w:customStyle="1" w:styleId="affff3">
    <w:name w:val="字母编号列项（一级）"/>
    <w:qFormat/>
    <w:pPr>
      <w:ind w:leftChars="200" w:left="840" w:hangingChars="200" w:hanging="420"/>
      <w:jc w:val="both"/>
    </w:pPr>
    <w:rPr>
      <w:rFonts w:ascii="宋体"/>
      <w:sz w:val="21"/>
    </w:rPr>
  </w:style>
  <w:style w:type="paragraph" w:customStyle="1" w:styleId="affff4">
    <w:name w:val="封面正文"/>
    <w:qFormat/>
    <w:pPr>
      <w:jc w:val="both"/>
    </w:pPr>
  </w:style>
  <w:style w:type="paragraph" w:customStyle="1" w:styleId="43">
    <w:name w:val="标题4"/>
    <w:basedOn w:val="4"/>
    <w:next w:val="25"/>
    <w:qFormat/>
    <w:pPr>
      <w:tabs>
        <w:tab w:val="left" w:pos="2101"/>
      </w:tabs>
      <w:ind w:left="2101" w:hanging="425"/>
      <w:jc w:val="left"/>
    </w:pPr>
    <w:rPr>
      <w:rFonts w:eastAsia="宋体"/>
      <w:b w:val="0"/>
      <w:szCs w:val="28"/>
    </w:rPr>
  </w:style>
  <w:style w:type="paragraph" w:customStyle="1" w:styleId="ReportHeading">
    <w:name w:val="Report Heading"/>
    <w:basedOn w:val="a0"/>
    <w:next w:val="a0"/>
    <w:qFormat/>
    <w:pPr>
      <w:keepNext/>
      <w:widowControl/>
      <w:ind w:left="1080"/>
      <w:jc w:val="left"/>
    </w:pPr>
    <w:rPr>
      <w:rFonts w:ascii="Arial" w:hAnsi="Arial"/>
      <w:b/>
      <w:kern w:val="0"/>
      <w:sz w:val="22"/>
    </w:rPr>
  </w:style>
  <w:style w:type="paragraph" w:customStyle="1" w:styleId="21100">
    <w:name w:val="样式 标题2 1.1 + 段前: 0 磅 段后: 0 磅"/>
    <w:basedOn w:val="a0"/>
    <w:qFormat/>
    <w:pPr>
      <w:keepNext/>
      <w:tabs>
        <w:tab w:val="left" w:pos="567"/>
      </w:tabs>
      <w:spacing w:line="480" w:lineRule="atLeast"/>
      <w:ind w:left="567" w:hanging="567"/>
      <w:outlineLvl w:val="1"/>
    </w:pPr>
    <w:rPr>
      <w:sz w:val="28"/>
    </w:rPr>
  </w:style>
  <w:style w:type="paragraph" w:customStyle="1" w:styleId="xl26">
    <w:name w:val="xl26"/>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ascii="Arial Unicode MS" w:eastAsia="Arial Unicode MS" w:hAnsi="Arial Unicode MS"/>
      <w:kern w:val="0"/>
      <w:sz w:val="22"/>
    </w:rPr>
  </w:style>
  <w:style w:type="paragraph" w:customStyle="1" w:styleId="affff5">
    <w:name w:val="正文点缩进"/>
    <w:basedOn w:val="a0"/>
    <w:qFormat/>
    <w:pPr>
      <w:widowControl/>
      <w:tabs>
        <w:tab w:val="left" w:pos="1758"/>
      </w:tabs>
      <w:snapToGrid w:val="0"/>
      <w:spacing w:line="288" w:lineRule="auto"/>
    </w:pPr>
    <w:rPr>
      <w:rFonts w:ascii="宋体"/>
      <w:sz w:val="22"/>
      <w:shd w:val="clear" w:color="auto" w:fill="FFFFFF"/>
    </w:rPr>
  </w:style>
  <w:style w:type="paragraph" w:customStyle="1" w:styleId="flType">
    <w:name w:val="flType"/>
    <w:basedOn w:val="a0"/>
    <w:qFormat/>
    <w:pPr>
      <w:adjustRightInd w:val="0"/>
      <w:spacing w:before="560" w:after="120" w:line="360" w:lineRule="atLeast"/>
      <w:jc w:val="center"/>
      <w:textAlignment w:val="baseline"/>
    </w:pPr>
    <w:rPr>
      <w:rFonts w:ascii="Arial" w:eastAsia="黑体"/>
      <w:kern w:val="0"/>
      <w:sz w:val="28"/>
    </w:rPr>
  </w:style>
  <w:style w:type="paragraph" w:customStyle="1" w:styleId="CharCharCharCharChar056">
    <w:name w:val="样式 样式 列表框 Char Char Char Char Char + 段后: 0.5 行 + 左侧:  6 字符 首行缩进..."/>
    <w:basedOn w:val="CharCharCharCharChar05"/>
    <w:qFormat/>
    <w:pPr>
      <w:tabs>
        <w:tab w:val="left" w:pos="2297"/>
      </w:tabs>
      <w:ind w:leftChars="0" w:left="2297" w:firstLineChars="0" w:hanging="420"/>
    </w:pPr>
  </w:style>
  <w:style w:type="paragraph" w:customStyle="1" w:styleId="affff6">
    <w:name w:val="表格正文"/>
    <w:basedOn w:val="a0"/>
    <w:qFormat/>
    <w:rPr>
      <w:rFonts w:eastAsia="黑体"/>
    </w:rPr>
  </w:style>
  <w:style w:type="paragraph" w:customStyle="1" w:styleId="xl29">
    <w:name w:val="xl29"/>
    <w:basedOn w:val="a0"/>
    <w:qFormat/>
    <w:pPr>
      <w:widowControl/>
      <w:pBdr>
        <w:bottom w:val="single" w:sz="4" w:space="0" w:color="auto"/>
        <w:right w:val="single" w:sz="4" w:space="0" w:color="auto"/>
      </w:pBdr>
      <w:jc w:val="center"/>
      <w:textAlignment w:val="center"/>
    </w:pPr>
    <w:rPr>
      <w:rFonts w:eastAsia="Arial Unicode MS"/>
      <w:kern w:val="0"/>
    </w:rPr>
  </w:style>
  <w:style w:type="paragraph" w:customStyle="1" w:styleId="1f3">
    <w:name w:val="文档结构图1"/>
    <w:basedOn w:val="a0"/>
    <w:qFormat/>
    <w:pPr>
      <w:shd w:val="clear" w:color="auto" w:fill="000080"/>
      <w:autoSpaceDE w:val="0"/>
      <w:autoSpaceDN w:val="0"/>
      <w:adjustRightInd w:val="0"/>
      <w:textAlignment w:val="baseline"/>
    </w:pPr>
  </w:style>
  <w:style w:type="paragraph" w:customStyle="1" w:styleId="311">
    <w:name w:val="标题 31"/>
    <w:basedOn w:val="a0"/>
    <w:next w:val="a0"/>
    <w:qFormat/>
    <w:pPr>
      <w:keepNext/>
      <w:keepLines/>
      <w:adjustRightInd w:val="0"/>
      <w:spacing w:before="260" w:after="260" w:line="416" w:lineRule="atLeast"/>
      <w:outlineLvl w:val="2"/>
    </w:pPr>
    <w:rPr>
      <w:rFonts w:ascii="Calibri" w:eastAsia="微软雅黑" w:hAnsi="Calibri"/>
      <w:b/>
      <w:bCs/>
      <w:kern w:val="0"/>
      <w:sz w:val="32"/>
      <w:szCs w:val="32"/>
    </w:rPr>
  </w:style>
  <w:style w:type="paragraph" w:customStyle="1" w:styleId="-">
    <w:name w:val="深圳-正文"/>
    <w:basedOn w:val="a0"/>
    <w:next w:val="a0"/>
    <w:qFormat/>
    <w:pPr>
      <w:snapToGrid w:val="0"/>
      <w:spacing w:afterLines="30" w:line="360" w:lineRule="auto"/>
      <w:ind w:firstLineChars="200" w:firstLine="420"/>
    </w:pPr>
    <w:rPr>
      <w:rFonts w:ascii="FuturaA Bk BT" w:hAnsi="FuturaA Bk BT" w:cs="宋体"/>
      <w:szCs w:val="24"/>
    </w:rPr>
  </w:style>
  <w:style w:type="paragraph" w:customStyle="1" w:styleId="affff7">
    <w:name w:val="五级条标题"/>
    <w:basedOn w:val="affff8"/>
    <w:next w:val="affe"/>
    <w:qFormat/>
    <w:pPr>
      <w:tabs>
        <w:tab w:val="left" w:pos="5040"/>
      </w:tabs>
      <w:ind w:left="5040"/>
      <w:outlineLvl w:val="6"/>
    </w:pPr>
  </w:style>
  <w:style w:type="paragraph" w:customStyle="1" w:styleId="affff8">
    <w:name w:val="四级条标题"/>
    <w:basedOn w:val="affff9"/>
    <w:next w:val="affe"/>
    <w:qFormat/>
    <w:pPr>
      <w:tabs>
        <w:tab w:val="left" w:pos="4320"/>
      </w:tabs>
      <w:ind w:left="4320"/>
      <w:outlineLvl w:val="5"/>
    </w:pPr>
  </w:style>
  <w:style w:type="paragraph" w:customStyle="1" w:styleId="affff9">
    <w:name w:val="三级条标题"/>
    <w:basedOn w:val="affffa"/>
    <w:next w:val="affe"/>
    <w:qFormat/>
    <w:pPr>
      <w:tabs>
        <w:tab w:val="left" w:pos="3600"/>
      </w:tabs>
      <w:ind w:left="3600" w:hanging="360"/>
      <w:outlineLvl w:val="4"/>
    </w:pPr>
  </w:style>
  <w:style w:type="paragraph" w:customStyle="1" w:styleId="affffa">
    <w:name w:val="二级条标题"/>
    <w:basedOn w:val="affffb"/>
    <w:next w:val="affe"/>
    <w:qFormat/>
    <w:pPr>
      <w:outlineLvl w:val="3"/>
    </w:pPr>
  </w:style>
  <w:style w:type="paragraph" w:customStyle="1" w:styleId="affffb">
    <w:name w:val="一级条标题"/>
    <w:next w:val="affe"/>
    <w:qFormat/>
    <w:pPr>
      <w:outlineLvl w:val="2"/>
    </w:pPr>
    <w:rPr>
      <w:rFonts w:eastAsia="黑体"/>
      <w:sz w:val="21"/>
    </w:rPr>
  </w:style>
  <w:style w:type="paragraph" w:customStyle="1" w:styleId="msolistparagraph0">
    <w:name w:val="msolistparagraph"/>
    <w:basedOn w:val="a0"/>
    <w:qFormat/>
    <w:pPr>
      <w:widowControl/>
      <w:adjustRightInd w:val="0"/>
      <w:spacing w:beforeAutospacing="1" w:afterAutospacing="1" w:line="360" w:lineRule="atLeast"/>
      <w:jc w:val="left"/>
      <w:textAlignment w:val="baseline"/>
    </w:pPr>
    <w:rPr>
      <w:rFonts w:ascii="Arial Unicode MS" w:eastAsia="Arial Unicode MS" w:hAnsi="Arial Unicode MS" w:cs="Arial Unicode MS" w:hint="eastAsia"/>
      <w:kern w:val="0"/>
      <w:sz w:val="24"/>
    </w:rPr>
  </w:style>
  <w:style w:type="paragraph" w:customStyle="1" w:styleId="affffc">
    <w:name w:val="列项●（二级）"/>
    <w:qFormat/>
    <w:pPr>
      <w:tabs>
        <w:tab w:val="left" w:pos="720"/>
        <w:tab w:val="left" w:pos="760"/>
        <w:tab w:val="left" w:pos="840"/>
      </w:tabs>
      <w:ind w:leftChars="400" w:left="600" w:hangingChars="200" w:hanging="200"/>
      <w:jc w:val="both"/>
    </w:pPr>
    <w:rPr>
      <w:rFonts w:ascii="宋体"/>
      <w:sz w:val="21"/>
    </w:rPr>
  </w:style>
  <w:style w:type="paragraph" w:customStyle="1" w:styleId="ReportLevel1">
    <w:name w:val="Report Level 1"/>
    <w:basedOn w:val="a0"/>
    <w:next w:val="ReportText"/>
    <w:qFormat/>
    <w:pPr>
      <w:keepNext/>
      <w:widowControl/>
      <w:tabs>
        <w:tab w:val="left" w:pos="1620"/>
      </w:tabs>
      <w:spacing w:line="360" w:lineRule="auto"/>
      <w:ind w:left="1620" w:hanging="360"/>
      <w:jc w:val="left"/>
      <w:outlineLvl w:val="0"/>
    </w:pPr>
    <w:rPr>
      <w:rFonts w:ascii="Arial" w:hAnsi="Arial"/>
      <w:b/>
      <w:caps/>
      <w:kern w:val="0"/>
      <w:sz w:val="24"/>
      <w:szCs w:val="21"/>
    </w:rPr>
  </w:style>
  <w:style w:type="paragraph" w:customStyle="1" w:styleId="ReportText">
    <w:name w:val="Report Text"/>
    <w:basedOn w:val="a0"/>
    <w:qFormat/>
    <w:pPr>
      <w:widowControl/>
      <w:ind w:left="1080"/>
      <w:jc w:val="left"/>
    </w:pPr>
    <w:rPr>
      <w:kern w:val="0"/>
      <w:sz w:val="22"/>
      <w:lang w:eastAsia="en-US"/>
    </w:rPr>
  </w:style>
  <w:style w:type="paragraph" w:customStyle="1" w:styleId="xl43">
    <w:name w:val="xl43"/>
    <w:basedOn w:val="a0"/>
    <w:qFormat/>
    <w:pPr>
      <w:widowControl/>
      <w:pBdr>
        <w:top w:val="single" w:sz="4" w:space="0" w:color="auto"/>
        <w:left w:val="single" w:sz="4" w:space="0" w:color="auto"/>
        <w:bottom w:val="single" w:sz="4" w:space="0" w:color="auto"/>
        <w:right w:val="single" w:sz="4" w:space="0" w:color="auto"/>
      </w:pBdr>
      <w:jc w:val="center"/>
    </w:pPr>
    <w:rPr>
      <w:rFonts w:eastAsia="Arial Unicode MS"/>
      <w:kern w:val="0"/>
    </w:rPr>
  </w:style>
  <w:style w:type="paragraph" w:customStyle="1" w:styleId="xl69">
    <w:name w:val="xl69"/>
    <w:basedOn w:val="a0"/>
    <w:qFormat/>
    <w:pPr>
      <w:widowControl/>
      <w:spacing w:before="100" w:beforeAutospacing="1" w:after="100" w:afterAutospacing="1"/>
      <w:jc w:val="center"/>
    </w:pPr>
    <w:rPr>
      <w:rFonts w:ascii="宋体" w:hAnsi="宋体" w:cs="宋体"/>
      <w:kern w:val="0"/>
      <w:sz w:val="24"/>
      <w:szCs w:val="24"/>
    </w:rPr>
  </w:style>
  <w:style w:type="paragraph" w:customStyle="1" w:styleId="ReportLevel4">
    <w:name w:val="Report Level 4"/>
    <w:basedOn w:val="ReportLevel3"/>
    <w:next w:val="ReportText"/>
    <w:qFormat/>
    <w:pPr>
      <w:tabs>
        <w:tab w:val="left" w:pos="720"/>
      </w:tabs>
      <w:ind w:left="720" w:hanging="720"/>
      <w:outlineLvl w:val="3"/>
    </w:pPr>
    <w:rPr>
      <w:rFonts w:ascii="Times New Roman" w:hAnsi="Times New Roman"/>
    </w:rPr>
  </w:style>
  <w:style w:type="paragraph" w:customStyle="1" w:styleId="ReportLevel3">
    <w:name w:val="Report Level 3"/>
    <w:basedOn w:val="ReportLevel1"/>
    <w:next w:val="ReportText"/>
    <w:qFormat/>
    <w:pPr>
      <w:tabs>
        <w:tab w:val="clear" w:pos="1620"/>
        <w:tab w:val="left" w:pos="2160"/>
      </w:tabs>
      <w:ind w:left="2160" w:hanging="1080"/>
      <w:outlineLvl w:val="2"/>
    </w:pPr>
    <w:rPr>
      <w:caps w:val="0"/>
      <w:sz w:val="20"/>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d">
    <w:name w:val="封面一致性程度标识"/>
    <w:qFormat/>
    <w:pPr>
      <w:spacing w:before="440" w:line="400" w:lineRule="exact"/>
      <w:jc w:val="center"/>
    </w:pPr>
    <w:rPr>
      <w:rFonts w:ascii="宋体"/>
      <w:sz w:val="28"/>
    </w:rPr>
  </w:style>
  <w:style w:type="paragraph" w:customStyle="1" w:styleId="3105105">
    <w:name w:val="样式 样式 标题 3 + 段前: 1 行 段后: 0.5 行 + 段前: 1 行 段后: 0.5 行"/>
    <w:basedOn w:val="a0"/>
    <w:qFormat/>
    <w:pPr>
      <w:keepNext/>
      <w:keepLines/>
      <w:spacing w:beforeLines="100" w:afterLines="50"/>
      <w:outlineLvl w:val="2"/>
    </w:pPr>
    <w:rPr>
      <w:rFonts w:eastAsia="黑体" w:cs="宋体"/>
      <w:bCs/>
      <w:sz w:val="22"/>
      <w:szCs w:val="22"/>
    </w:rPr>
  </w:style>
  <w:style w:type="paragraph" w:customStyle="1" w:styleId="affffe">
    <w:name w:val="封面标准文稿编辑信息"/>
    <w:qFormat/>
    <w:pPr>
      <w:spacing w:before="180" w:line="180" w:lineRule="exact"/>
      <w:jc w:val="center"/>
    </w:pPr>
    <w:rPr>
      <w:rFonts w:ascii="宋体"/>
      <w:sz w:val="21"/>
    </w:rPr>
  </w:style>
  <w:style w:type="paragraph" w:customStyle="1" w:styleId="1f4">
    <w:name w:val="样式1"/>
    <w:basedOn w:val="1"/>
    <w:qFormat/>
    <w:pPr>
      <w:tabs>
        <w:tab w:val="left" w:pos="360"/>
        <w:tab w:val="left" w:pos="425"/>
      </w:tabs>
      <w:autoSpaceDE w:val="0"/>
      <w:autoSpaceDN w:val="0"/>
      <w:adjustRightInd w:val="0"/>
      <w:spacing w:line="360" w:lineRule="auto"/>
      <w:ind w:left="425" w:hanging="425"/>
      <w:textAlignment w:val="baseline"/>
      <w:outlineLvl w:val="9"/>
    </w:pPr>
    <w:rPr>
      <w:b w:val="0"/>
      <w:kern w:val="24"/>
      <w:sz w:val="24"/>
    </w:rPr>
  </w:style>
  <w:style w:type="paragraph" w:customStyle="1" w:styleId="afffff">
    <w:name w:val="正文表标题"/>
    <w:next w:val="affe"/>
    <w:qFormat/>
    <w:pPr>
      <w:tabs>
        <w:tab w:val="left" w:pos="720"/>
      </w:tabs>
      <w:ind w:left="720" w:hanging="360"/>
      <w:jc w:val="center"/>
    </w:pPr>
    <w:rPr>
      <w:rFonts w:ascii="黑体" w:eastAsia="黑体"/>
      <w:sz w:val="21"/>
    </w:rPr>
  </w:style>
  <w:style w:type="paragraph" w:customStyle="1" w:styleId="xl46">
    <w:name w:val="xl46"/>
    <w:basedOn w:val="a0"/>
    <w:qFormat/>
    <w:pPr>
      <w:widowControl/>
      <w:pBdr>
        <w:top w:val="single" w:sz="4" w:space="0" w:color="auto"/>
        <w:left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cjHD">
    <w:name w:val="cjHD正文"/>
    <w:basedOn w:val="a0"/>
    <w:qFormat/>
    <w:pPr>
      <w:widowControl/>
      <w:spacing w:line="360" w:lineRule="auto"/>
      <w:ind w:firstLineChars="200" w:firstLine="200"/>
      <w:jc w:val="left"/>
    </w:pPr>
    <w:rPr>
      <w:rFonts w:ascii="宋体" w:hAnsi="宋体" w:cs="宋体"/>
      <w:kern w:val="0"/>
      <w:sz w:val="24"/>
      <w:szCs w:val="28"/>
    </w:rPr>
  </w:style>
  <w:style w:type="paragraph" w:customStyle="1" w:styleId="xl55">
    <w:name w:val="xl55"/>
    <w:basedOn w:val="a0"/>
    <w:qFormat/>
    <w:pPr>
      <w:widowControl/>
      <w:pBdr>
        <w:top w:val="single" w:sz="4" w:space="0" w:color="auto"/>
        <w:left w:val="single" w:sz="4" w:space="0" w:color="auto"/>
      </w:pBdr>
      <w:jc w:val="center"/>
      <w:textAlignment w:val="center"/>
    </w:pPr>
    <w:rPr>
      <w:rFonts w:ascii="Arial Unicode MS" w:eastAsia="Arial Unicode MS" w:hAnsi="Arial Unicode MS"/>
      <w:kern w:val="0"/>
    </w:rPr>
  </w:style>
  <w:style w:type="paragraph" w:customStyle="1" w:styleId="Char11">
    <w:name w:val="Char11"/>
    <w:basedOn w:val="a0"/>
    <w:qFormat/>
    <w:pPr>
      <w:widowControl/>
      <w:spacing w:after="160" w:line="240" w:lineRule="exact"/>
      <w:jc w:val="left"/>
    </w:pPr>
    <w:rPr>
      <w:rFonts w:ascii="宋体"/>
      <w:kern w:val="0"/>
      <w:sz w:val="34"/>
    </w:rPr>
  </w:style>
  <w:style w:type="paragraph" w:customStyle="1" w:styleId="TOC1">
    <w:name w:val="TOC 标题1"/>
    <w:basedOn w:val="1"/>
    <w:next w:val="a0"/>
    <w:uiPriority w:val="39"/>
    <w:qFormat/>
    <w:pPr>
      <w:widowControl/>
      <w:spacing w:line="276" w:lineRule="auto"/>
      <w:jc w:val="left"/>
      <w:outlineLvl w:val="9"/>
    </w:pPr>
    <w:rPr>
      <w:rFonts w:ascii="Cambria" w:hAnsi="Cambria"/>
      <w:bCs/>
      <w:color w:val="365F91"/>
      <w:kern w:val="0"/>
      <w:sz w:val="28"/>
      <w:szCs w:val="28"/>
    </w:rPr>
  </w:style>
  <w:style w:type="paragraph" w:customStyle="1" w:styleId="1f5">
    <w:name w:val="彩色列表1"/>
    <w:basedOn w:val="a0"/>
    <w:qFormat/>
    <w:pPr>
      <w:ind w:firstLineChars="200" w:firstLine="420"/>
    </w:pPr>
    <w:rPr>
      <w:rFonts w:ascii="Calibri" w:hAnsi="Calibri"/>
      <w:szCs w:val="22"/>
    </w:rPr>
  </w:style>
  <w:style w:type="paragraph" w:customStyle="1" w:styleId="ReportLevel2">
    <w:name w:val="Report Level 2"/>
    <w:basedOn w:val="ReportLevel1"/>
    <w:next w:val="ReportText"/>
    <w:qFormat/>
    <w:pPr>
      <w:tabs>
        <w:tab w:val="clear" w:pos="1620"/>
        <w:tab w:val="left" w:pos="1500"/>
      </w:tabs>
      <w:ind w:left="1500" w:hanging="1080"/>
      <w:outlineLvl w:val="1"/>
    </w:pPr>
    <w:rPr>
      <w:caps w:val="0"/>
    </w:rPr>
  </w:style>
  <w:style w:type="paragraph" w:customStyle="1" w:styleId="afffff0">
    <w:name w:val="附录三级条标题"/>
    <w:basedOn w:val="afff1"/>
    <w:next w:val="affe"/>
    <w:qFormat/>
    <w:pPr>
      <w:tabs>
        <w:tab w:val="left" w:pos="3600"/>
      </w:tabs>
      <w:ind w:left="3600"/>
      <w:outlineLvl w:val="4"/>
    </w:pPr>
  </w:style>
  <w:style w:type="paragraph" w:customStyle="1" w:styleId="afffff1">
    <w:name w:val="标准书眉_偶数页"/>
    <w:basedOn w:val="aff6"/>
    <w:next w:val="a0"/>
    <w:qFormat/>
    <w:pPr>
      <w:jc w:val="left"/>
    </w:pPr>
  </w:style>
  <w:style w:type="paragraph" w:customStyle="1" w:styleId="Style16">
    <w:name w:val="_Style 16"/>
    <w:basedOn w:val="a0"/>
    <w:qFormat/>
    <w:pPr>
      <w:widowControl/>
      <w:spacing w:line="240" w:lineRule="exact"/>
      <w:jc w:val="left"/>
    </w:pPr>
  </w:style>
  <w:style w:type="paragraph" w:customStyle="1" w:styleId="28">
    <w:name w:val="彩色列表2"/>
    <w:basedOn w:val="a0"/>
    <w:uiPriority w:val="99"/>
    <w:unhideWhenUsed/>
    <w:qFormat/>
  </w:style>
  <w:style w:type="paragraph" w:customStyle="1" w:styleId="CharCharCharCharCharCharCharCharCharChar">
    <w:name w:val="Char Char Char Char Char Char Char Char Char Char"/>
    <w:basedOn w:val="a0"/>
    <w:qFormat/>
    <w:pPr>
      <w:widowControl/>
      <w:spacing w:line="240" w:lineRule="exact"/>
      <w:jc w:val="left"/>
    </w:pPr>
  </w:style>
  <w:style w:type="paragraph" w:customStyle="1" w:styleId="CharCharCharCharChar-00505">
    <w:name w:val="样式 样式 列表框 Char Char Char Char Char + 右侧:  -0.05 字符 段后: 0.5 行 + 右..."/>
    <w:basedOn w:val="CharCharCharCharChar-005050"/>
    <w:qFormat/>
    <w:pPr>
      <w:tabs>
        <w:tab w:val="left" w:pos="0"/>
      </w:tabs>
    </w:pPr>
  </w:style>
  <w:style w:type="paragraph" w:customStyle="1" w:styleId="CharCharCharCharChar-005050">
    <w:name w:val="样式 列表框 Char Char Char Char Char + 右侧:  -0.05 字符 段后: 0.5 行"/>
    <w:basedOn w:val="CharCharCharCharChar"/>
    <w:qFormat/>
    <w:pPr>
      <w:tabs>
        <w:tab w:val="left" w:pos="420"/>
      </w:tabs>
      <w:ind w:left="0" w:firstLine="0"/>
    </w:pPr>
    <w:rPr>
      <w:szCs w:val="20"/>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jc w:val="left"/>
    </w:pPr>
    <w:rPr>
      <w:rFonts w:ascii="Arial Unicode MS" w:eastAsia="Arial Unicode MS" w:hAnsi="Arial Unicode MS"/>
      <w:kern w:val="0"/>
      <w:sz w:val="20"/>
    </w:rPr>
  </w:style>
  <w:style w:type="paragraph" w:customStyle="1" w:styleId="afffff2">
    <w:name w:val="附录四级条标题"/>
    <w:basedOn w:val="afffff0"/>
    <w:next w:val="affe"/>
    <w:qFormat/>
    <w:pPr>
      <w:tabs>
        <w:tab w:val="clear" w:pos="3600"/>
        <w:tab w:val="left" w:pos="4320"/>
      </w:tabs>
      <w:ind w:left="4320"/>
      <w:outlineLvl w:val="5"/>
    </w:pPr>
  </w:style>
  <w:style w:type="paragraph" w:customStyle="1" w:styleId="xl45">
    <w:name w:val="xl45"/>
    <w:basedOn w:val="a0"/>
    <w:qFormat/>
    <w:pPr>
      <w:widowControl/>
      <w:pBdr>
        <w:bottom w:val="single" w:sz="4" w:space="0" w:color="auto"/>
        <w:right w:val="single" w:sz="4" w:space="0" w:color="auto"/>
      </w:pBdr>
      <w:jc w:val="center"/>
      <w:textAlignment w:val="center"/>
    </w:pPr>
    <w:rPr>
      <w:rFonts w:eastAsia="Arial Unicode MS"/>
      <w:kern w:val="0"/>
      <w:sz w:val="22"/>
    </w:rPr>
  </w:style>
  <w:style w:type="paragraph" w:customStyle="1" w:styleId="16620">
    <w:name w:val="样式 标题 1 + 黑体 三号 非加粗 居中 段前: 6 磅 段后: 6 磅 行距: 固定值 20 磅"/>
    <w:basedOn w:val="1"/>
    <w:qFormat/>
    <w:pPr>
      <w:spacing w:line="400" w:lineRule="exact"/>
      <w:jc w:val="center"/>
    </w:pPr>
    <w:rPr>
      <w:rFonts w:ascii="黑体" w:eastAsia="黑体" w:hAnsi="黑体"/>
      <w:b w:val="0"/>
      <w:sz w:val="32"/>
    </w:rPr>
  </w:style>
  <w:style w:type="paragraph" w:customStyle="1" w:styleId="44">
    <w:name w:val="标题（4）"/>
    <w:basedOn w:val="a0"/>
    <w:qFormat/>
    <w:pPr>
      <w:tabs>
        <w:tab w:val="left" w:pos="845"/>
      </w:tabs>
      <w:topLinePunct/>
      <w:spacing w:line="360" w:lineRule="auto"/>
      <w:ind w:left="845"/>
      <w:jc w:val="left"/>
      <w:outlineLvl w:val="3"/>
    </w:pPr>
    <w:rPr>
      <w:sz w:val="24"/>
      <w:szCs w:val="24"/>
    </w:rPr>
  </w:style>
  <w:style w:type="paragraph" w:customStyle="1" w:styleId="52">
    <w:name w:val="标题5"/>
    <w:basedOn w:val="a0"/>
    <w:qFormat/>
    <w:pPr>
      <w:tabs>
        <w:tab w:val="left" w:pos="1134"/>
      </w:tabs>
      <w:ind w:left="1134" w:hanging="1134"/>
      <w:jc w:val="left"/>
    </w:pPr>
    <w:rPr>
      <w:rFonts w:eastAsia="仿宋_GB2312"/>
      <w:bCs/>
      <w:sz w:val="28"/>
      <w:szCs w:val="24"/>
    </w:rPr>
  </w:style>
  <w:style w:type="paragraph" w:customStyle="1" w:styleId="CharCharChar1">
    <w:name w:val="Char Char Char1"/>
    <w:basedOn w:val="a0"/>
    <w:qFormat/>
    <w:rPr>
      <w:szCs w:val="24"/>
    </w:rPr>
  </w:style>
  <w:style w:type="paragraph" w:customStyle="1" w:styleId="ParaCharCharCharChar">
    <w:name w:val="默认段落字体 Para Char Char Char Char"/>
    <w:basedOn w:val="a0"/>
    <w:qFormat/>
    <w:rPr>
      <w:szCs w:val="21"/>
    </w:rPr>
  </w:style>
  <w:style w:type="paragraph" w:customStyle="1" w:styleId="font7">
    <w:name w:val="font7"/>
    <w:basedOn w:val="a0"/>
    <w:qFormat/>
    <w:pPr>
      <w:widowControl/>
      <w:jc w:val="left"/>
    </w:pPr>
    <w:rPr>
      <w:rFonts w:ascii="宋体" w:hAnsi="宋体" w:hint="eastAsia"/>
      <w:kern w:val="0"/>
    </w:rPr>
  </w:style>
  <w:style w:type="paragraph" w:customStyle="1" w:styleId="afffff3">
    <w:name w:val="条文脚注"/>
    <w:basedOn w:val="af2"/>
    <w:qFormat/>
    <w:pPr>
      <w:ind w:leftChars="200" w:left="780" w:hangingChars="200" w:hanging="360"/>
      <w:jc w:val="both"/>
    </w:pPr>
    <w:rPr>
      <w:rFonts w:ascii="宋体"/>
      <w:szCs w:val="18"/>
    </w:rPr>
  </w:style>
  <w:style w:type="paragraph" w:customStyle="1" w:styleId="xl51">
    <w:name w:val="xl51"/>
    <w:basedOn w:val="a0"/>
    <w:qFormat/>
    <w:pPr>
      <w:widowControl/>
      <w:pBdr>
        <w:top w:val="single" w:sz="4" w:space="0" w:color="auto"/>
        <w:bottom w:val="single" w:sz="4" w:space="0" w:color="auto"/>
        <w:right w:val="single" w:sz="4" w:space="0" w:color="auto"/>
      </w:pBdr>
      <w:jc w:val="center"/>
    </w:pPr>
    <w:rPr>
      <w:rFonts w:ascii="Arial Unicode MS" w:eastAsia="Arial Unicode MS" w:hAnsi="Arial Unicode MS"/>
      <w:kern w:val="0"/>
    </w:rPr>
  </w:style>
  <w:style w:type="paragraph" w:customStyle="1" w:styleId="62">
    <w:name w:val="标题6"/>
    <w:basedOn w:val="52"/>
    <w:qFormat/>
    <w:pPr>
      <w:tabs>
        <w:tab w:val="clear" w:pos="1134"/>
        <w:tab w:val="left" w:pos="3120"/>
      </w:tabs>
      <w:ind w:left="3120" w:hanging="1440"/>
    </w:pPr>
  </w:style>
  <w:style w:type="paragraph" w:customStyle="1" w:styleId="185111511150">
    <w:name w:val="样式 样式 样式 宋体 小四 左侧:  1.85 厘米 段前: 11.15 磅 段后: 11.15 磅 + 图案: 清除 (白色..."/>
    <w:basedOn w:val="18511151115"/>
    <w:qFormat/>
    <w:pPr>
      <w:tabs>
        <w:tab w:val="left" w:pos="420"/>
      </w:tabs>
      <w:spacing w:beforeLines="50" w:afterLines="50"/>
      <w:ind w:left="318"/>
    </w:pPr>
    <w:rPr>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35">
    <w:name w:val="xl35"/>
    <w:basedOn w:val="a0"/>
    <w:qFormat/>
    <w:pPr>
      <w:widowControl/>
      <w:pBdr>
        <w:top w:val="single" w:sz="4" w:space="0" w:color="auto"/>
        <w:bottom w:val="single" w:sz="4" w:space="0" w:color="auto"/>
        <w:right w:val="single" w:sz="4" w:space="0" w:color="auto"/>
      </w:pBdr>
      <w:jc w:val="center"/>
      <w:textAlignment w:val="center"/>
    </w:pPr>
    <w:rPr>
      <w:rFonts w:eastAsia="Arial Unicode MS"/>
      <w:kern w:val="0"/>
    </w:rPr>
  </w:style>
  <w:style w:type="paragraph" w:customStyle="1" w:styleId="afffff4">
    <w:name w:val="表格标题"/>
    <w:basedOn w:val="a0"/>
    <w:qFormat/>
    <w:pPr>
      <w:spacing w:before="40" w:after="60" w:line="220" w:lineRule="exact"/>
    </w:pPr>
    <w:rPr>
      <w:rFonts w:ascii="Arial" w:eastAsia="黑体" w:hAnsi="Arial"/>
      <w:color w:val="007CA8"/>
      <w:kern w:val="0"/>
      <w:sz w:val="18"/>
      <w:szCs w:val="13"/>
    </w:rPr>
  </w:style>
  <w:style w:type="paragraph" w:customStyle="1" w:styleId="NormalNo">
    <w:name w:val="NormalNo"/>
    <w:basedOn w:val="Default"/>
    <w:next w:val="Default"/>
    <w:semiHidden/>
    <w:qFormat/>
    <w:pPr>
      <w:numPr>
        <w:numId w:val="0"/>
      </w:numPr>
    </w:pPr>
    <w:rPr>
      <w:rFonts w:ascii="Arial" w:eastAsia="宋体" w:hAnsi="Arial" w:cs="Times New Roman"/>
      <w:color w:val="auto"/>
    </w:rPr>
  </w:style>
  <w:style w:type="paragraph" w:customStyle="1" w:styleId="Default">
    <w:name w:val="Default"/>
    <w:qFormat/>
    <w:pPr>
      <w:widowControl w:val="0"/>
      <w:numPr>
        <w:numId w:val="1"/>
      </w:numPr>
      <w:autoSpaceDE w:val="0"/>
      <w:autoSpaceDN w:val="0"/>
      <w:adjustRightInd w:val="0"/>
    </w:pPr>
    <w:rPr>
      <w:rFonts w:ascii="黑体" w:eastAsia="黑体" w:cs="黑体"/>
      <w:color w:val="000000"/>
      <w:sz w:val="24"/>
      <w:szCs w:val="24"/>
    </w:rPr>
  </w:style>
  <w:style w:type="paragraph" w:customStyle="1" w:styleId="font6">
    <w:name w:val="font6"/>
    <w:basedOn w:val="a0"/>
    <w:qFormat/>
    <w:pPr>
      <w:widowControl/>
      <w:jc w:val="left"/>
    </w:pPr>
    <w:rPr>
      <w:rFonts w:eastAsia="Arial Unicode MS"/>
      <w:kern w:val="0"/>
    </w:rPr>
  </w:style>
  <w:style w:type="paragraph" w:customStyle="1" w:styleId="afffff5">
    <w:name w:val="标准称谓"/>
    <w:next w:val="a0"/>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CharCharCharCharCharCharChar13">
    <w:name w:val="Char Char Char Char Char Char Char13"/>
    <w:basedOn w:val="a0"/>
    <w:qFormat/>
    <w:rPr>
      <w:rFonts w:eastAsia="Times New Roman"/>
      <w:kern w:val="0"/>
      <w:sz w:val="20"/>
    </w:rPr>
  </w:style>
  <w:style w:type="paragraph" w:customStyle="1" w:styleId="211">
    <w:name w:val="正文文本缩进 21"/>
    <w:basedOn w:val="a0"/>
    <w:qFormat/>
    <w:pPr>
      <w:autoSpaceDE w:val="0"/>
      <w:autoSpaceDN w:val="0"/>
      <w:adjustRightInd w:val="0"/>
      <w:ind w:firstLine="420"/>
      <w:textAlignment w:val="baseline"/>
    </w:pPr>
  </w:style>
  <w:style w:type="paragraph" w:customStyle="1" w:styleId="Char22">
    <w:name w:val="Char2"/>
    <w:basedOn w:val="a0"/>
    <w:qFormat/>
    <w:pPr>
      <w:spacing w:line="360" w:lineRule="auto"/>
    </w:pPr>
    <w:rPr>
      <w:rFonts w:ascii="Tahoma" w:hAnsi="Tahoma"/>
      <w:sz w:val="24"/>
    </w:rPr>
  </w:style>
  <w:style w:type="paragraph" w:customStyle="1" w:styleId="110">
    <w:name w:val="标题 11"/>
    <w:basedOn w:val="a0"/>
    <w:next w:val="a0"/>
    <w:qFormat/>
    <w:pPr>
      <w:keepNext/>
      <w:keepLines/>
      <w:spacing w:line="576" w:lineRule="auto"/>
      <w:outlineLvl w:val="0"/>
    </w:pPr>
    <w:rPr>
      <w:b/>
      <w:kern w:val="44"/>
      <w:sz w:val="44"/>
    </w:rPr>
  </w:style>
  <w:style w:type="paragraph" w:customStyle="1" w:styleId="afffff6">
    <w:name w:val="大标题"/>
    <w:qFormat/>
    <w:pPr>
      <w:tabs>
        <w:tab w:val="left" w:pos="1134"/>
      </w:tabs>
      <w:snapToGrid w:val="0"/>
      <w:spacing w:before="240" w:after="240" w:line="288" w:lineRule="auto"/>
    </w:pPr>
    <w:rPr>
      <w:rFonts w:ascii="黑体" w:eastAsia="黑体"/>
      <w:sz w:val="24"/>
    </w:rPr>
  </w:style>
  <w:style w:type="paragraph" w:customStyle="1" w:styleId="afffff7">
    <w:name w:val="样式 正文缩进 + 黑色"/>
    <w:basedOn w:val="a1"/>
    <w:qFormat/>
    <w:pPr>
      <w:tabs>
        <w:tab w:val="left" w:pos="1123"/>
      </w:tabs>
      <w:spacing w:line="480" w:lineRule="exact"/>
      <w:ind w:firstLineChars="0" w:firstLine="547"/>
    </w:pPr>
    <w:rPr>
      <w:color w:val="000000"/>
      <w:sz w:val="28"/>
      <w:szCs w:val="28"/>
    </w:rPr>
  </w:style>
  <w:style w:type="paragraph" w:customStyle="1" w:styleId="xl36">
    <w:name w:val="xl36"/>
    <w:basedOn w:val="a0"/>
    <w:qFormat/>
    <w:pPr>
      <w:widowControl/>
      <w:pBdr>
        <w:bottom w:val="single" w:sz="4" w:space="0" w:color="auto"/>
        <w:right w:val="single" w:sz="4" w:space="0" w:color="auto"/>
      </w:pBdr>
      <w:jc w:val="center"/>
      <w:textAlignment w:val="center"/>
    </w:pPr>
    <w:rPr>
      <w:rFonts w:eastAsia="Arial Unicode MS"/>
      <w:kern w:val="0"/>
    </w:rPr>
  </w:style>
  <w:style w:type="paragraph" w:customStyle="1" w:styleId="CharCharCharCharCharCharCharCharCharCharCharCharChar">
    <w:name w:val="Char Char Char Char Char Char Char Char Char Char Char Char Char"/>
    <w:basedOn w:val="a0"/>
    <w:qFormat/>
    <w:rPr>
      <w:rFonts w:ascii="仿宋_GB2312" w:eastAsia="仿宋_GB2312"/>
      <w:b/>
      <w:sz w:val="32"/>
      <w:szCs w:val="32"/>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29">
    <w:name w:val="封面标准号2"/>
    <w:basedOn w:val="1f6"/>
    <w:qFormat/>
    <w:pPr>
      <w:adjustRightInd w:val="0"/>
      <w:spacing w:before="357" w:line="280" w:lineRule="exact"/>
    </w:pPr>
  </w:style>
  <w:style w:type="paragraph" w:customStyle="1" w:styleId="1f6">
    <w:name w:val="封面标准号1"/>
    <w:qFormat/>
    <w:pPr>
      <w:widowControl w:val="0"/>
      <w:kinsoku w:val="0"/>
      <w:overflowPunct w:val="0"/>
      <w:autoSpaceDE w:val="0"/>
      <w:autoSpaceDN w:val="0"/>
      <w:spacing w:before="308"/>
      <w:jc w:val="right"/>
      <w:textAlignment w:val="center"/>
    </w:pPr>
    <w:rPr>
      <w:sz w:val="28"/>
    </w:rPr>
  </w:style>
  <w:style w:type="paragraph" w:customStyle="1" w:styleId="151">
    <w:name w:val="样式 正文文字 + 右 行距: 1.5 倍行距"/>
    <w:basedOn w:val="a9"/>
    <w:qFormat/>
    <w:pPr>
      <w:jc w:val="center"/>
    </w:pPr>
    <w:rPr>
      <w:rFonts w:ascii="黑体" w:eastAsia="黑体"/>
      <w:color w:val="333399"/>
      <w:sz w:val="48"/>
      <w:szCs w:val="48"/>
    </w:rPr>
  </w:style>
  <w:style w:type="paragraph" w:customStyle="1" w:styleId="1f7">
    <w:name w:val="修订1"/>
    <w:uiPriority w:val="99"/>
    <w:unhideWhenUsed/>
    <w:qFormat/>
    <w:rPr>
      <w:kern w:val="2"/>
      <w:sz w:val="21"/>
    </w:rPr>
  </w:style>
  <w:style w:type="paragraph" w:customStyle="1" w:styleId="CharCharCharChar1">
    <w:name w:val="Char Char Char Char1"/>
    <w:basedOn w:val="a0"/>
    <w:qFormat/>
    <w:rPr>
      <w:rFonts w:ascii="仿宋_GB2312" w:eastAsia="仿宋_GB2312"/>
      <w:b/>
      <w:sz w:val="32"/>
      <w:szCs w:val="32"/>
    </w:rPr>
  </w:style>
  <w:style w:type="paragraph" w:customStyle="1" w:styleId="2a">
    <w:name w:val="标题2"/>
    <w:basedOn w:val="1"/>
    <w:qFormat/>
    <w:pPr>
      <w:spacing w:line="312" w:lineRule="auto"/>
      <w:jc w:val="center"/>
    </w:pPr>
    <w:rPr>
      <w:rFonts w:ascii="宋体"/>
      <w:sz w:val="30"/>
    </w:rPr>
  </w:style>
  <w:style w:type="paragraph" w:customStyle="1" w:styleId="1f8">
    <w:name w:val="样式 目录 1"/>
    <w:basedOn w:val="10"/>
    <w:qFormat/>
    <w:pPr>
      <w:tabs>
        <w:tab w:val="left" w:pos="525"/>
        <w:tab w:val="left" w:pos="1680"/>
        <w:tab w:val="right" w:pos="9060"/>
      </w:tabs>
      <w:ind w:left="525" w:hanging="425"/>
    </w:pPr>
    <w:rPr>
      <w:rFonts w:ascii="宋体" w:hAnsi="宋体"/>
      <w:b/>
      <w:color w:val="000000"/>
      <w:szCs w:val="21"/>
    </w:rPr>
  </w:style>
  <w:style w:type="paragraph" w:customStyle="1" w:styleId="xl53">
    <w:name w:val="xl53"/>
    <w:basedOn w:val="a0"/>
    <w:qFormat/>
    <w:pPr>
      <w:widowControl/>
      <w:pBdr>
        <w:left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111">
    <w:name w:val="正文111"/>
    <w:basedOn w:val="a0"/>
    <w:qFormat/>
    <w:pPr>
      <w:snapToGrid w:val="0"/>
      <w:spacing w:line="500" w:lineRule="exact"/>
    </w:pPr>
    <w:rPr>
      <w:rFonts w:ascii="宋体" w:hAnsi="宋体"/>
      <w:sz w:val="24"/>
    </w:rPr>
  </w:style>
  <w:style w:type="paragraph" w:customStyle="1" w:styleId="xl52">
    <w:name w:val="xl52"/>
    <w:basedOn w:val="a0"/>
    <w:qFormat/>
    <w:pPr>
      <w:widowControl/>
      <w:pBdr>
        <w:top w:val="single" w:sz="4" w:space="0" w:color="auto"/>
        <w:left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57">
    <w:name w:val="xl57"/>
    <w:basedOn w:val="a0"/>
    <w:qFormat/>
    <w:pPr>
      <w:widowControl/>
      <w:pBdr>
        <w:top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CharCharCharChar1CharCharCharCharCharCharCharChar">
    <w:name w:val="Char Char Char Char1 Char Char Char Char Char Char Char Char"/>
    <w:basedOn w:val="a0"/>
    <w:qFormat/>
    <w:rPr>
      <w:rFonts w:ascii="Tahoma" w:eastAsia="仿宋_GB2312" w:hAnsi="Tahoma"/>
      <w:b/>
      <w:sz w:val="24"/>
    </w:rPr>
  </w:style>
  <w:style w:type="paragraph" w:customStyle="1" w:styleId="xl30">
    <w:name w:val="xl30"/>
    <w:basedOn w:val="a0"/>
    <w:qFormat/>
    <w:pPr>
      <w:widowControl/>
      <w:pBdr>
        <w:top w:val="single" w:sz="4" w:space="0" w:color="auto"/>
        <w:left w:val="single" w:sz="4" w:space="0" w:color="auto"/>
        <w:bottom w:val="single" w:sz="4" w:space="0" w:color="auto"/>
        <w:right w:val="single" w:sz="4" w:space="0" w:color="auto"/>
      </w:pBdr>
      <w:jc w:val="left"/>
      <w:textAlignment w:val="center"/>
    </w:pPr>
    <w:rPr>
      <w:rFonts w:ascii="Arial Unicode MS" w:eastAsia="Arial Unicode MS" w:hAnsi="Arial Unicode MS"/>
      <w:kern w:val="0"/>
      <w:sz w:val="20"/>
    </w:rPr>
  </w:style>
  <w:style w:type="paragraph" w:customStyle="1" w:styleId="afffff8">
    <w:name w:val="附录标识"/>
    <w:basedOn w:val="afff"/>
    <w:qFormat/>
    <w:pPr>
      <w:tabs>
        <w:tab w:val="left" w:pos="720"/>
        <w:tab w:val="left" w:pos="6405"/>
      </w:tabs>
      <w:spacing w:after="200"/>
      <w:ind w:left="720" w:hanging="360"/>
    </w:pPr>
    <w:rPr>
      <w:sz w:val="21"/>
    </w:rPr>
  </w:style>
  <w:style w:type="paragraph" w:customStyle="1" w:styleId="afffff9">
    <w:name w:val="三级用"/>
    <w:basedOn w:val="a0"/>
    <w:qFormat/>
    <w:pPr>
      <w:widowControl/>
      <w:spacing w:before="120" w:after="120" w:line="360" w:lineRule="auto"/>
      <w:outlineLvl w:val="2"/>
    </w:pPr>
    <w:rPr>
      <w:rFonts w:eastAsia="黑体"/>
      <w:b/>
      <w:bCs/>
      <w:kern w:val="32"/>
      <w:sz w:val="24"/>
      <w:szCs w:val="24"/>
    </w:rPr>
  </w:style>
  <w:style w:type="paragraph" w:customStyle="1" w:styleId="63">
    <w:name w:val="6'"/>
    <w:basedOn w:val="a0"/>
    <w:qFormat/>
    <w:pPr>
      <w:autoSpaceDE w:val="0"/>
      <w:autoSpaceDN w:val="0"/>
      <w:adjustRightInd w:val="0"/>
      <w:snapToGrid w:val="0"/>
      <w:spacing w:line="320" w:lineRule="exact"/>
      <w:jc w:val="center"/>
      <w:textAlignment w:val="baseline"/>
    </w:pPr>
    <w:rPr>
      <w:spacing w:val="20"/>
      <w:kern w:val="28"/>
    </w:rPr>
  </w:style>
  <w:style w:type="paragraph" w:customStyle="1" w:styleId="xl28">
    <w:name w:val="xl28"/>
    <w:basedOn w:val="a0"/>
    <w:qFormat/>
    <w:pPr>
      <w:widowControl/>
      <w:pBdr>
        <w:bottom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CharCharCharCharChar">
    <w:name w:val="Char Char Char Char Char Char Char"/>
    <w:basedOn w:val="a0"/>
    <w:qFormat/>
    <w:pPr>
      <w:tabs>
        <w:tab w:val="left" w:pos="360"/>
      </w:tabs>
      <w:ind w:firstLineChars="150" w:firstLine="420"/>
    </w:pPr>
  </w:style>
  <w:style w:type="paragraph" w:customStyle="1" w:styleId="ParaCharCharCharCharCharCharCharCharChar1CharCharCharCharCharCharChar">
    <w:name w:val="默认段落字体 Para Char Char Char Char Char Char Char Char Char1 Char Char Char Char Char Char Char"/>
    <w:basedOn w:val="a7"/>
    <w:qFormat/>
    <w:rPr>
      <w:szCs w:val="24"/>
    </w:rPr>
  </w:style>
  <w:style w:type="paragraph" w:customStyle="1" w:styleId="zhengwen">
    <w:name w:val="zhengwen"/>
    <w:basedOn w:val="a0"/>
    <w:qFormat/>
    <w:pPr>
      <w:tabs>
        <w:tab w:val="left" w:pos="360"/>
      </w:tabs>
      <w:adjustRightInd w:val="0"/>
      <w:snapToGrid w:val="0"/>
      <w:spacing w:line="520" w:lineRule="exact"/>
      <w:ind w:left="360" w:hanging="360"/>
    </w:pPr>
    <w:rPr>
      <w:bCs/>
      <w:sz w:val="28"/>
      <w:szCs w:val="24"/>
    </w:rPr>
  </w:style>
  <w:style w:type="paragraph" w:customStyle="1" w:styleId="afffffa">
    <w:name w:val="标准标志"/>
    <w:next w:val="a0"/>
    <w:qFormat/>
    <w:pPr>
      <w:shd w:val="solid" w:color="FFFFFF" w:fill="FFFFFF"/>
      <w:spacing w:line="0" w:lineRule="atLeast"/>
      <w:jc w:val="right"/>
    </w:pPr>
    <w:rPr>
      <w:b/>
      <w:w w:val="130"/>
      <w:sz w:val="96"/>
    </w:rPr>
  </w:style>
  <w:style w:type="paragraph" w:customStyle="1" w:styleId="112">
    <w:name w:val="纯文本11"/>
    <w:basedOn w:val="a0"/>
    <w:qFormat/>
    <w:pPr>
      <w:adjustRightInd w:val="0"/>
      <w:textAlignment w:val="baseline"/>
    </w:pPr>
    <w:rPr>
      <w:rFonts w:ascii="宋体" w:hAnsi="Courier New"/>
    </w:rPr>
  </w:style>
  <w:style w:type="paragraph" w:customStyle="1" w:styleId="BodyText21">
    <w:name w:val="Body Text 21"/>
    <w:basedOn w:val="a0"/>
    <w:qFormat/>
    <w:pPr>
      <w:autoSpaceDE w:val="0"/>
      <w:autoSpaceDN w:val="0"/>
      <w:adjustRightInd w:val="0"/>
      <w:ind w:left="525" w:firstLine="525"/>
      <w:textAlignment w:val="baseline"/>
    </w:pPr>
  </w:style>
  <w:style w:type="paragraph" w:customStyle="1" w:styleId="p0">
    <w:name w:val="p0"/>
    <w:basedOn w:val="a0"/>
    <w:qFormat/>
    <w:pPr>
      <w:widowControl/>
    </w:pPr>
    <w:rPr>
      <w:kern w:val="0"/>
      <w:szCs w:val="21"/>
    </w:rPr>
  </w:style>
  <w:style w:type="paragraph" w:customStyle="1" w:styleId="DocumentMap1">
    <w:name w:val="Document Map1"/>
    <w:basedOn w:val="a0"/>
    <w:qFormat/>
    <w:pPr>
      <w:shd w:val="clear" w:color="auto" w:fill="000080"/>
      <w:autoSpaceDE w:val="0"/>
      <w:autoSpaceDN w:val="0"/>
      <w:adjustRightInd w:val="0"/>
      <w:textAlignment w:val="baseline"/>
    </w:pPr>
  </w:style>
  <w:style w:type="paragraph" w:customStyle="1" w:styleId="afffffb">
    <w:name w:val="封面标准代替信息"/>
    <w:basedOn w:val="29"/>
    <w:qFormat/>
    <w:pPr>
      <w:spacing w:before="57"/>
    </w:pPr>
    <w:rPr>
      <w:rFonts w:ascii="宋体"/>
      <w:sz w:val="21"/>
    </w:rPr>
  </w:style>
  <w:style w:type="paragraph" w:customStyle="1" w:styleId="xl66">
    <w:name w:val="xl66"/>
    <w:basedOn w:val="a0"/>
    <w:qFormat/>
    <w:pPr>
      <w:widowControl/>
      <w:spacing w:before="100" w:beforeAutospacing="1" w:after="100" w:afterAutospacing="1"/>
      <w:jc w:val="center"/>
    </w:pPr>
    <w:rPr>
      <w:rFonts w:ascii="宋体" w:hAnsi="宋体" w:cs="宋体"/>
      <w:kern w:val="0"/>
      <w:sz w:val="24"/>
      <w:szCs w:val="24"/>
    </w:rPr>
  </w:style>
  <w:style w:type="paragraph" w:customStyle="1" w:styleId="CharCharChar2Char">
    <w:name w:val="Char Char Char2 Char"/>
    <w:basedOn w:val="a0"/>
    <w:qFormat/>
    <w:pPr>
      <w:ind w:firstLineChars="150" w:firstLine="360"/>
    </w:pPr>
    <w:rPr>
      <w:rFonts w:ascii="Tahoma" w:hAnsi="Tahoma"/>
      <w:sz w:val="24"/>
    </w:rPr>
  </w:style>
  <w:style w:type="paragraph" w:customStyle="1" w:styleId="afffffc">
    <w:name w:val="一级用"/>
    <w:basedOn w:val="1"/>
    <w:qFormat/>
    <w:pPr>
      <w:spacing w:before="320" w:after="320" w:line="360" w:lineRule="auto"/>
      <w:jc w:val="center"/>
    </w:pPr>
    <w:rPr>
      <w:rFonts w:eastAsia="黑体"/>
      <w:kern w:val="32"/>
      <w:sz w:val="32"/>
      <w:szCs w:val="32"/>
    </w:rPr>
  </w:style>
  <w:style w:type="paragraph" w:customStyle="1" w:styleId="CharCharCharCharCharCharCharCharCharChar1">
    <w:name w:val="Char Char Char Char Char Char Char Char Char Char1"/>
    <w:basedOn w:val="a0"/>
    <w:qFormat/>
    <w:pPr>
      <w:widowControl/>
      <w:spacing w:line="240" w:lineRule="exact"/>
      <w:jc w:val="left"/>
    </w:pPr>
    <w:rPr>
      <w:szCs w:val="24"/>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212">
    <w:name w:val="正文文本 21"/>
    <w:basedOn w:val="a0"/>
    <w:qFormat/>
    <w:pPr>
      <w:autoSpaceDE w:val="0"/>
      <w:autoSpaceDN w:val="0"/>
      <w:adjustRightInd w:val="0"/>
      <w:ind w:left="525" w:firstLine="525"/>
      <w:textAlignment w:val="baseline"/>
    </w:pPr>
  </w:style>
  <w:style w:type="paragraph" w:customStyle="1" w:styleId="CharCharCharCharCharCharChar11">
    <w:name w:val="Char Char Char Char Char Char Char11"/>
    <w:basedOn w:val="a0"/>
    <w:qFormat/>
    <w:rPr>
      <w:rFonts w:eastAsia="Times New Roman"/>
      <w:kern w:val="0"/>
      <w:sz w:val="20"/>
    </w:rPr>
  </w:style>
  <w:style w:type="paragraph" w:customStyle="1" w:styleId="xl65">
    <w:name w:val="xl65"/>
    <w:basedOn w:val="a0"/>
    <w:qFormat/>
    <w:pPr>
      <w:widowControl/>
      <w:spacing w:before="100" w:beforeAutospacing="1" w:after="100" w:afterAutospacing="1"/>
      <w:jc w:val="center"/>
    </w:pPr>
    <w:rPr>
      <w:rFonts w:ascii="宋体" w:hAnsi="宋体" w:cs="宋体"/>
      <w:kern w:val="0"/>
      <w:sz w:val="24"/>
      <w:szCs w:val="24"/>
    </w:rPr>
  </w:style>
  <w:style w:type="paragraph" w:customStyle="1" w:styleId="afffffd">
    <w:name w:val="[]"/>
    <w:basedOn w:val="a0"/>
    <w:qFormat/>
    <w:pPr>
      <w:tabs>
        <w:tab w:val="left" w:pos="1060"/>
        <w:tab w:val="left" w:pos="1260"/>
      </w:tabs>
      <w:spacing w:line="360" w:lineRule="auto"/>
      <w:ind w:left="1260" w:hanging="420"/>
    </w:pPr>
    <w:rPr>
      <w:rFonts w:ascii="宋体" w:hAnsi="宋体"/>
      <w:sz w:val="24"/>
      <w:szCs w:val="24"/>
    </w:rPr>
  </w:style>
  <w:style w:type="paragraph" w:customStyle="1" w:styleId="afffffe">
    <w:name w:val="编号列项（三级）"/>
    <w:qFormat/>
    <w:pPr>
      <w:ind w:leftChars="600" w:left="800" w:hangingChars="200" w:hanging="200"/>
    </w:pPr>
    <w:rPr>
      <w:rFonts w:ascii="宋体"/>
      <w:sz w:val="21"/>
    </w:rPr>
  </w:style>
  <w:style w:type="paragraph" w:customStyle="1" w:styleId="378020">
    <w:name w:val="样式 标题 3 + (中文) 黑体 小四 非加粗 段前: 7.8 磅 段后: 0 磅 行距: 固定值 20 磅"/>
    <w:basedOn w:val="3"/>
    <w:qFormat/>
    <w:pPr>
      <w:spacing w:line="400" w:lineRule="exact"/>
    </w:pPr>
    <w:rPr>
      <w:rFonts w:eastAsia="黑体"/>
      <w:b w:val="0"/>
      <w:sz w:val="24"/>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affffff">
    <w:name w:val="附录图标题"/>
    <w:next w:val="affe"/>
    <w:qFormat/>
    <w:pPr>
      <w:tabs>
        <w:tab w:val="left" w:pos="360"/>
      </w:tabs>
      <w:jc w:val="center"/>
    </w:pPr>
    <w:rPr>
      <w:rFonts w:ascii="黑体" w:eastAsia="黑体"/>
      <w:sz w:val="21"/>
    </w:rPr>
  </w:style>
  <w:style w:type="paragraph" w:customStyle="1" w:styleId="affffff0">
    <w:name w:val="附录五级条标题"/>
    <w:basedOn w:val="afffff2"/>
    <w:next w:val="affe"/>
    <w:qFormat/>
    <w:pPr>
      <w:tabs>
        <w:tab w:val="left" w:pos="5040"/>
      </w:tabs>
      <w:ind w:left="5040"/>
      <w:outlineLvl w:val="6"/>
    </w:pPr>
  </w:style>
  <w:style w:type="paragraph" w:customStyle="1" w:styleId="affffff1">
    <w:name w:val="表头"/>
    <w:basedOn w:val="affff6"/>
    <w:qFormat/>
    <w:pPr>
      <w:jc w:val="center"/>
    </w:pPr>
    <w:rPr>
      <w:b/>
    </w:rPr>
  </w:style>
  <w:style w:type="paragraph" w:customStyle="1" w:styleId="affffff2">
    <w:name w:val="章标题"/>
    <w:next w:val="affe"/>
    <w:qFormat/>
    <w:pPr>
      <w:tabs>
        <w:tab w:val="left" w:pos="420"/>
        <w:tab w:val="left" w:pos="480"/>
      </w:tabs>
      <w:spacing w:beforeLines="50" w:afterLines="50"/>
      <w:ind w:left="480" w:hanging="480"/>
      <w:jc w:val="both"/>
      <w:outlineLvl w:val="1"/>
    </w:pPr>
    <w:rPr>
      <w:rFonts w:ascii="黑体" w:eastAsia="黑体"/>
      <w:b/>
      <w:sz w:val="21"/>
    </w:rPr>
  </w:style>
  <w:style w:type="paragraph" w:customStyle="1" w:styleId="Charf2">
    <w:name w:val="Char"/>
    <w:basedOn w:val="a0"/>
    <w:qFormat/>
    <w:pPr>
      <w:widowControl/>
      <w:spacing w:line="240" w:lineRule="exact"/>
      <w:jc w:val="left"/>
    </w:pPr>
    <w:rPr>
      <w:rFonts w:ascii="Verdana" w:eastAsia="仿宋_GB2312" w:hAnsi="Verdana"/>
      <w:kern w:val="0"/>
      <w:sz w:val="24"/>
      <w:lang w:eastAsia="en-US"/>
    </w:rPr>
  </w:style>
  <w:style w:type="paragraph" w:customStyle="1" w:styleId="affffff3">
    <w:name w:val="封面标准名称"/>
    <w:qFormat/>
    <w:pPr>
      <w:widowControl w:val="0"/>
      <w:spacing w:line="680" w:lineRule="exact"/>
      <w:jc w:val="center"/>
      <w:textAlignment w:val="center"/>
    </w:pPr>
    <w:rPr>
      <w:rFonts w:ascii="黑体" w:eastAsia="黑体"/>
      <w:sz w:val="52"/>
    </w:rPr>
  </w:style>
  <w:style w:type="paragraph" w:customStyle="1" w:styleId="affffff4">
    <w:name w:val="重点"/>
    <w:basedOn w:val="a0"/>
    <w:qFormat/>
    <w:pPr>
      <w:tabs>
        <w:tab w:val="left" w:pos="0"/>
      </w:tabs>
      <w:adjustRightInd w:val="0"/>
      <w:snapToGrid w:val="0"/>
      <w:spacing w:line="560" w:lineRule="atLeast"/>
    </w:pPr>
    <w:rPr>
      <w:kern w:val="24"/>
      <w:sz w:val="30"/>
    </w:rPr>
  </w:style>
  <w:style w:type="paragraph" w:customStyle="1" w:styleId="24652">
    <w:name w:val="样式 样式 首行缩进:  2 字符 段前: 4.65 磅 + 首行缩进:  2 字符"/>
    <w:basedOn w:val="a0"/>
    <w:qFormat/>
    <w:pPr>
      <w:numPr>
        <w:numId w:val="2"/>
      </w:numPr>
      <w:topLinePunct/>
      <w:spacing w:before="93" w:line="360" w:lineRule="auto"/>
      <w:ind w:firstLine="0"/>
    </w:pPr>
    <w:rPr>
      <w:sz w:val="24"/>
    </w:rPr>
  </w:style>
  <w:style w:type="paragraph" w:customStyle="1" w:styleId="affffff5">
    <w:name w:val="图表脚注"/>
    <w:next w:val="affe"/>
    <w:qFormat/>
    <w:pPr>
      <w:ind w:leftChars="200" w:left="300" w:hangingChars="100" w:hanging="100"/>
      <w:jc w:val="both"/>
    </w:pPr>
    <w:rPr>
      <w:rFonts w:ascii="宋体"/>
      <w:sz w:val="18"/>
    </w:rPr>
  </w:style>
  <w:style w:type="paragraph" w:customStyle="1" w:styleId="affffff6">
    <w:name w:val="附录表标题"/>
    <w:next w:val="affe"/>
    <w:qFormat/>
    <w:pPr>
      <w:tabs>
        <w:tab w:val="left" w:pos="360"/>
        <w:tab w:val="left" w:pos="720"/>
      </w:tabs>
      <w:ind w:left="720" w:hanging="360"/>
      <w:jc w:val="center"/>
      <w:textAlignment w:val="baseline"/>
    </w:pPr>
    <w:rPr>
      <w:rFonts w:ascii="黑体" w:eastAsia="黑体"/>
      <w:kern w:val="21"/>
      <w:sz w:val="21"/>
    </w:rPr>
  </w:style>
  <w:style w:type="paragraph" w:customStyle="1" w:styleId="xl48">
    <w:name w:val="xl48"/>
    <w:basedOn w:val="a0"/>
    <w:qFormat/>
    <w:pPr>
      <w:widowControl/>
      <w:pBdr>
        <w:left w:val="single" w:sz="4" w:space="0" w:color="auto"/>
        <w:bottom w:val="single" w:sz="4" w:space="0" w:color="auto"/>
        <w:right w:val="single" w:sz="4" w:space="0" w:color="auto"/>
      </w:pBdr>
      <w:jc w:val="center"/>
      <w:textAlignment w:val="center"/>
    </w:pPr>
    <w:rPr>
      <w:rFonts w:ascii="Arial Unicode MS" w:eastAsia="Arial Unicode MS" w:hAnsi="Arial Unicode MS"/>
      <w:kern w:val="0"/>
    </w:rPr>
  </w:style>
  <w:style w:type="paragraph" w:customStyle="1" w:styleId="45">
    <w:name w:val="标题 4 + 黑体"/>
    <w:basedOn w:val="3"/>
    <w:qFormat/>
    <w:pPr>
      <w:spacing w:line="360" w:lineRule="auto"/>
    </w:pPr>
    <w:rPr>
      <w:rFonts w:ascii="黑体" w:eastAsia="黑体" w:hAnsi="黑体"/>
      <w:b w:val="0"/>
      <w:sz w:val="21"/>
      <w:szCs w:val="32"/>
    </w:rPr>
  </w:style>
  <w:style w:type="paragraph" w:customStyle="1" w:styleId="xl39">
    <w:name w:val="xl39"/>
    <w:basedOn w:val="a0"/>
    <w:qFormat/>
    <w:pPr>
      <w:widowControl/>
      <w:pBdr>
        <w:bottom w:val="single" w:sz="4" w:space="0" w:color="auto"/>
        <w:right w:val="single" w:sz="4" w:space="0" w:color="auto"/>
      </w:pBdr>
      <w:jc w:val="center"/>
    </w:pPr>
    <w:rPr>
      <w:rFonts w:eastAsia="Arial Unicode MS"/>
      <w:kern w:val="0"/>
    </w:rPr>
  </w:style>
  <w:style w:type="paragraph" w:customStyle="1" w:styleId="CharCharChar1Char">
    <w:name w:val="Char Char Char1 Char"/>
    <w:basedOn w:val="a0"/>
    <w:qFormat/>
  </w:style>
  <w:style w:type="paragraph" w:customStyle="1" w:styleId="Char12">
    <w:name w:val="Char1"/>
    <w:basedOn w:val="a0"/>
    <w:qFormat/>
    <w:rPr>
      <w:rFonts w:ascii="仿宋_GB2312" w:eastAsia="仿宋_GB2312"/>
      <w:b/>
      <w:sz w:val="32"/>
      <w:szCs w:val="32"/>
    </w:rPr>
  </w:style>
  <w:style w:type="paragraph" w:customStyle="1" w:styleId="p25">
    <w:name w:val="p25"/>
    <w:basedOn w:val="a0"/>
    <w:qFormat/>
    <w:pPr>
      <w:widowControl/>
      <w:jc w:val="left"/>
    </w:pPr>
    <w:rPr>
      <w:kern w:val="0"/>
      <w:sz w:val="18"/>
      <w:szCs w:val="18"/>
    </w:rPr>
  </w:style>
  <w:style w:type="paragraph" w:customStyle="1" w:styleId="46">
    <w:name w:val="技术标题4"/>
    <w:basedOn w:val="a0"/>
    <w:qFormat/>
    <w:pPr>
      <w:tabs>
        <w:tab w:val="left" w:pos="851"/>
      </w:tabs>
      <w:adjustRightInd w:val="0"/>
      <w:snapToGrid w:val="0"/>
      <w:spacing w:beforeLines="50" w:afterLines="50"/>
      <w:ind w:left="851"/>
      <w:outlineLvl w:val="4"/>
    </w:pPr>
    <w:rPr>
      <w:bCs/>
      <w:color w:val="000000"/>
      <w:sz w:val="24"/>
      <w:szCs w:val="24"/>
    </w:rPr>
  </w:style>
  <w:style w:type="paragraph" w:customStyle="1" w:styleId="a">
    <w:name w:val="括号数"/>
    <w:basedOn w:val="a0"/>
    <w:qFormat/>
    <w:pPr>
      <w:keepNext/>
      <w:numPr>
        <w:numId w:val="3"/>
      </w:numPr>
      <w:tabs>
        <w:tab w:val="left" w:pos="0"/>
        <w:tab w:val="left" w:pos="105"/>
        <w:tab w:val="left" w:pos="2100"/>
      </w:tabs>
      <w:spacing w:line="360" w:lineRule="auto"/>
    </w:pPr>
    <w:rPr>
      <w:sz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7">
    <w:name w:val="其他标准称谓"/>
    <w:qFormat/>
    <w:pPr>
      <w:spacing w:line="0" w:lineRule="atLeast"/>
      <w:jc w:val="distribute"/>
    </w:pPr>
    <w:rPr>
      <w:rFonts w:ascii="黑体" w:eastAsia="黑体" w:hAnsi="宋体"/>
      <w:sz w:val="52"/>
    </w:rPr>
  </w:style>
  <w:style w:type="paragraph" w:customStyle="1" w:styleId="affffff8">
    <w:name w:val="注："/>
    <w:next w:val="affe"/>
    <w:qFormat/>
    <w:pPr>
      <w:widowControl w:val="0"/>
      <w:tabs>
        <w:tab w:val="left" w:pos="720"/>
      </w:tabs>
      <w:autoSpaceDE w:val="0"/>
      <w:autoSpaceDN w:val="0"/>
      <w:ind w:left="720" w:hanging="360"/>
      <w:jc w:val="both"/>
    </w:pPr>
    <w:rPr>
      <w:rFonts w:ascii="宋体"/>
      <w:sz w:val="18"/>
    </w:rPr>
  </w:style>
  <w:style w:type="paragraph" w:customStyle="1" w:styleId="PlainText1">
    <w:name w:val="Plain Text1"/>
    <w:basedOn w:val="a0"/>
    <w:qFormat/>
    <w:pPr>
      <w:adjustRightInd w:val="0"/>
      <w:spacing w:line="312" w:lineRule="atLeast"/>
      <w:textAlignment w:val="baseline"/>
    </w:pPr>
    <w:rPr>
      <w:rFonts w:ascii="宋体" w:hAnsi="Courier New"/>
      <w:kern w:val="0"/>
      <w:sz w:val="28"/>
    </w:rPr>
  </w:style>
  <w:style w:type="paragraph" w:customStyle="1" w:styleId="font1">
    <w:name w:val="font1"/>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66">
    <w:name w:val="样式 段前: 6 磅 段后: 6 磅"/>
    <w:basedOn w:val="a0"/>
    <w:qFormat/>
    <w:rPr>
      <w:rFonts w:cs="宋体"/>
    </w:rPr>
  </w:style>
  <w:style w:type="paragraph" w:customStyle="1" w:styleId="CharCharCharChar2">
    <w:name w:val="Char Char Char Char2"/>
    <w:basedOn w:val="a7"/>
    <w:qFormat/>
    <w:pPr>
      <w:adjustRightInd w:val="0"/>
      <w:spacing w:line="436" w:lineRule="exact"/>
      <w:ind w:left="357"/>
      <w:jc w:val="left"/>
      <w:outlineLvl w:val="3"/>
    </w:pPr>
    <w:rPr>
      <w:rFonts w:ascii="Tahoma" w:hAnsi="Tahoma"/>
      <w:b/>
      <w:sz w:val="24"/>
    </w:rPr>
  </w:style>
  <w:style w:type="paragraph" w:customStyle="1" w:styleId="affffff9">
    <w:name w:val="正文图标题"/>
    <w:next w:val="affe"/>
    <w:qFormat/>
    <w:pPr>
      <w:tabs>
        <w:tab w:val="left" w:pos="720"/>
      </w:tabs>
      <w:ind w:left="720" w:hanging="360"/>
      <w:jc w:val="center"/>
    </w:pPr>
    <w:rPr>
      <w:rFonts w:ascii="黑体" w:eastAsia="黑体"/>
      <w:sz w:val="21"/>
    </w:rPr>
  </w:style>
  <w:style w:type="paragraph" w:customStyle="1" w:styleId="affffffa">
    <w:name w:val="表格内文"/>
    <w:basedOn w:val="a0"/>
    <w:qFormat/>
    <w:pPr>
      <w:spacing w:before="80" w:after="40" w:line="220" w:lineRule="exact"/>
      <w:jc w:val="left"/>
    </w:pPr>
    <w:rPr>
      <w:rFonts w:ascii="Arial" w:hAnsi="Arial"/>
      <w:kern w:val="0"/>
      <w:sz w:val="18"/>
      <w:szCs w:val="13"/>
    </w:rPr>
  </w:style>
  <w:style w:type="paragraph" w:customStyle="1" w:styleId="1f9">
    <w:name w:val="彩色底纹1"/>
    <w:uiPriority w:val="99"/>
    <w:unhideWhenUsed/>
    <w:qFormat/>
    <w:rPr>
      <w:kern w:val="2"/>
      <w:sz w:val="21"/>
    </w:rPr>
  </w:style>
  <w:style w:type="paragraph" w:customStyle="1" w:styleId="2b">
    <w:name w:val="样式 首行缩进:  2 字符"/>
    <w:qFormat/>
    <w:pPr>
      <w:ind w:firstLineChars="200" w:firstLine="480"/>
    </w:pPr>
    <w:rPr>
      <w:kern w:val="2"/>
      <w:sz w:val="24"/>
    </w:rPr>
  </w:style>
  <w:style w:type="paragraph" w:customStyle="1" w:styleId="xl31">
    <w:name w:val="xl31"/>
    <w:basedOn w:val="a0"/>
    <w:qFormat/>
    <w:pPr>
      <w:widowControl/>
      <w:pBdr>
        <w:bottom w:val="single" w:sz="4" w:space="0" w:color="auto"/>
        <w:right w:val="single" w:sz="4" w:space="0" w:color="auto"/>
      </w:pBdr>
      <w:jc w:val="center"/>
      <w:textAlignment w:val="center"/>
    </w:pPr>
    <w:rPr>
      <w:rFonts w:eastAsia="Arial Unicode MS"/>
      <w:kern w:val="0"/>
      <w:sz w:val="22"/>
    </w:rPr>
  </w:style>
  <w:style w:type="paragraph" w:customStyle="1" w:styleId="affffffb">
    <w:name w:val="标准书眉一"/>
    <w:qFormat/>
    <w:pPr>
      <w:jc w:val="both"/>
    </w:pPr>
  </w:style>
  <w:style w:type="paragraph" w:customStyle="1" w:styleId="affffffc">
    <w:name w:val="封面标准英文名称"/>
    <w:qFormat/>
    <w:pPr>
      <w:widowControl w:val="0"/>
      <w:spacing w:before="370" w:line="400" w:lineRule="exact"/>
      <w:jc w:val="center"/>
    </w:pPr>
    <w:rPr>
      <w:sz w:val="28"/>
    </w:rPr>
  </w:style>
  <w:style w:type="paragraph" w:customStyle="1" w:styleId="affffffd">
    <w:name w:val="招标文件》"/>
    <w:basedOn w:val="a0"/>
    <w:qFormat/>
    <w:pPr>
      <w:widowControl/>
      <w:tabs>
        <w:tab w:val="left" w:pos="560"/>
      </w:tabs>
      <w:spacing w:line="300" w:lineRule="auto"/>
      <w:ind w:left="200"/>
      <w:jc w:val="left"/>
    </w:pPr>
    <w:rPr>
      <w:rFonts w:ascii="宋体"/>
      <w:spacing w:val="10"/>
      <w:w w:val="95"/>
      <w:kern w:val="0"/>
    </w:rPr>
  </w:style>
  <w:style w:type="paragraph" w:customStyle="1" w:styleId="affffffe">
    <w:name w:val="其他发布部门"/>
    <w:basedOn w:val="afffb"/>
    <w:qFormat/>
    <w:pPr>
      <w:spacing w:line="0" w:lineRule="atLeast"/>
    </w:pPr>
    <w:rPr>
      <w:rFonts w:ascii="黑体" w:eastAsia="黑体"/>
      <w:b w:val="0"/>
    </w:rPr>
  </w:style>
  <w:style w:type="paragraph" w:customStyle="1" w:styleId="afffffff">
    <w:name w:val="文献分类号"/>
    <w:qFormat/>
    <w:pPr>
      <w:widowControl w:val="0"/>
      <w:textAlignment w:val="center"/>
    </w:pPr>
    <w:rPr>
      <w:rFonts w:eastAsia="黑体"/>
      <w:sz w:val="21"/>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jc w:val="center"/>
      <w:textAlignment w:val="center"/>
    </w:pPr>
    <w:rPr>
      <w:rFonts w:eastAsia="Arial Unicode MS"/>
      <w:kern w:val="0"/>
      <w:sz w:val="22"/>
    </w:rPr>
  </w:style>
  <w:style w:type="paragraph" w:customStyle="1" w:styleId="afffffff0">
    <w:name w:val="表格序号"/>
    <w:basedOn w:val="affff6"/>
    <w:qFormat/>
    <w:pPr>
      <w:jc w:val="center"/>
    </w:pPr>
  </w:style>
  <w:style w:type="paragraph" w:customStyle="1" w:styleId="xl49">
    <w:name w:val="xl49"/>
    <w:basedOn w:val="a0"/>
    <w:qFormat/>
    <w:pPr>
      <w:widowControl/>
      <w:pBdr>
        <w:top w:val="single" w:sz="4" w:space="0" w:color="auto"/>
        <w:left w:val="single" w:sz="4" w:space="0" w:color="auto"/>
        <w:bottom w:val="single" w:sz="4" w:space="0" w:color="auto"/>
      </w:pBdr>
      <w:jc w:val="center"/>
    </w:pPr>
    <w:rPr>
      <w:rFonts w:ascii="Arial Unicode MS" w:eastAsia="Arial Unicode MS" w:hAnsi="Arial Unicode MS"/>
      <w:kern w:val="0"/>
    </w:rPr>
  </w:style>
  <w:style w:type="paragraph" w:customStyle="1" w:styleId="34">
    <w:name w:val="标题3"/>
    <w:basedOn w:val="1"/>
    <w:qFormat/>
    <w:pPr>
      <w:spacing w:beforeLines="50" w:line="312" w:lineRule="auto"/>
      <w:jc w:val="center"/>
    </w:pPr>
    <w:rPr>
      <w:rFonts w:ascii="宋体"/>
      <w:sz w:val="24"/>
    </w:rPr>
  </w:style>
  <w:style w:type="paragraph" w:customStyle="1" w:styleId="1fa">
    <w:name w:val="列出段落1"/>
    <w:basedOn w:val="a0"/>
    <w:uiPriority w:val="99"/>
    <w:qFormat/>
    <w:pPr>
      <w:widowControl/>
      <w:spacing w:after="200" w:line="276" w:lineRule="auto"/>
      <w:ind w:left="720"/>
      <w:contextualSpacing/>
      <w:jc w:val="left"/>
    </w:pPr>
    <w:rPr>
      <w:rFonts w:ascii="Calibri" w:hAnsi="Calibri"/>
      <w:kern w:val="0"/>
      <w:sz w:val="22"/>
      <w:szCs w:val="22"/>
    </w:rPr>
  </w:style>
  <w:style w:type="table" w:customStyle="1" w:styleId="BTable">
    <w:name w:val="BTable"/>
    <w:basedOn w:val="a3"/>
    <w:uiPriority w:val="99"/>
    <w:qFormat/>
    <w:pPr>
      <w:spacing w:before="80"/>
    </w:pPr>
    <w:rPr>
      <w:sz w:val="18"/>
      <w:szCs w:val="21"/>
    </w:rPr>
    <w:tblPr>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0" w:type="dxa"/>
        <w:left w:w="108" w:type="dxa"/>
        <w:bottom w:w="0" w:type="dxa"/>
        <w:right w:w="108" w:type="dxa"/>
      </w:tblCellMar>
    </w:tblPr>
    <w:tcPr>
      <w:vAlign w:val="center"/>
    </w:tcPr>
    <w:tblStylePr w:type="firstRow">
      <w:tblPr/>
      <w:tcPr>
        <w:shd w:val="clear" w:color="auto" w:fill="C6DBF7"/>
      </w:tcPr>
    </w:tblStylePr>
  </w:style>
  <w:style w:type="character" w:customStyle="1" w:styleId="Charf3">
    <w:name w:val="表格文字图表文字 Char"/>
    <w:link w:val="afffffff1"/>
    <w:qFormat/>
    <w:locked/>
    <w:rPr>
      <w:rFonts w:ascii="宋体" w:hAnsi="宋体" w:cs="宋体"/>
      <w:color w:val="000000"/>
    </w:rPr>
  </w:style>
  <w:style w:type="paragraph" w:customStyle="1" w:styleId="afffffff1">
    <w:name w:val="表格文字图表文字"/>
    <w:basedOn w:val="a0"/>
    <w:link w:val="Charf3"/>
    <w:pPr>
      <w:tabs>
        <w:tab w:val="left" w:pos="2500"/>
      </w:tabs>
      <w:snapToGrid w:val="0"/>
      <w:jc w:val="center"/>
    </w:pPr>
    <w:rPr>
      <w:rFonts w:ascii="宋体" w:hAnsi="宋体" w:cs="宋体"/>
      <w:color w:val="000000"/>
      <w:kern w:val="0"/>
      <w:sz w:val="20"/>
    </w:rPr>
  </w:style>
  <w:style w:type="paragraph" w:styleId="afffffff2">
    <w:name w:val="List Paragraph"/>
    <w:basedOn w:val="a0"/>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26011-DFBE-46A9-A008-A0C45C57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850</Words>
  <Characters>4845</Characters>
  <Application>Microsoft Office Word</Application>
  <DocSecurity>0</DocSecurity>
  <Lines>40</Lines>
  <Paragraphs>11</Paragraphs>
  <ScaleCrop>false</ScaleCrop>
  <Company>Microsoft</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1</dc:creator>
  <cp:lastModifiedBy>闻余俊</cp:lastModifiedBy>
  <cp:revision>29</cp:revision>
  <cp:lastPrinted>2018-04-13T10:07:00Z</cp:lastPrinted>
  <dcterms:created xsi:type="dcterms:W3CDTF">2019-05-06T08:36:00Z</dcterms:created>
  <dcterms:modified xsi:type="dcterms:W3CDTF">2019-09-02T08:27:00Z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