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C4289" w:rsidRDefault="00E80505" w:rsidP="00A44668">
            <w:pPr>
              <w:adjustRightInd w:val="0"/>
              <w:snapToGrid w:val="0"/>
              <w:jc w:val="center"/>
              <w:rPr>
                <w:rFonts w:ascii="宋体" w:eastAsia="宋体" w:hAnsi="宋体"/>
                <w:sz w:val="21"/>
                <w:szCs w:val="21"/>
              </w:rPr>
            </w:pPr>
            <w:r w:rsidRPr="00E80505">
              <w:rPr>
                <w:rFonts w:ascii="宋体" w:eastAsia="宋体" w:hAnsi="宋体" w:hint="eastAsia"/>
                <w:sz w:val="21"/>
                <w:szCs w:val="21"/>
              </w:rPr>
              <w:t>宁波市轨道交通3号线二期工程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65" w:rsidRDefault="00341665" w:rsidP="00AB67DE">
      <w:r>
        <w:separator/>
      </w:r>
    </w:p>
  </w:endnote>
  <w:endnote w:type="continuationSeparator" w:id="0">
    <w:p w:rsidR="00341665" w:rsidRDefault="00341665"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65" w:rsidRDefault="00341665" w:rsidP="00AB67DE">
      <w:r>
        <w:separator/>
      </w:r>
    </w:p>
  </w:footnote>
  <w:footnote w:type="continuationSeparator" w:id="0">
    <w:p w:rsidR="00341665" w:rsidRDefault="00341665"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18DE"/>
    <w:rsid w:val="001C4289"/>
    <w:rsid w:val="002854C8"/>
    <w:rsid w:val="002A58CA"/>
    <w:rsid w:val="00341665"/>
    <w:rsid w:val="00392761"/>
    <w:rsid w:val="004D2CDC"/>
    <w:rsid w:val="004D5A0A"/>
    <w:rsid w:val="00577B75"/>
    <w:rsid w:val="005F2CC1"/>
    <w:rsid w:val="0070423A"/>
    <w:rsid w:val="0077002F"/>
    <w:rsid w:val="007C4752"/>
    <w:rsid w:val="007E22A9"/>
    <w:rsid w:val="00920B53"/>
    <w:rsid w:val="00A44668"/>
    <w:rsid w:val="00AB67DE"/>
    <w:rsid w:val="00C61118"/>
    <w:rsid w:val="00E80505"/>
    <w:rsid w:val="00EA3924"/>
    <w:rsid w:val="00F5712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31</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zhengchong</cp:lastModifiedBy>
  <cp:revision>10</cp:revision>
  <dcterms:created xsi:type="dcterms:W3CDTF">2018-10-24T02:14:00Z</dcterms:created>
  <dcterms:modified xsi:type="dcterms:W3CDTF">2020-06-15T06:50:00Z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