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ind w:left="482" w:leftChars="0"/>
        <w:jc w:val="center"/>
        <w:rPr>
          <w:rFonts w:hint="default" w:ascii="宋体" w:hAnsi="宋体" w:eastAsia="宋体" w:cs="宋体"/>
          <w:b/>
          <w:sz w:val="21"/>
          <w:szCs w:val="21"/>
          <w:lang w:val="en-US" w:eastAsia="zh-CN"/>
        </w:rPr>
      </w:pPr>
      <w:bookmarkStart w:id="0" w:name="_Toc426376535"/>
      <w:r>
        <w:rPr>
          <w:rFonts w:hint="eastAsia" w:ascii="宋体" w:hAnsi="宋体" w:eastAsia="宋体" w:cs="宋体"/>
          <w:b/>
          <w:bCs/>
          <w:sz w:val="32"/>
          <w:szCs w:val="32"/>
          <w:lang w:val="en-US" w:eastAsia="zh-CN"/>
        </w:rPr>
        <w:t>用户需求书</w:t>
      </w:r>
    </w:p>
    <w:p>
      <w:pPr>
        <w:pStyle w:val="5"/>
        <w:numPr>
          <w:ilvl w:val="0"/>
          <w:numId w:val="1"/>
        </w:numPr>
        <w:ind w:firstLineChars="0"/>
        <w:rPr>
          <w:rFonts w:hint="eastAsia" w:ascii="宋体" w:hAnsi="宋体" w:eastAsia="宋体" w:cs="宋体"/>
          <w:b/>
          <w:sz w:val="21"/>
          <w:szCs w:val="21"/>
        </w:rPr>
      </w:pPr>
      <w:r>
        <w:rPr>
          <w:rFonts w:hint="eastAsia" w:ascii="宋体" w:hAnsi="宋体" w:eastAsia="宋体" w:cs="宋体"/>
          <w:b/>
          <w:sz w:val="21"/>
          <w:szCs w:val="21"/>
        </w:rPr>
        <w:t>项目概况</w:t>
      </w:r>
      <w:bookmarkEnd w:id="0"/>
    </w:p>
    <w:p>
      <w:pPr>
        <w:ind w:firstLine="420" w:firstLineChars="200"/>
        <w:rPr>
          <w:rFonts w:hint="eastAsia" w:ascii="宋体" w:hAnsi="宋体" w:eastAsia="宋体" w:cs="宋体"/>
          <w:kern w:val="58"/>
          <w:sz w:val="21"/>
          <w:szCs w:val="21"/>
          <w:highlight w:val="none"/>
        </w:rPr>
      </w:pPr>
      <w:r>
        <w:rPr>
          <w:rFonts w:hint="eastAsia" w:ascii="宋体" w:hAnsi="宋体" w:eastAsia="宋体" w:cs="宋体"/>
          <w:kern w:val="58"/>
          <w:sz w:val="21"/>
          <w:szCs w:val="21"/>
          <w:highlight w:val="none"/>
        </w:rPr>
        <w:t>为贯彻落实《城市轨道交通运营突发事件应急演练管理办法》中“运营单位综合应急预案演练应依托专项应急预案，每半年至少组织一次实战演练，重点检验运营单位各部门、应急救援组织及相关单位间的协同联动机制。”的要求，切实做好2021年运营分公司综合演练工作，检验应急预案的针对性、可操作性及与上级预案的衔接性，提高分公司各部门、各专业应急救援队伍的协同应急处置能力，决定开展2021年度综合演练。</w:t>
      </w:r>
    </w:p>
    <w:p>
      <w:pPr>
        <w:ind w:firstLine="420" w:firstLineChars="200"/>
        <w:rPr>
          <w:rFonts w:hint="eastAsia" w:ascii="宋体" w:hAnsi="宋体" w:eastAsia="宋体" w:cs="宋体"/>
          <w:kern w:val="58"/>
          <w:sz w:val="21"/>
          <w:szCs w:val="21"/>
          <w:highlight w:val="none"/>
        </w:rPr>
      </w:pPr>
      <w:r>
        <w:rPr>
          <w:rFonts w:hint="eastAsia" w:ascii="宋体" w:hAnsi="宋体" w:eastAsia="宋体" w:cs="宋体"/>
          <w:kern w:val="58"/>
          <w:sz w:val="21"/>
          <w:szCs w:val="21"/>
          <w:highlight w:val="none"/>
        </w:rPr>
        <w:t>2021年度综合演练项目包含</w:t>
      </w:r>
      <w:r>
        <w:rPr>
          <w:rFonts w:hint="eastAsia" w:ascii="宋体" w:hAnsi="宋体" w:cs="宋体"/>
          <w:kern w:val="58"/>
          <w:sz w:val="21"/>
          <w:szCs w:val="21"/>
          <w:highlight w:val="none"/>
          <w:lang w:val="en-US" w:eastAsia="zh-CN"/>
        </w:rPr>
        <w:t>2次演练</w:t>
      </w:r>
      <w:r>
        <w:rPr>
          <w:rFonts w:hint="eastAsia" w:ascii="宋体" w:hAnsi="宋体" w:eastAsia="宋体" w:cs="宋体"/>
          <w:kern w:val="58"/>
          <w:sz w:val="21"/>
          <w:szCs w:val="21"/>
          <w:highlight w:val="none"/>
        </w:rPr>
        <w:t>，</w:t>
      </w:r>
      <w:r>
        <w:rPr>
          <w:rFonts w:hint="eastAsia" w:ascii="宋体" w:hAnsi="宋体" w:cs="宋体"/>
          <w:kern w:val="58"/>
          <w:sz w:val="21"/>
          <w:szCs w:val="21"/>
          <w:highlight w:val="none"/>
          <w:lang w:val="en-US" w:eastAsia="zh-CN"/>
        </w:rPr>
        <w:t>具体时间以比选发起人通知为准。</w:t>
      </w:r>
      <w:r>
        <w:rPr>
          <w:rFonts w:hint="eastAsia" w:ascii="宋体" w:hAnsi="宋体" w:eastAsia="宋体" w:cs="宋体"/>
          <w:kern w:val="58"/>
          <w:sz w:val="21"/>
          <w:szCs w:val="21"/>
          <w:highlight w:val="none"/>
        </w:rPr>
        <w:t>因演练工作场景布置需</w:t>
      </w:r>
      <w:bookmarkStart w:id="4" w:name="_GoBack"/>
      <w:bookmarkEnd w:id="4"/>
      <w:r>
        <w:rPr>
          <w:rFonts w:hint="eastAsia" w:ascii="宋体" w:hAnsi="宋体" w:eastAsia="宋体" w:cs="宋体"/>
          <w:kern w:val="58"/>
          <w:sz w:val="21"/>
          <w:szCs w:val="21"/>
          <w:highlight w:val="none"/>
        </w:rPr>
        <w:t>要，须对整个演练工作进行项目采购，其中包括演练材料印制、场地布置、现场导引标识、喷绘、现场拍摄与后期制作等。</w:t>
      </w:r>
    </w:p>
    <w:p>
      <w:pPr>
        <w:pStyle w:val="5"/>
        <w:numPr>
          <w:ilvl w:val="0"/>
          <w:numId w:val="1"/>
        </w:numPr>
        <w:ind w:firstLineChars="0"/>
        <w:rPr>
          <w:rFonts w:hint="eastAsia" w:ascii="宋体" w:hAnsi="宋体" w:eastAsia="宋体" w:cs="宋体"/>
          <w:b/>
          <w:sz w:val="21"/>
          <w:szCs w:val="21"/>
        </w:rPr>
      </w:pPr>
      <w:bookmarkStart w:id="1" w:name="_Toc426376537"/>
      <w:r>
        <w:rPr>
          <w:rFonts w:hint="eastAsia" w:ascii="宋体" w:hAnsi="宋体" w:eastAsia="宋体" w:cs="宋体"/>
          <w:b/>
          <w:sz w:val="21"/>
          <w:szCs w:val="21"/>
        </w:rPr>
        <w:t>项目</w:t>
      </w:r>
      <w:bookmarkEnd w:id="1"/>
      <w:r>
        <w:rPr>
          <w:rFonts w:hint="eastAsia" w:ascii="宋体" w:hAnsi="宋体" w:eastAsia="宋体" w:cs="宋体"/>
          <w:b/>
          <w:sz w:val="21"/>
          <w:szCs w:val="21"/>
        </w:rPr>
        <w:t>要求</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b w:val="0"/>
          <w:bCs w:val="0"/>
        </w:rPr>
      </w:pPr>
      <w:bookmarkStart w:id="2" w:name="_Toc426376538"/>
      <w:r>
        <w:rPr>
          <w:rFonts w:hint="eastAsia" w:ascii="宋体" w:hAnsi="宋体" w:eastAsia="宋体" w:cs="宋体"/>
          <w:b w:val="0"/>
          <w:bCs w:val="0"/>
          <w:kern w:val="58"/>
          <w:sz w:val="21"/>
          <w:szCs w:val="21"/>
          <w:highlight w:val="none"/>
        </w:rPr>
        <w:t>人员配备要求：配备项目负责人1</w:t>
      </w:r>
      <w:r>
        <w:rPr>
          <w:rFonts w:hint="eastAsia" w:ascii="宋体" w:hAnsi="宋体" w:cs="宋体"/>
          <w:b w:val="0"/>
          <w:bCs w:val="0"/>
          <w:kern w:val="58"/>
          <w:sz w:val="21"/>
          <w:szCs w:val="21"/>
          <w:highlight w:val="none"/>
          <w:lang w:val="en-US" w:eastAsia="zh-CN"/>
        </w:rPr>
        <w:t>位</w:t>
      </w:r>
      <w:r>
        <w:rPr>
          <w:rFonts w:hint="eastAsia" w:ascii="宋体" w:hAnsi="宋体" w:cs="宋体"/>
          <w:b w:val="0"/>
          <w:bCs w:val="0"/>
          <w:kern w:val="58"/>
          <w:sz w:val="21"/>
          <w:szCs w:val="21"/>
          <w:highlight w:val="none"/>
          <w:lang w:eastAsia="zh-CN"/>
        </w:rPr>
        <w:t>、摄像</w:t>
      </w:r>
      <w:r>
        <w:rPr>
          <w:rFonts w:hint="eastAsia" w:ascii="宋体" w:hAnsi="宋体" w:cs="宋体"/>
          <w:b w:val="0"/>
          <w:bCs w:val="0"/>
          <w:kern w:val="58"/>
          <w:sz w:val="21"/>
          <w:szCs w:val="21"/>
          <w:highlight w:val="none"/>
          <w:lang w:val="en-US" w:eastAsia="zh-CN"/>
        </w:rPr>
        <w:t>4位、摄影1位、主持人1位</w:t>
      </w:r>
      <w:r>
        <w:rPr>
          <w:rFonts w:hint="eastAsia" w:ascii="宋体" w:hAnsi="宋体" w:eastAsia="宋体" w:cs="宋体"/>
          <w:b w:val="0"/>
          <w:bCs w:val="0"/>
          <w:kern w:val="58"/>
          <w:sz w:val="21"/>
          <w:szCs w:val="21"/>
          <w:highlight w:val="none"/>
        </w:rPr>
        <w:t>。</w:t>
      </w:r>
    </w:p>
    <w:p>
      <w:pPr>
        <w:pStyle w:val="5"/>
        <w:numPr>
          <w:ilvl w:val="0"/>
          <w:numId w:val="1"/>
        </w:numPr>
        <w:ind w:firstLineChars="0"/>
        <w:rPr>
          <w:rFonts w:hint="default" w:ascii="宋体" w:hAnsi="宋体" w:eastAsia="宋体" w:cs="宋体"/>
          <w:b/>
          <w:sz w:val="21"/>
          <w:szCs w:val="21"/>
          <w:lang w:val="en-US" w:eastAsia="zh-CN"/>
        </w:rPr>
      </w:pPr>
      <w:r>
        <w:rPr>
          <w:rFonts w:hint="eastAsia" w:ascii="宋体" w:hAnsi="宋体" w:eastAsia="宋体" w:cs="宋体"/>
          <w:b/>
          <w:sz w:val="21"/>
          <w:szCs w:val="21"/>
          <w:lang w:val="en-US" w:eastAsia="zh-CN"/>
        </w:rPr>
        <w:t>需求清单</w:t>
      </w:r>
      <w:r>
        <w:rPr>
          <w:rFonts w:hint="eastAsia" w:ascii="宋体" w:hAnsi="宋体" w:cs="宋体"/>
          <w:b/>
          <w:sz w:val="21"/>
          <w:szCs w:val="21"/>
          <w:lang w:val="en-US" w:eastAsia="zh-CN"/>
        </w:rPr>
        <w:t>（单次）</w:t>
      </w:r>
    </w:p>
    <w:bookmarkEnd w:id="2"/>
    <w:tbl>
      <w:tblPr>
        <w:tblStyle w:val="3"/>
        <w:tblW w:w="9809" w:type="dxa"/>
        <w:jc w:val="center"/>
        <w:tblLayout w:type="fixed"/>
        <w:tblCellMar>
          <w:top w:w="0" w:type="dxa"/>
          <w:left w:w="108" w:type="dxa"/>
          <w:bottom w:w="0" w:type="dxa"/>
          <w:right w:w="108" w:type="dxa"/>
        </w:tblCellMar>
      </w:tblPr>
      <w:tblGrid>
        <w:gridCol w:w="817"/>
        <w:gridCol w:w="1815"/>
        <w:gridCol w:w="1175"/>
        <w:gridCol w:w="5010"/>
        <w:gridCol w:w="992"/>
      </w:tblGrid>
      <w:tr>
        <w:tblPrEx>
          <w:tblCellMar>
            <w:top w:w="0" w:type="dxa"/>
            <w:left w:w="108" w:type="dxa"/>
            <w:bottom w:w="0" w:type="dxa"/>
            <w:right w:w="108" w:type="dxa"/>
          </w:tblCellMar>
        </w:tblPrEx>
        <w:trPr>
          <w:trHeight w:val="403" w:hRule="atLeast"/>
          <w:tblHeader/>
          <w:jc w:val="center"/>
        </w:trPr>
        <w:tc>
          <w:tcPr>
            <w:tcW w:w="8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bookmarkStart w:id="3" w:name="RANGE!A1"/>
            <w:r>
              <w:rPr>
                <w:rFonts w:hint="eastAsia" w:ascii="宋体" w:hAnsi="宋体" w:eastAsia="宋体" w:cs="宋体"/>
                <w:sz w:val="21"/>
                <w:szCs w:val="21"/>
              </w:rPr>
              <w:t>品名</w:t>
            </w:r>
            <w:bookmarkEnd w:id="3"/>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参考规格、技术参数及要求</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主席台搭设</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平方米</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rPr>
              <w:t>8.5m*6m*0.6m</w:t>
            </w:r>
            <w:r>
              <w:rPr>
                <w:rFonts w:hint="eastAsia" w:ascii="宋体" w:hAnsi="宋体" w:eastAsia="宋体" w:cs="宋体"/>
                <w:kern w:val="0"/>
                <w:sz w:val="21"/>
                <w:szCs w:val="21"/>
                <w:lang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桁架</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米</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FF0000"/>
                <w:sz w:val="21"/>
                <w:szCs w:val="21"/>
                <w:lang w:eastAsia="zh-CN"/>
              </w:rPr>
            </w:pPr>
            <w:r>
              <w:rPr>
                <w:rFonts w:hint="eastAsia" w:ascii="宋体" w:hAnsi="宋体" w:eastAsia="宋体" w:cs="宋体"/>
                <w:color w:val="auto"/>
                <w:kern w:val="0"/>
                <w:sz w:val="21"/>
                <w:szCs w:val="21"/>
              </w:rPr>
              <w:t>8.5m*4m</w:t>
            </w:r>
            <w:r>
              <w:rPr>
                <w:rFonts w:hint="eastAsia" w:ascii="宋体" w:hAnsi="宋体" w:eastAsia="宋体" w:cs="宋体"/>
                <w:color w:val="auto"/>
                <w:kern w:val="0"/>
                <w:sz w:val="21"/>
                <w:szCs w:val="21"/>
                <w:lang w:eastAsia="zh-CN"/>
              </w:rPr>
              <w:t>。按</w:t>
            </w:r>
            <w:r>
              <w:rPr>
                <w:rFonts w:hint="eastAsia" w:ascii="宋体" w:hAnsi="宋体" w:eastAsia="宋体" w:cs="宋体"/>
                <w:color w:val="auto"/>
                <w:kern w:val="0"/>
                <w:sz w:val="21"/>
                <w:szCs w:val="21"/>
              </w:rPr>
              <w:t>每米价格收费</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30m，</w:t>
            </w:r>
            <w:r>
              <w:rPr>
                <w:rFonts w:hint="eastAsia" w:ascii="宋体" w:hAnsi="宋体" w:eastAsia="宋体" w:cs="宋体"/>
                <w:color w:val="auto"/>
                <w:kern w:val="0"/>
                <w:sz w:val="21"/>
                <w:szCs w:val="21"/>
                <w:lang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3</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黑胶喷绘</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平方米</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rPr>
            </w:pPr>
            <w:r>
              <w:rPr>
                <w:rFonts w:hint="eastAsia" w:ascii="宋体" w:hAnsi="宋体" w:eastAsia="宋体" w:cs="宋体"/>
                <w:kern w:val="0"/>
                <w:sz w:val="21"/>
                <w:szCs w:val="21"/>
                <w:lang w:val="en-US" w:eastAsia="zh-CN"/>
              </w:rPr>
              <w:t>9m</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4.5</w:t>
            </w:r>
            <w:r>
              <w:rPr>
                <w:rFonts w:hint="eastAsia" w:ascii="宋体" w:hAnsi="宋体" w:eastAsia="宋体" w:cs="宋体"/>
                <w:kern w:val="0"/>
                <w:sz w:val="21"/>
                <w:szCs w:val="21"/>
              </w:rPr>
              <w:t>m</w:t>
            </w:r>
            <w:r>
              <w:rPr>
                <w:rFonts w:hint="eastAsia" w:ascii="宋体" w:hAnsi="宋体" w:eastAsia="宋体" w:cs="宋体"/>
                <w:kern w:val="0"/>
                <w:sz w:val="21"/>
                <w:szCs w:val="21"/>
                <w:lang w:eastAsia="zh-CN"/>
              </w:rPr>
              <w:t>，</w:t>
            </w:r>
            <w:r>
              <w:rPr>
                <w:rFonts w:hint="eastAsia" w:ascii="宋体" w:hAnsi="宋体" w:eastAsia="宋体" w:cs="宋体"/>
                <w:color w:val="auto"/>
                <w:kern w:val="0"/>
                <w:sz w:val="21"/>
                <w:szCs w:val="21"/>
              </w:rPr>
              <w:t>材质：550喷绘布（610G），0.6mm厚抗拉300kg定制相应颜色的包装带。</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制作要求：高清喷绘机精度为1200dpi及以上,采用原装环保无味墨水。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bCs/>
                <w:sz w:val="21"/>
                <w:szCs w:val="21"/>
              </w:rPr>
            </w:pPr>
            <w:r>
              <w:rPr>
                <w:rFonts w:hint="eastAsia" w:ascii="宋体" w:hAnsi="宋体" w:eastAsia="宋体" w:cs="宋体"/>
                <w:color w:val="auto"/>
                <w:kern w:val="0"/>
                <w:sz w:val="21"/>
                <w:szCs w:val="21"/>
              </w:rPr>
              <w:t>安装要求：包装带四周压边，间距20CM钉自攻螺丝，直至画面平整。</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40.5</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4</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地毯</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平方米</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10m*8m</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面积</w:t>
            </w:r>
            <w:r>
              <w:rPr>
                <w:rFonts w:hint="eastAsia" w:ascii="宋体" w:hAnsi="宋体" w:eastAsia="宋体" w:cs="宋体"/>
                <w:kern w:val="0"/>
                <w:sz w:val="21"/>
                <w:szCs w:val="21"/>
                <w:highlight w:val="none"/>
                <w:lang w:val="en-US" w:eastAsia="zh-CN"/>
              </w:rPr>
              <w:t>80㎡，</w:t>
            </w:r>
            <w:r>
              <w:rPr>
                <w:rFonts w:hint="eastAsia" w:ascii="宋体" w:hAnsi="宋体" w:eastAsia="宋体" w:cs="宋体"/>
                <w:color w:val="auto"/>
                <w:kern w:val="0"/>
                <w:sz w:val="21"/>
                <w:szCs w:val="21"/>
                <w:highlight w:val="none"/>
                <w:lang w:val="en-US" w:eastAsia="zh-CN"/>
              </w:rPr>
              <w:t>2mm厚度，</w:t>
            </w:r>
            <w:r>
              <w:rPr>
                <w:rFonts w:hint="eastAsia" w:ascii="宋体" w:hAnsi="宋体" w:eastAsia="宋体" w:cs="宋体"/>
                <w:kern w:val="0"/>
                <w:sz w:val="21"/>
                <w:szCs w:val="21"/>
                <w:highlight w:val="none"/>
              </w:rPr>
              <w:t>一次性使用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w:t>
            </w:r>
          </w:p>
        </w:tc>
      </w:tr>
      <w:tr>
        <w:tblPrEx>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2"/>
                <w:szCs w:val="22"/>
                <w:u w:val="none"/>
                <w:lang w:val="en-US" w:eastAsia="zh-CN" w:bidi="ar"/>
              </w:rPr>
              <w:t>5</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LED舞台搭建</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lang w:val="en-US" w:eastAsia="zh-CN"/>
              </w:rPr>
              <w:t>平方米</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8.5m*1.2m</w:t>
            </w:r>
            <w:r>
              <w:rPr>
                <w:rFonts w:hint="eastAsia" w:ascii="宋体" w:hAnsi="宋体" w:eastAsia="宋体" w:cs="宋体"/>
                <w:kern w:val="0"/>
                <w:sz w:val="21"/>
                <w:szCs w:val="21"/>
                <w:highlight w:val="none"/>
                <w:lang w:val="en-US" w:eastAsia="zh-CN"/>
              </w:rPr>
              <w:t>*0.6m，</w:t>
            </w:r>
            <w:r>
              <w:rPr>
                <w:rFonts w:hint="eastAsia" w:ascii="宋体" w:hAnsi="宋体" w:eastAsia="宋体" w:cs="宋体"/>
                <w:kern w:val="0"/>
                <w:sz w:val="21"/>
                <w:szCs w:val="21"/>
                <w:lang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green"/>
                <w:lang w:val="en-US" w:eastAsia="zh-CN"/>
              </w:rPr>
            </w:pPr>
            <w:r>
              <w:rPr>
                <w:rFonts w:hint="eastAsia" w:ascii="宋体" w:hAnsi="宋体" w:eastAsia="宋体" w:cs="宋体"/>
                <w:sz w:val="21"/>
                <w:szCs w:val="21"/>
                <w:highlight w:val="none"/>
                <w:lang w:val="en-US" w:eastAsia="zh-CN"/>
              </w:rPr>
              <w:t>10.2</w:t>
            </w:r>
          </w:p>
        </w:tc>
      </w:tr>
      <w:tr>
        <w:tblPrEx>
          <w:tblCellMar>
            <w:top w:w="0" w:type="dxa"/>
            <w:left w:w="108" w:type="dxa"/>
            <w:bottom w:w="0" w:type="dxa"/>
            <w:right w:w="108" w:type="dxa"/>
          </w:tblCellMar>
        </w:tblPrEx>
        <w:trPr>
          <w:trHeight w:val="9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6</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30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P3LED全彩高清屏</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eastAsia="zh-CN"/>
              </w:rPr>
            </w:pPr>
            <w:r>
              <w:rPr>
                <w:rFonts w:hint="eastAsia" w:ascii="宋体" w:hAnsi="宋体" w:eastAsia="宋体" w:cs="宋体"/>
                <w:kern w:val="0"/>
                <w:sz w:val="21"/>
                <w:szCs w:val="21"/>
              </w:rPr>
              <w:t>8.5m*</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m户外高清屏幕+保护架8</w:t>
            </w:r>
            <w:r>
              <w:rPr>
                <w:rFonts w:hint="eastAsia" w:ascii="宋体" w:hAnsi="宋体" w:eastAsia="宋体" w:cs="宋体"/>
                <w:kern w:val="0"/>
                <w:sz w:val="21"/>
                <w:szCs w:val="21"/>
                <w:lang w:val="en-US" w:eastAsia="zh-CN"/>
              </w:rPr>
              <w:t>m</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4m</w:t>
            </w:r>
            <w:r>
              <w:rPr>
                <w:rFonts w:hint="eastAsia" w:ascii="宋体" w:hAnsi="宋体" w:eastAsia="宋体" w:cs="宋体"/>
                <w:kern w:val="0"/>
                <w:sz w:val="21"/>
                <w:szCs w:val="21"/>
              </w:rPr>
              <w:t xml:space="preserve">*4m </w:t>
            </w:r>
            <w:r>
              <w:rPr>
                <w:rFonts w:hint="eastAsia" w:ascii="宋体" w:hAnsi="宋体" w:eastAsia="宋体" w:cs="宋体"/>
                <w:sz w:val="21"/>
                <w:szCs w:val="21"/>
              </w:rPr>
              <w:t>LED屏幕户外</w:t>
            </w:r>
            <w:r>
              <w:rPr>
                <w:rFonts w:hint="eastAsia" w:ascii="宋体" w:hAnsi="宋体" w:eastAsia="宋体" w:cs="宋体"/>
                <w:kern w:val="0"/>
                <w:sz w:val="21"/>
                <w:szCs w:val="21"/>
              </w:rPr>
              <w:t>雷亚架结构（架子落地放置，led屏幕沿舞台边缘放置，固定于雷亚架上</w:t>
            </w:r>
            <w:r>
              <w:rPr>
                <w:rFonts w:hint="eastAsia" w:ascii="宋体" w:hAnsi="宋体" w:eastAsia="宋体" w:cs="宋体"/>
                <w:kern w:val="0"/>
                <w:sz w:val="21"/>
                <w:szCs w:val="21"/>
                <w:lang w:eastAsia="zh-CN"/>
              </w:rPr>
              <w:t>，雷亚架约</w:t>
            </w:r>
            <w:r>
              <w:rPr>
                <w:rFonts w:hint="eastAsia" w:ascii="宋体" w:hAnsi="宋体" w:eastAsia="宋体" w:cs="宋体"/>
                <w:kern w:val="0"/>
                <w:sz w:val="21"/>
                <w:szCs w:val="21"/>
                <w:lang w:val="en-US" w:eastAsia="zh-CN"/>
              </w:rPr>
              <w:t>4吨</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7</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音响</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套</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kern w:val="0"/>
                <w:sz w:val="21"/>
                <w:szCs w:val="21"/>
                <w:highlight w:val="none"/>
                <w:lang w:eastAsia="zh-CN"/>
              </w:rPr>
              <w:t>唐龙太极</w:t>
            </w:r>
            <w:r>
              <w:rPr>
                <w:rFonts w:hint="eastAsia" w:ascii="宋体" w:hAnsi="宋体" w:eastAsia="宋体" w:cs="宋体"/>
                <w:kern w:val="0"/>
                <w:sz w:val="21"/>
                <w:szCs w:val="21"/>
                <w:highlight w:val="none"/>
              </w:rPr>
              <w:t>TD-W18+L8线阵、8+4</w:t>
            </w:r>
            <w:r>
              <w:rPr>
                <w:rFonts w:hint="eastAsia" w:ascii="宋体" w:hAnsi="宋体" w:eastAsia="宋体" w:cs="宋体"/>
                <w:kern w:val="0"/>
                <w:sz w:val="21"/>
                <w:szCs w:val="21"/>
                <w:highlight w:val="none"/>
                <w:lang w:eastAsia="zh-CN"/>
              </w:rPr>
              <w:t>或</w:t>
            </w:r>
            <w:r>
              <w:rPr>
                <w:rFonts w:hint="eastAsia" w:ascii="宋体" w:hAnsi="宋体" w:eastAsia="宋体" w:cs="宋体"/>
                <w:kern w:val="0"/>
                <w:sz w:val="21"/>
                <w:szCs w:val="21"/>
                <w:lang w:eastAsia="zh-CN"/>
              </w:rPr>
              <w:t>ZSOUND-LA110S+LA110或JBL-VRX918+VRX932，另加配套话筒</w:t>
            </w:r>
            <w:r>
              <w:rPr>
                <w:rFonts w:hint="eastAsia" w:ascii="宋体" w:hAnsi="宋体" w:eastAsia="宋体" w:cs="宋体"/>
                <w:kern w:val="0"/>
                <w:sz w:val="21"/>
                <w:szCs w:val="21"/>
                <w:lang w:val="en-US" w:eastAsia="zh-CN"/>
              </w:rPr>
              <w:t>4支+小蜜蜂6个</w:t>
            </w:r>
            <w:r>
              <w:rPr>
                <w:rFonts w:hint="eastAsia" w:ascii="宋体" w:hAnsi="宋体" w:cs="宋体"/>
                <w:kern w:val="0"/>
                <w:sz w:val="21"/>
                <w:szCs w:val="21"/>
                <w:lang w:val="en-US" w:eastAsia="zh-CN"/>
              </w:rPr>
              <w:t>，</w:t>
            </w:r>
            <w:r>
              <w:rPr>
                <w:rFonts w:hint="eastAsia" w:ascii="宋体" w:hAnsi="宋体" w:cs="宋体"/>
                <w:kern w:val="0"/>
                <w:sz w:val="21"/>
                <w:szCs w:val="21"/>
                <w:highlight w:val="none"/>
                <w:lang w:val="en-US"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8</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反听音响</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套</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kern w:val="0"/>
                <w:sz w:val="21"/>
                <w:szCs w:val="21"/>
                <w:highlight w:val="none"/>
              </w:rPr>
              <w:t>TD-TM550</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lang w:val="en-US"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9</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导播台</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kern w:val="0"/>
                <w:sz w:val="21"/>
                <w:szCs w:val="21"/>
                <w:highlight w:val="none"/>
              </w:rPr>
              <w:t>10路高清导播台+监控，高清切换台</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lang w:val="en-US" w:eastAsia="zh-CN"/>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10</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无线传输</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台</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1"/>
                <w:szCs w:val="21"/>
                <w:highlight w:val="none"/>
                <w:lang w:val="en-US" w:eastAsia="zh-CN"/>
              </w:rPr>
            </w:pPr>
            <w:r>
              <w:rPr>
                <w:rFonts w:hint="eastAsia" w:ascii="宋体" w:hAnsi="宋体" w:eastAsia="宋体" w:cs="宋体"/>
                <w:kern w:val="0"/>
                <w:sz w:val="21"/>
                <w:szCs w:val="21"/>
                <w:highlight w:val="none"/>
              </w:rPr>
              <w:t>图传：</w:t>
            </w:r>
            <w:r>
              <w:rPr>
                <w:rFonts w:hint="eastAsia" w:ascii="宋体" w:hAnsi="宋体" w:eastAsia="宋体" w:cs="宋体"/>
                <w:kern w:val="0"/>
                <w:sz w:val="21"/>
                <w:szCs w:val="21"/>
                <w:highlight w:val="none"/>
                <w:lang w:eastAsia="zh-CN"/>
              </w:rPr>
              <w:t>威固</w:t>
            </w:r>
            <w:r>
              <w:rPr>
                <w:rFonts w:hint="eastAsia" w:ascii="宋体" w:hAnsi="宋体" w:eastAsia="宋体" w:cs="宋体"/>
                <w:kern w:val="0"/>
                <w:sz w:val="21"/>
                <w:szCs w:val="21"/>
                <w:highlight w:val="none"/>
              </w:rPr>
              <w:t>100m</w:t>
            </w:r>
            <w:r>
              <w:rPr>
                <w:rFonts w:hint="eastAsia" w:ascii="宋体" w:hAnsi="宋体" w:eastAsia="宋体" w:cs="宋体"/>
                <w:kern w:val="0"/>
                <w:sz w:val="21"/>
                <w:szCs w:val="21"/>
                <w:highlight w:val="none"/>
                <w:lang w:eastAsia="zh-CN"/>
              </w:rPr>
              <w:t>或</w:t>
            </w:r>
            <w:r>
              <w:rPr>
                <w:rFonts w:hint="eastAsia" w:ascii="宋体" w:hAnsi="宋体" w:eastAsia="宋体" w:cs="宋体"/>
                <w:kern w:val="0"/>
                <w:sz w:val="21"/>
                <w:szCs w:val="21"/>
                <w:highlight w:val="none"/>
                <w:lang w:val="en-US" w:eastAsia="zh-CN"/>
              </w:rPr>
              <w:t>SWIT视威S-6115 150m或猛玛100m</w:t>
            </w:r>
            <w:r>
              <w:rPr>
                <w:rFonts w:hint="eastAsia" w:ascii="宋体" w:hAnsi="宋体" w:cs="宋体"/>
                <w:kern w:val="0"/>
                <w:sz w:val="21"/>
                <w:szCs w:val="21"/>
                <w:highlight w:val="none"/>
                <w:lang w:val="en-US" w:eastAsia="zh-CN"/>
              </w:rPr>
              <w:t>，</w:t>
            </w:r>
            <w:r>
              <w:rPr>
                <w:rFonts w:hint="eastAsia" w:ascii="宋体" w:hAnsi="宋体" w:eastAsia="宋体" w:cs="宋体"/>
                <w:kern w:val="0"/>
                <w:sz w:val="21"/>
                <w:szCs w:val="21"/>
                <w:highlight w:val="none"/>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11</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摄像</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1</w:t>
            </w:r>
            <w:r>
              <w:rPr>
                <w:rFonts w:hint="eastAsia" w:ascii="宋体" w:hAnsi="宋体" w:cs="宋体"/>
                <w:sz w:val="21"/>
                <w:szCs w:val="21"/>
                <w:highlight w:val="none"/>
                <w:lang w:eastAsia="zh-CN"/>
              </w:rPr>
              <w:t>）</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lang w:eastAsia="zh-CN"/>
              </w:rPr>
              <w:t>单机位实时投屏。</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12</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摄像</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cs="宋体"/>
                <w:sz w:val="21"/>
                <w:szCs w:val="21"/>
                <w:highlight w:val="none"/>
                <w:lang w:eastAsia="zh-CN"/>
              </w:rPr>
              <w:t>）</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两机位现场全程拍摄（含第二场地拍摄及简单的后期剪辑）。</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13</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摄像</w:t>
            </w:r>
            <w:r>
              <w:rPr>
                <w:rFonts w:hint="eastAsia" w:ascii="宋体" w:hAnsi="宋体" w:cs="宋体"/>
                <w:sz w:val="21"/>
                <w:szCs w:val="21"/>
                <w:highlight w:val="none"/>
                <w:lang w:val="en-US" w:eastAsia="zh-CN"/>
              </w:rPr>
              <w:t>（3）</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航拍。</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14</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摄影</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lang w:eastAsia="zh-CN"/>
              </w:rPr>
            </w:pPr>
            <w:r>
              <w:rPr>
                <w:rFonts w:hint="eastAsia" w:ascii="宋体" w:hAnsi="宋体" w:eastAsia="宋体" w:cs="宋体"/>
                <w:kern w:val="0"/>
                <w:sz w:val="21"/>
                <w:szCs w:val="21"/>
                <w:highlight w:val="none"/>
                <w:lang w:eastAsia="zh-CN"/>
              </w:rPr>
              <w:t>现场拍照。</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15</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宣传片</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个</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 w:val="21"/>
                <w:szCs w:val="21"/>
                <w:highlight w:val="none"/>
                <w:lang w:val="en-US" w:eastAsia="zh-CN"/>
              </w:rPr>
            </w:pPr>
            <w:r>
              <w:rPr>
                <w:rFonts w:hint="eastAsia" w:ascii="宋体" w:hAnsi="宋体" w:cs="宋体"/>
                <w:kern w:val="0"/>
                <w:sz w:val="21"/>
                <w:szCs w:val="21"/>
                <w:highlight w:val="none"/>
                <w:lang w:val="en-US" w:eastAsia="zh-CN"/>
              </w:rPr>
              <w:t>演练开始前的引导片，内容包括演练的目的、演练科目相关案例及分公司在预防相关事件上的措施等。</w:t>
            </w:r>
            <w:r>
              <w:rPr>
                <w:rFonts w:hint="eastAsia" w:ascii="宋体" w:hAnsi="宋体" w:eastAsia="宋体" w:cs="宋体"/>
                <w:kern w:val="0"/>
                <w:sz w:val="21"/>
                <w:szCs w:val="21"/>
                <w:highlight w:val="none"/>
                <w:lang w:eastAsia="zh-CN"/>
              </w:rPr>
              <w:t>总时长</w:t>
            </w:r>
            <w:r>
              <w:rPr>
                <w:rFonts w:hint="eastAsia" w:ascii="宋体" w:hAnsi="宋体" w:eastAsia="宋体" w:cs="宋体"/>
                <w:kern w:val="0"/>
                <w:sz w:val="21"/>
                <w:szCs w:val="21"/>
                <w:highlight w:val="none"/>
                <w:lang w:val="en-US" w:eastAsia="zh-CN"/>
              </w:rPr>
              <w:t>2.5-3分钟，</w:t>
            </w:r>
            <w:r>
              <w:rPr>
                <w:rFonts w:hint="eastAsia" w:ascii="宋体" w:hAnsi="宋体" w:eastAsia="宋体" w:cs="宋体"/>
                <w:kern w:val="0"/>
                <w:sz w:val="21"/>
                <w:szCs w:val="21"/>
                <w:highlight w:val="none"/>
                <w:lang w:eastAsia="zh-CN"/>
              </w:rPr>
              <w:t>1920X1080P H.264高清数字版本，中文配音字幕，包含宣传片前期方案策划、导演、图片资料处理，后期制作画面导入、剪辑、配音。</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16</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主持人</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位</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预演/正式演练（2天）</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7</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演练手册</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本</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A4尺寸，封面250g铜版纸，内页157g铜版纸，全书彩印，具体</w:t>
            </w:r>
            <w:r>
              <w:rPr>
                <w:rFonts w:hint="eastAsia" w:ascii="宋体" w:hAnsi="宋体" w:eastAsia="宋体" w:cs="宋体"/>
                <w:sz w:val="21"/>
                <w:szCs w:val="21"/>
                <w:lang w:eastAsia="zh-CN"/>
              </w:rPr>
              <w:t>页</w:t>
            </w:r>
            <w:r>
              <w:rPr>
                <w:rFonts w:hint="eastAsia" w:ascii="宋体" w:hAnsi="宋体" w:eastAsia="宋体" w:cs="宋体"/>
                <w:sz w:val="21"/>
                <w:szCs w:val="21"/>
              </w:rPr>
              <w:t>数</w:t>
            </w:r>
            <w:r>
              <w:rPr>
                <w:rFonts w:hint="eastAsia" w:ascii="宋体" w:hAnsi="宋体" w:eastAsia="宋体" w:cs="宋体"/>
                <w:sz w:val="21"/>
                <w:szCs w:val="21"/>
                <w:lang w:eastAsia="zh-CN"/>
              </w:rPr>
              <w:t>不超过</w:t>
            </w:r>
            <w:r>
              <w:rPr>
                <w:rFonts w:hint="eastAsia" w:ascii="宋体" w:hAnsi="宋体" w:eastAsia="宋体" w:cs="宋体"/>
                <w:sz w:val="21"/>
                <w:szCs w:val="21"/>
                <w:lang w:val="en-US" w:eastAsia="zh-CN"/>
              </w:rPr>
              <w:t>30页</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highlight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8</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主席台桌子</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张</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每张1.2m长，</w:t>
            </w:r>
            <w:r>
              <w:rPr>
                <w:rFonts w:hint="eastAsia" w:ascii="宋体" w:hAnsi="宋体" w:eastAsia="宋体" w:cs="宋体"/>
                <w:sz w:val="21"/>
                <w:szCs w:val="21"/>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lang w:val="en-US"/>
              </w:rPr>
            </w:pPr>
            <w:r>
              <w:rPr>
                <w:rFonts w:hint="eastAsia" w:ascii="宋体" w:hAnsi="宋体" w:cs="宋体"/>
                <w:i w:val="0"/>
                <w:iCs w:val="0"/>
                <w:color w:val="000000"/>
                <w:kern w:val="0"/>
                <w:sz w:val="22"/>
                <w:szCs w:val="22"/>
                <w:u w:val="none"/>
                <w:lang w:val="en-US" w:eastAsia="zh-CN" w:bidi="ar"/>
              </w:rPr>
              <w:t>19</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贵宾椅</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0</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观众沙滩椅</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租用</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50</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1</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矿泉水</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箱</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24瓶*500ml</w:t>
            </w:r>
            <w:r>
              <w:rPr>
                <w:rFonts w:hint="eastAsia" w:ascii="宋体" w:hAnsi="宋体" w:cs="宋体"/>
                <w:sz w:val="21"/>
                <w:szCs w:val="21"/>
                <w:lang w:eastAsia="zh-CN"/>
              </w:rPr>
              <w:t>，</w:t>
            </w:r>
            <w:r>
              <w:rPr>
                <w:rFonts w:hint="eastAsia" w:ascii="宋体" w:hAnsi="宋体" w:eastAsia="宋体" w:cs="宋体"/>
                <w:sz w:val="21"/>
                <w:szCs w:val="21"/>
              </w:rPr>
              <w:t>农夫山泉</w:t>
            </w:r>
            <w:r>
              <w:rPr>
                <w:rFonts w:hint="eastAsia" w:ascii="宋体" w:hAnsi="宋体" w:cs="宋体"/>
                <w:sz w:val="21"/>
                <w:szCs w:val="21"/>
                <w:lang w:val="en-US" w:eastAsia="zh-CN"/>
              </w:rPr>
              <w:t>或</w:t>
            </w:r>
            <w:r>
              <w:rPr>
                <w:rFonts w:hint="eastAsia" w:ascii="宋体" w:hAnsi="宋体" w:eastAsia="宋体" w:cs="宋体"/>
                <w:sz w:val="21"/>
                <w:szCs w:val="21"/>
              </w:rPr>
              <w:t>怡宝</w:t>
            </w:r>
            <w:r>
              <w:rPr>
                <w:rFonts w:hint="eastAsia" w:ascii="宋体" w:hAnsi="宋体" w:cs="宋体"/>
                <w:sz w:val="21"/>
                <w:szCs w:val="21"/>
                <w:lang w:val="en-US" w:eastAsia="zh-CN"/>
              </w:rPr>
              <w:t>或</w:t>
            </w:r>
            <w:r>
              <w:rPr>
                <w:rFonts w:hint="eastAsia" w:ascii="宋体" w:hAnsi="宋体" w:eastAsia="宋体" w:cs="宋体"/>
                <w:sz w:val="21"/>
                <w:szCs w:val="21"/>
              </w:rPr>
              <w:t>景田</w:t>
            </w:r>
            <w:r>
              <w:rPr>
                <w:rFonts w:hint="eastAsia" w:ascii="宋体" w:hAnsi="宋体" w:eastAsia="宋体" w:cs="宋体"/>
                <w:kern w:val="0"/>
                <w:sz w:val="21"/>
                <w:szCs w:val="21"/>
                <w:highlight w:val="none"/>
                <w:lang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22</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举牌</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lang w:val="en-US"/>
              </w:rPr>
            </w:pPr>
            <w:r>
              <w:rPr>
                <w:rFonts w:hint="eastAsia" w:ascii="宋体" w:hAnsi="宋体" w:eastAsia="宋体" w:cs="宋体"/>
                <w:sz w:val="21"/>
                <w:szCs w:val="21"/>
                <w:lang w:eastAsia="zh-CN"/>
              </w:rPr>
              <w:t>仅举牌</w:t>
            </w:r>
            <w:r>
              <w:rPr>
                <w:rFonts w:hint="eastAsia" w:ascii="宋体" w:hAnsi="宋体" w:eastAsia="宋体" w:cs="宋体"/>
                <w:sz w:val="21"/>
                <w:szCs w:val="21"/>
                <w:lang w:val="en-US" w:eastAsia="zh-CN"/>
              </w:rPr>
              <w:t>制作费，尺寸：30cm*50cm，材质：2cm厚雪弗板</w:t>
            </w:r>
            <w:r>
              <w:rPr>
                <w:rFonts w:hint="eastAsia" w:ascii="宋体" w:hAnsi="宋体" w:cs="宋体"/>
                <w:sz w:val="21"/>
                <w:szCs w:val="21"/>
                <w:lang w:val="en-US" w:eastAsia="zh-CN"/>
              </w:rPr>
              <w:t>。</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23</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公交车</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辆</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单次演练需租用两辆公交车使用两日（彩排+正式演练）</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r>
      <w:tr>
        <w:tblPrEx>
          <w:tblCellMar>
            <w:top w:w="0" w:type="dxa"/>
            <w:left w:w="108" w:type="dxa"/>
            <w:bottom w:w="0" w:type="dxa"/>
            <w:right w:w="108" w:type="dxa"/>
          </w:tblCellMar>
        </w:tblPrEx>
        <w:trPr>
          <w:trHeight w:val="40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24</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救护车</w:t>
            </w:r>
          </w:p>
        </w:tc>
        <w:tc>
          <w:tcPr>
            <w:tcW w:w="117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辆</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单次演练需租用一辆救护车使用两日（彩排+正式演练）</w:t>
            </w: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w:t>
            </w:r>
          </w:p>
        </w:tc>
      </w:tr>
    </w:tbl>
    <w:p>
      <w:pPr>
        <w:pStyle w:val="5"/>
        <w:numPr>
          <w:ilvl w:val="0"/>
          <w:numId w:val="1"/>
        </w:numPr>
        <w:ind w:firstLineChars="0"/>
        <w:rPr>
          <w:rFonts w:hint="eastAsia" w:ascii="宋体" w:hAnsi="宋体" w:eastAsia="宋体" w:cs="宋体"/>
          <w:b/>
          <w:sz w:val="21"/>
          <w:szCs w:val="21"/>
        </w:rPr>
      </w:pPr>
      <w:r>
        <w:rPr>
          <w:rFonts w:hint="eastAsia" w:ascii="宋体" w:hAnsi="宋体" w:eastAsia="宋体" w:cs="宋体"/>
          <w:b/>
          <w:sz w:val="21"/>
          <w:szCs w:val="21"/>
        </w:rPr>
        <w:t>质量保证</w:t>
      </w:r>
    </w:p>
    <w:p>
      <w:r>
        <w:rPr>
          <w:rFonts w:hint="eastAsia" w:ascii="宋体" w:hAnsi="宋体" w:eastAsia="宋体" w:cs="宋体"/>
          <w:kern w:val="58"/>
          <w:sz w:val="21"/>
          <w:szCs w:val="21"/>
          <w:highlight w:val="none"/>
          <w:lang w:eastAsia="zh-CN"/>
        </w:rPr>
        <w:t>比选申请人应保证所提供的产品完全符合国家有关标准和合同规定的质量、规格和性能要求。并有“合格证”或“产品质量证明书”等，严禁提供假冒伪劣产品，确保比选发起人享有应有的售后服务。</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E2A6B"/>
    <w:multiLevelType w:val="multilevel"/>
    <w:tmpl w:val="2B3E2A6B"/>
    <w:lvl w:ilvl="0" w:tentative="0">
      <w:start w:val="1"/>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9F0831"/>
    <w:rsid w:val="40AE48DB"/>
    <w:rsid w:val="57286422"/>
    <w:rsid w:val="729F0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 w:hAnsi="仿宋" w:eastAsia="仿宋" w:cstheme="minorBidi"/>
      <w:color w:val="000000"/>
      <w:sz w:val="24"/>
      <w:lang w:val="en-US" w:eastAsia="zh-CN" w:bidi="ar-SA"/>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2021-07-19T07:26:00Z</dcterms:created>
  <dc:creator>朱敏敏</dc:creator>
  <cp:lastModifiedBy>朱敏敏</cp:lastModifiedBy>
  <dcterms:modified xsi:type="dcterms:W3CDTF">2021-07-20T02:22:00Z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