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DF08A5" w:rsidP="00EA3924">
            <w:pPr>
              <w:adjustRightInd w:val="0"/>
              <w:snapToGrid w:val="0"/>
              <w:jc w:val="center"/>
              <w:rPr>
                <w:rFonts w:eastAsia="宋体"/>
                <w:sz w:val="21"/>
                <w:szCs w:val="21"/>
              </w:rPr>
            </w:pPr>
            <w:r w:rsidRPr="00DF08A5">
              <w:rPr>
                <w:rFonts w:eastAsia="宋体" w:hint="eastAsia"/>
                <w:sz w:val="21"/>
                <w:szCs w:val="21"/>
              </w:rPr>
              <w:t>宁波市轨道交通</w:t>
            </w:r>
            <w:r w:rsidRPr="00DF08A5">
              <w:rPr>
                <w:rFonts w:eastAsia="宋体" w:hint="eastAsia"/>
                <w:sz w:val="21"/>
                <w:szCs w:val="21"/>
              </w:rPr>
              <w:t>6</w:t>
            </w:r>
            <w:r w:rsidRPr="00DF08A5">
              <w:rPr>
                <w:rFonts w:eastAsia="宋体" w:hint="eastAsia"/>
                <w:sz w:val="21"/>
                <w:szCs w:val="21"/>
              </w:rPr>
              <w:t>号线一期先行站点（明楼站）土建工程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74" w:rsidRDefault="00C84374" w:rsidP="00AB67DE">
      <w:r>
        <w:separator/>
      </w:r>
    </w:p>
  </w:endnote>
  <w:endnote w:type="continuationSeparator" w:id="0">
    <w:p w:rsidR="00C84374" w:rsidRDefault="00C84374"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74" w:rsidRDefault="00C84374" w:rsidP="00AB67DE">
      <w:r>
        <w:separator/>
      </w:r>
    </w:p>
  </w:footnote>
  <w:footnote w:type="continuationSeparator" w:id="0">
    <w:p w:rsidR="00C84374" w:rsidRDefault="00C84374"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663273"/>
    <w:rsid w:val="0070423A"/>
    <w:rsid w:val="00757B76"/>
    <w:rsid w:val="00920B53"/>
    <w:rsid w:val="00AB67DE"/>
    <w:rsid w:val="00B050DC"/>
    <w:rsid w:val="00BC07A2"/>
    <w:rsid w:val="00C84374"/>
    <w:rsid w:val="00DF08A5"/>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4</cp:revision>
  <dcterms:created xsi:type="dcterms:W3CDTF">2021-04-23T08:57:00Z</dcterms:created>
  <dcterms:modified xsi:type="dcterms:W3CDTF">2022-03-28T00:59:00Z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