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1B3E">
      <w:pPr>
        <w:widowControl/>
        <w:jc w:val="left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68659B34">
      <w:pPr>
        <w:widowControl/>
        <w:jc w:val="left"/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7A22D263">
      <w:pPr>
        <w:widowControl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宁波市轨道永盈供应链有限公司</w:t>
      </w:r>
    </w:p>
    <w:p w14:paraId="71802D27">
      <w:pPr>
        <w:widowControl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铁矿石合格供应商</w:t>
      </w:r>
      <w:r>
        <w:rPr>
          <w:rFonts w:hint="eastAsia" w:ascii="方正小标宋简体" w:hAnsi="仿宋" w:eastAsia="方正小标宋简体" w:cs="仿宋"/>
          <w:sz w:val="44"/>
          <w:szCs w:val="44"/>
        </w:rPr>
        <w:t>（第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二</w:t>
      </w:r>
      <w:r>
        <w:rPr>
          <w:rFonts w:hint="eastAsia" w:ascii="方正小标宋简体" w:hAnsi="仿宋" w:eastAsia="方正小标宋简体" w:cs="仿宋"/>
          <w:sz w:val="44"/>
          <w:szCs w:val="44"/>
        </w:rPr>
        <w:t>批）入库名单</w:t>
      </w:r>
    </w:p>
    <w:p w14:paraId="3D52C68D">
      <w:pPr>
        <w:pStyle w:val="5"/>
        <w:ind w:left="0" w:leftChars="0" w:firstLine="0" w:firstLineChars="0"/>
      </w:pPr>
    </w:p>
    <w:tbl>
      <w:tblPr>
        <w:tblStyle w:val="6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72"/>
        <w:gridCol w:w="1268"/>
        <w:gridCol w:w="5550"/>
        <w:gridCol w:w="1598"/>
      </w:tblGrid>
      <w:tr w14:paraId="7567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55B9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DC71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供应类别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983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批次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45C2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17BC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审核结果</w:t>
            </w:r>
          </w:p>
        </w:tc>
      </w:tr>
      <w:tr w14:paraId="4BCE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C1E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A5D33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12F5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3C3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厦门国贸冶矿有限公司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4066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2AA9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DE3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6CD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278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19F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厦门国贸集团股份有限公司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DB6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58EA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846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D3F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358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CE1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建发(海南)有限公司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ADC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4971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F4F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4A9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09B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1E1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厦门建发矿业资源有限公司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FFE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5109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882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924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1BB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A44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厦门象屿物流集团有限责任公司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4E6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6300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32CC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B2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24C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CEC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浙商中拓集团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股份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F17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3962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AF7E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CF2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1AF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FDE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杭州热联集团股份有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97C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49CD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B305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9C4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709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AB8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物产中大金属集团有限公司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BD3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5B2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3685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566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05B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1DE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物产中大国际贸易集团有限公司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C84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3BB5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72A3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10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186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EDD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DBA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郑州瑞茂通供应链有限公司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017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4735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759C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B6F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FE6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E00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河南物产集团有限公司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9E1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0E70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75FF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12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574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F2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BCB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山能智慧(上海)实业发展有限公司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E2C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6698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7573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13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4BC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FE6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8A2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五矿集团(唐山曹妃甸)矿石控股有限公司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B88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341E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5962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F11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19E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A8A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中国矿产有限责任公司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F50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0379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9EB1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15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4BA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4F0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D2B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中信金属股份有限公司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77B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317E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1CFA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16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5A1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960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A51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德天(天津)国际贸易发展有限公司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2BE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6A2E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1FFB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17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CC4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D8F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75FC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宁波凯创物产有限公司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92D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12A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A14F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18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CF1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EA9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E125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湖南华菱资源贸易有限公司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0FA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4ADB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BA26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19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719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201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5415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海南涟钢供应链有限公司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2B2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0E43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715A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20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0A1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663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79DD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陕钢集团进出口有限公司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A5E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306A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8598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21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5EB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FDE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B493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highlight w:val="none"/>
              </w:rPr>
              <w:t>嘉吉投资(中国)有限公司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D05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DB7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3EEA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22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C54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40F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C4E0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highlight w:val="none"/>
              </w:rPr>
              <w:t>嘉能可有限公司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D5B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682E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69D4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23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33F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79D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ED30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托克投资(中国)有限公司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B6E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4519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799F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24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9C5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AE2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C014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highlight w:val="none"/>
              </w:rPr>
              <w:t>淡水河谷金属(上海)有限公司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31C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401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C084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25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DC7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D9C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3B8C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瑞钢联集团有限公司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499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E2F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5680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26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4BA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DD3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849B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宁波鑫钢联实业股份有限公司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A32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69F5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4B43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27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C71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E58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5C07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四川云贸国际供应链有限公司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969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2878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A604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28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885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AC7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CF91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中基宁波集团股份有限公司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911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2FFA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69C6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29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030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2DF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B663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宁波市恒厚实业有限公司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ED2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0F3C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DCC5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9BB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C08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8790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英美资源贸易(中国)有限公司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86B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1130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0944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2BF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EA5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3B47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宁波中扬国际贸易有限公司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A08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527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F6C3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B97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9FB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7A7B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宁波艾荣国际贸易有限公司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8D9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2A44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E4DA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756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89B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F790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>浙江凯航物产有限公司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C76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5C0A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522D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C22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EC4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C20F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>宁波凯峰金属科技有限公司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454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43F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387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933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447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411A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>宁波凯峰物产有限公司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E00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5600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CD15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179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铁矿石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CD8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F88D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>曲沃县聚铭矿业有限公司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BA1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</w:tbl>
    <w:p w14:paraId="0267183A">
      <w:pPr>
        <w:spacing w:line="3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3E94"/>
    <w:rsid w:val="15EC6143"/>
    <w:rsid w:val="258A2D61"/>
    <w:rsid w:val="2CE86096"/>
    <w:rsid w:val="374E4039"/>
    <w:rsid w:val="427458BD"/>
    <w:rsid w:val="4EA20BD2"/>
    <w:rsid w:val="56D077E7"/>
    <w:rsid w:val="623B776B"/>
    <w:rsid w:val="64C84368"/>
    <w:rsid w:val="6E67480A"/>
    <w:rsid w:val="71973A60"/>
    <w:rsid w:val="7B9C7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428BCA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428BCA"/>
      <w:u w:val="none"/>
    </w:rPr>
  </w:style>
  <w:style w:type="character" w:styleId="13">
    <w:name w:val="HTML Code"/>
    <w:basedOn w:val="8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Cite"/>
    <w:basedOn w:val="8"/>
    <w:qFormat/>
    <w:uiPriority w:val="0"/>
  </w:style>
  <w:style w:type="character" w:styleId="15">
    <w:name w:val="HTML Keyboard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Sample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7">
    <w:name w:val="success[istextbox]"/>
    <w:basedOn w:val="8"/>
    <w:qFormat/>
    <w:uiPriority w:val="0"/>
    <w:rPr>
      <w:bdr w:val="single" w:color="008000" w:sz="6" w:space="0"/>
      <w:shd w:val="clear" w:fill="E0FFE0"/>
    </w:rPr>
  </w:style>
  <w:style w:type="character" w:customStyle="1" w:styleId="18">
    <w:name w:val="module-textbox"/>
    <w:basedOn w:val="8"/>
    <w:qFormat/>
    <w:uiPriority w:val="0"/>
  </w:style>
  <w:style w:type="character" w:customStyle="1" w:styleId="19">
    <w:name w:val="mt-enabled"/>
    <w:basedOn w:val="8"/>
    <w:qFormat/>
    <w:uiPriority w:val="0"/>
    <w:rPr>
      <w:bdr w:val="single" w:color="E0E0E0" w:sz="6" w:space="0"/>
      <w:shd w:val="clear" w:fill="FFFFFF"/>
    </w:rPr>
  </w:style>
  <w:style w:type="character" w:customStyle="1" w:styleId="20">
    <w:name w:val="time"/>
    <w:basedOn w:val="8"/>
    <w:qFormat/>
    <w:uiPriority w:val="0"/>
    <w:rPr>
      <w:sz w:val="21"/>
      <w:szCs w:val="21"/>
    </w:rPr>
  </w:style>
  <w:style w:type="character" w:customStyle="1" w:styleId="21">
    <w:name w:val="content"/>
    <w:basedOn w:val="8"/>
    <w:qFormat/>
    <w:uiPriority w:val="0"/>
    <w:rPr>
      <w:b/>
      <w:bCs/>
      <w:sz w:val="21"/>
      <w:szCs w:val="21"/>
    </w:rPr>
  </w:style>
  <w:style w:type="character" w:customStyle="1" w:styleId="22">
    <w:name w:val="name"/>
    <w:basedOn w:val="8"/>
    <w:qFormat/>
    <w:uiPriority w:val="0"/>
    <w:rPr>
      <w:sz w:val="21"/>
      <w:szCs w:val="21"/>
    </w:rPr>
  </w:style>
  <w:style w:type="character" w:customStyle="1" w:styleId="23">
    <w:name w:val="error"/>
    <w:basedOn w:val="8"/>
    <w:qFormat/>
    <w:uiPriority w:val="0"/>
    <w:rPr>
      <w:bdr w:val="single" w:color="FF0000" w:sz="6" w:space="0"/>
      <w:shd w:val="clear" w:fill="FECCCF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830</Characters>
  <Lines>0</Lines>
  <Paragraphs>0</Paragraphs>
  <TotalTime>1</TotalTime>
  <ScaleCrop>false</ScaleCrop>
  <LinksUpToDate>false</LinksUpToDate>
  <CharactersWithSpaces>830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看我剪刀手</cp:lastModifiedBy>
  <dcterms:modified xsi:type="dcterms:W3CDTF">2025-11-03T06:17:04Z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84DF6BA13A504BD2BD15F495BE1862A3_13</vt:lpwstr>
  </property>
  <property fmtid="{D5CDD505-2E9C-101B-9397-08002B2CF9AE}" pid="4" name="KSOTemplateDocerSaveRecord">
    <vt:lpwstr>eyJoZGlkIjoiN2QxYTdiNDA1YTMyNWQzZmQyZTUyNDA2Yjc4MWYyNTAiLCJ1c2VySWQiOiIyNzE2NDgxNTAifQ==</vt:lpwstr>
  </property>
</Properties>
</file>